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AB7" w:rsidRDefault="008731F6" w:rsidP="007E336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8731F6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ROGRAM </w:t>
      </w:r>
      <w:r w:rsidR="007E3364">
        <w:rPr>
          <w:rFonts w:ascii="Times New Roman" w:hAnsi="Times New Roman" w:cs="Times New Roman"/>
          <w:b/>
          <w:sz w:val="28"/>
          <w:szCs w:val="28"/>
          <w:lang w:val="en-US"/>
        </w:rPr>
        <w:t>PERLINDUNGAN DAN PEMERDAYAAN HAK ANAK DI KELUARGA DAN MASYARAKAT</w:t>
      </w:r>
    </w:p>
    <w:p w:rsidR="007E3364" w:rsidRPr="0098691C" w:rsidRDefault="007E3364" w:rsidP="007E336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(Penanganan Anak Sebagai Korban)</w:t>
      </w:r>
    </w:p>
    <w:p w:rsidR="00537AB7" w:rsidRPr="008731F6" w:rsidRDefault="00537AB7" w:rsidP="00537A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37AB7" w:rsidRPr="008731F6" w:rsidRDefault="00537AB7" w:rsidP="00537A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37AB7" w:rsidRPr="0098691C" w:rsidRDefault="00537AB7" w:rsidP="00537AB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8691C">
        <w:rPr>
          <w:rFonts w:ascii="Times New Roman" w:hAnsi="Times New Roman" w:cs="Times New Roman"/>
          <w:bCs/>
          <w:sz w:val="28"/>
          <w:szCs w:val="28"/>
          <w:lang w:val="en-US"/>
        </w:rPr>
        <w:t>Dosen Pengampu:</w:t>
      </w:r>
    </w:p>
    <w:p w:rsidR="00537AB7" w:rsidRPr="0098691C" w:rsidRDefault="00537AB7" w:rsidP="00537AB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537AB7" w:rsidRPr="008731F6" w:rsidRDefault="00537AB7" w:rsidP="00537A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8691C">
        <w:rPr>
          <w:rFonts w:ascii="Times New Roman" w:hAnsi="Times New Roman" w:cs="Times New Roman"/>
          <w:sz w:val="28"/>
          <w:szCs w:val="28"/>
          <w:lang w:val="en-US"/>
        </w:rPr>
        <w:t>Ari Sofia, S</w:t>
      </w:r>
      <w:proofErr w:type="gramStart"/>
      <w:r w:rsidRPr="0098691C">
        <w:rPr>
          <w:rFonts w:ascii="Times New Roman" w:hAnsi="Times New Roman" w:cs="Times New Roman"/>
          <w:sz w:val="28"/>
          <w:szCs w:val="28"/>
          <w:lang w:val="en-US"/>
        </w:rPr>
        <w:t>,Psi</w:t>
      </w:r>
      <w:proofErr w:type="gramEnd"/>
      <w:r w:rsidRPr="0098691C">
        <w:rPr>
          <w:rFonts w:ascii="Times New Roman" w:hAnsi="Times New Roman" w:cs="Times New Roman"/>
          <w:sz w:val="28"/>
          <w:szCs w:val="28"/>
          <w:lang w:val="en-US"/>
        </w:rPr>
        <w:t>., M.A., Psi</w:t>
      </w:r>
      <w:r w:rsidRPr="008731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37AB7" w:rsidRPr="008731F6" w:rsidRDefault="00537AB7" w:rsidP="00537AB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A5237" w:rsidRPr="008731F6" w:rsidRDefault="00DA5237" w:rsidP="00C755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3E91" w:rsidRPr="008731F6" w:rsidRDefault="004D3E91" w:rsidP="00C7551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1F6">
        <w:rPr>
          <w:rFonts w:ascii="Times New Roman" w:hAnsi="Times New Roman" w:cs="Times New Roman"/>
          <w:noProof/>
          <w:lang w:val="id-ID" w:eastAsia="id-ID"/>
        </w:rPr>
        <w:drawing>
          <wp:anchor distT="0" distB="0" distL="0" distR="0" simplePos="0" relativeHeight="251659264" behindDoc="1" locked="0" layoutInCell="1" allowOverlap="1" wp14:anchorId="0E47D494" wp14:editId="74B2EDDB">
            <wp:simplePos x="0" y="0"/>
            <wp:positionH relativeFrom="margin">
              <wp:align>center</wp:align>
            </wp:positionH>
            <wp:positionV relativeFrom="paragraph">
              <wp:posOffset>6235</wp:posOffset>
            </wp:positionV>
            <wp:extent cx="1974715" cy="1819072"/>
            <wp:effectExtent l="0" t="0" r="6985" b="0"/>
            <wp:wrapNone/>
            <wp:docPr id="1026" name="Picture 8337235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723598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974122" cy="1818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3E91" w:rsidRPr="008731F6" w:rsidRDefault="004D3E91" w:rsidP="00C7551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E91" w:rsidRPr="008731F6" w:rsidRDefault="004D3E91" w:rsidP="00C755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E91" w:rsidRPr="008731F6" w:rsidRDefault="004D3E91" w:rsidP="00C755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E91" w:rsidRPr="008731F6" w:rsidRDefault="004D3E91" w:rsidP="00C755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E91" w:rsidRPr="008731F6" w:rsidRDefault="004D3E91" w:rsidP="00C755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E91" w:rsidRPr="008731F6" w:rsidRDefault="004D3E91" w:rsidP="00C75512">
      <w:pPr>
        <w:tabs>
          <w:tab w:val="left" w:pos="179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3E91" w:rsidRPr="008731F6" w:rsidRDefault="004D3E91" w:rsidP="00C75512">
      <w:pPr>
        <w:tabs>
          <w:tab w:val="left" w:pos="17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21FEE" w:rsidRPr="0098691C" w:rsidRDefault="00DA5237" w:rsidP="005254BB">
      <w:pPr>
        <w:tabs>
          <w:tab w:val="left" w:pos="179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8691C">
        <w:rPr>
          <w:rFonts w:ascii="Times New Roman" w:hAnsi="Times New Roman" w:cs="Times New Roman"/>
          <w:sz w:val="28"/>
          <w:szCs w:val="28"/>
          <w:lang w:val="en-US"/>
        </w:rPr>
        <w:t xml:space="preserve">Mata </w:t>
      </w:r>
      <w:proofErr w:type="gramStart"/>
      <w:r w:rsidRPr="0098691C">
        <w:rPr>
          <w:rFonts w:ascii="Times New Roman" w:hAnsi="Times New Roman" w:cs="Times New Roman"/>
          <w:sz w:val="28"/>
          <w:szCs w:val="28"/>
          <w:lang w:val="en-US"/>
        </w:rPr>
        <w:t>Kuliah :</w:t>
      </w:r>
      <w:proofErr w:type="gramEnd"/>
      <w:r w:rsidRPr="0098691C">
        <w:rPr>
          <w:rFonts w:ascii="Times New Roman" w:hAnsi="Times New Roman" w:cs="Times New Roman"/>
          <w:sz w:val="28"/>
          <w:szCs w:val="28"/>
          <w:lang w:val="en-US"/>
        </w:rPr>
        <w:t xml:space="preserve"> Penghargaan dan Perlindungan Anak</w:t>
      </w:r>
    </w:p>
    <w:p w:rsidR="00221FEE" w:rsidRPr="008731F6" w:rsidRDefault="00221FEE" w:rsidP="00C75512">
      <w:pPr>
        <w:tabs>
          <w:tab w:val="left" w:pos="17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37AB7" w:rsidRPr="008731F6" w:rsidRDefault="00537AB7" w:rsidP="00C75512">
      <w:pPr>
        <w:tabs>
          <w:tab w:val="left" w:pos="17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D3E91" w:rsidRPr="0098691C" w:rsidRDefault="00221FEE" w:rsidP="005254BB">
      <w:pPr>
        <w:tabs>
          <w:tab w:val="left" w:pos="1560"/>
          <w:tab w:val="left" w:pos="538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8691C">
        <w:rPr>
          <w:rFonts w:ascii="Times New Roman" w:hAnsi="Times New Roman" w:cs="Times New Roman"/>
          <w:sz w:val="28"/>
          <w:szCs w:val="28"/>
          <w:lang w:val="en-US"/>
        </w:rPr>
        <w:t>Disusun Oleh:</w:t>
      </w:r>
    </w:p>
    <w:p w:rsidR="004D3E91" w:rsidRPr="0098691C" w:rsidRDefault="004D3E91" w:rsidP="008731F6">
      <w:pPr>
        <w:tabs>
          <w:tab w:val="left" w:pos="1560"/>
          <w:tab w:val="left" w:pos="538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8691C">
        <w:rPr>
          <w:rFonts w:ascii="Times New Roman" w:hAnsi="Times New Roman" w:cs="Times New Roman"/>
          <w:sz w:val="28"/>
          <w:szCs w:val="28"/>
          <w:lang w:val="en-US"/>
        </w:rPr>
        <w:t>Okta Rianis Rahmawati</w:t>
      </w:r>
      <w:r w:rsidRPr="0098691C">
        <w:rPr>
          <w:rFonts w:ascii="Times New Roman" w:hAnsi="Times New Roman" w:cs="Times New Roman"/>
          <w:sz w:val="28"/>
          <w:szCs w:val="28"/>
        </w:rPr>
        <w:t xml:space="preserve">: </w:t>
      </w:r>
      <w:r w:rsidRPr="0098691C">
        <w:rPr>
          <w:rFonts w:ascii="Times New Roman" w:hAnsi="Times New Roman" w:cs="Times New Roman"/>
          <w:sz w:val="28"/>
          <w:szCs w:val="28"/>
          <w:lang w:val="en-US"/>
        </w:rPr>
        <w:t>2313054047</w:t>
      </w:r>
    </w:p>
    <w:p w:rsidR="00116C94" w:rsidRPr="008731F6" w:rsidRDefault="00116C94" w:rsidP="008731F6">
      <w:pPr>
        <w:tabs>
          <w:tab w:val="left" w:pos="1560"/>
          <w:tab w:val="left" w:pos="538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8691C">
        <w:rPr>
          <w:rFonts w:ascii="Times New Roman" w:hAnsi="Times New Roman" w:cs="Times New Roman"/>
          <w:sz w:val="28"/>
          <w:szCs w:val="28"/>
          <w:lang w:val="en-US"/>
        </w:rPr>
        <w:t>3A</w:t>
      </w:r>
    </w:p>
    <w:p w:rsidR="00116C94" w:rsidRPr="008731F6" w:rsidRDefault="00116C94" w:rsidP="00C75512">
      <w:pPr>
        <w:tabs>
          <w:tab w:val="left" w:pos="1560"/>
          <w:tab w:val="left" w:pos="538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5237" w:rsidRPr="008731F6" w:rsidRDefault="00DA5237" w:rsidP="00DA52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731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PROGRAM STUDI</w:t>
      </w:r>
      <w:r w:rsidR="004D3E91" w:rsidRPr="008731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D3E91" w:rsidRPr="008731F6" w:rsidRDefault="004D3E91" w:rsidP="00DA52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731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PENDIDIKAN GURU PENDIDIKAN ANAK USIA DINI</w:t>
      </w:r>
    </w:p>
    <w:p w:rsidR="004D3E91" w:rsidRPr="008731F6" w:rsidRDefault="004D3E91" w:rsidP="005254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1F6">
        <w:rPr>
          <w:rFonts w:ascii="Times New Roman" w:eastAsia="Times New Roman" w:hAnsi="Times New Roman" w:cs="Times New Roman"/>
          <w:b/>
          <w:sz w:val="24"/>
          <w:szCs w:val="24"/>
        </w:rPr>
        <w:t>JURUSAN ILMU PENDIDIKAN</w:t>
      </w:r>
    </w:p>
    <w:p w:rsidR="004D3E91" w:rsidRPr="008731F6" w:rsidRDefault="00C25836" w:rsidP="005254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FAKULTAS</w:t>
      </w:r>
      <w:r w:rsidR="004D3E91" w:rsidRPr="008731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KEGURUAN DAN ILMU PENDIDIKAN</w:t>
      </w:r>
    </w:p>
    <w:p w:rsidR="004D3E91" w:rsidRPr="008731F6" w:rsidRDefault="004D3E91" w:rsidP="005254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1F6">
        <w:rPr>
          <w:rFonts w:ascii="Times New Roman" w:eastAsia="Times New Roman" w:hAnsi="Times New Roman" w:cs="Times New Roman"/>
          <w:b/>
          <w:sz w:val="24"/>
          <w:szCs w:val="24"/>
        </w:rPr>
        <w:t>UNIVERSITAS LAMPUNG</w:t>
      </w:r>
    </w:p>
    <w:p w:rsidR="004D3E91" w:rsidRPr="008731F6" w:rsidRDefault="004D3E91" w:rsidP="005254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731F6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Pr="008731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4/2025</w:t>
      </w:r>
    </w:p>
    <w:p w:rsidR="007E3364" w:rsidRPr="007E3364" w:rsidRDefault="007E3364" w:rsidP="00D6022A">
      <w:pPr>
        <w:tabs>
          <w:tab w:val="left" w:pos="1758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PENDAHULUAN</w:t>
      </w:r>
      <w:r w:rsidR="003907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390787" w:rsidRDefault="00390787" w:rsidP="00390787">
      <w:pPr>
        <w:tabs>
          <w:tab w:val="left" w:pos="175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90787">
        <w:rPr>
          <w:rFonts w:ascii="Times New Roman" w:eastAsia="Times New Roman" w:hAnsi="Times New Roman" w:cs="Times New Roman"/>
          <w:sz w:val="24"/>
          <w:szCs w:val="24"/>
          <w:lang w:val="en-US"/>
        </w:rPr>
        <w:t>Anak sebagai bagian dari generasi penerus bangsa memiliki hak untuk dilindungi dan diberdayakan.</w:t>
      </w:r>
      <w:proofErr w:type="gramEnd"/>
      <w:r w:rsidRPr="003907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90787">
        <w:rPr>
          <w:rFonts w:ascii="Times New Roman" w:eastAsia="Times New Roman" w:hAnsi="Times New Roman" w:cs="Times New Roman"/>
          <w:sz w:val="24"/>
          <w:szCs w:val="24"/>
          <w:lang w:val="en-US"/>
        </w:rPr>
        <w:t>Namun, dalam banyak kasus, anak menjadi korban kekerasan fisik, emosional, seksual, atau eksploitasi ekonomi.</w:t>
      </w:r>
      <w:proofErr w:type="gramEnd"/>
      <w:r w:rsidRPr="003907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Penting untuk menyusun program yang komprehensif dan terpadu untuk menangani anak korban, baik dalam pemulihan trauma, reintegrasi sosial, maupun pencega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han kasus serupa di masa depan.</w:t>
      </w:r>
    </w:p>
    <w:p w:rsidR="00390787" w:rsidRPr="00390787" w:rsidRDefault="00390787" w:rsidP="00390787">
      <w:pPr>
        <w:tabs>
          <w:tab w:val="left" w:pos="175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90787">
        <w:rPr>
          <w:rFonts w:ascii="Times New Roman" w:eastAsia="Times New Roman" w:hAnsi="Times New Roman" w:cs="Times New Roman"/>
          <w:sz w:val="24"/>
          <w:szCs w:val="24"/>
          <w:lang w:val="en-US"/>
        </w:rPr>
        <w:t>Anak sebagai individu yang belum memiliki kemampuan sepenuhnya untuk melindungi diri sangat rentan menjadi korban kekerasan, eksploitasi, pelecehan, maupun perlakuan diskriminatif.</w:t>
      </w:r>
      <w:proofErr w:type="gramEnd"/>
      <w:r w:rsidRPr="003907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90787">
        <w:rPr>
          <w:rFonts w:ascii="Times New Roman" w:eastAsia="Times New Roman" w:hAnsi="Times New Roman" w:cs="Times New Roman"/>
          <w:sz w:val="24"/>
          <w:szCs w:val="24"/>
          <w:lang w:val="en-US"/>
        </w:rPr>
        <w:t>Kejadian-kejadian ini sering kali berdampak pada perkembangan fisik, psikologis, dan sosial anak.</w:t>
      </w:r>
      <w:proofErr w:type="gramEnd"/>
      <w:r w:rsidRPr="003907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90787">
        <w:rPr>
          <w:rFonts w:ascii="Times New Roman" w:eastAsia="Times New Roman" w:hAnsi="Times New Roman" w:cs="Times New Roman"/>
          <w:sz w:val="24"/>
          <w:szCs w:val="24"/>
          <w:lang w:val="en-US"/>
        </w:rPr>
        <w:t>Oleh karena itu, diperlukan program terpadu yang berfokus pada perlindungan dan pemberdayaan anak baik di keluarga maupun masyarakat.</w:t>
      </w:r>
      <w:proofErr w:type="gramEnd"/>
    </w:p>
    <w:p w:rsidR="007E3364" w:rsidRDefault="00390787" w:rsidP="00390787">
      <w:pPr>
        <w:tabs>
          <w:tab w:val="left" w:pos="175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90787">
        <w:rPr>
          <w:rFonts w:ascii="Times New Roman" w:eastAsia="Times New Roman" w:hAnsi="Times New Roman" w:cs="Times New Roman"/>
          <w:sz w:val="24"/>
          <w:szCs w:val="24"/>
          <w:lang w:val="en-US"/>
        </w:rPr>
        <w:t>Program ini dirancang untuk memberikan perlindungan, pemulihan, dan pemberdayaan anak korban agar dapat kembali menjalani kehidupannya secara optimal.</w:t>
      </w:r>
      <w:proofErr w:type="gramEnd"/>
    </w:p>
    <w:p w:rsidR="00390787" w:rsidRPr="00390787" w:rsidRDefault="00390787" w:rsidP="00390787">
      <w:pPr>
        <w:tabs>
          <w:tab w:val="left" w:pos="175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731F6" w:rsidRPr="007E3364" w:rsidRDefault="008731F6" w:rsidP="00D6022A">
      <w:pPr>
        <w:tabs>
          <w:tab w:val="left" w:pos="1758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E336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TUJUAN PROGRAM</w:t>
      </w:r>
      <w:r w:rsidR="00D6022A" w:rsidRPr="007E336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A04B6E" w:rsidRPr="00A04B6E" w:rsidRDefault="008731F6" w:rsidP="00A04B6E">
      <w:pPr>
        <w:jc w:val="both"/>
        <w:rPr>
          <w:rFonts w:ascii="Times New Roman" w:hAnsi="Times New Roman" w:cs="Times New Roman"/>
          <w:sz w:val="24"/>
          <w:szCs w:val="24"/>
        </w:rPr>
      </w:pPr>
      <w:r w:rsidRPr="008731F6">
        <w:rPr>
          <w:rFonts w:ascii="Times New Roman" w:hAnsi="Times New Roman" w:cs="Times New Roman"/>
          <w:sz w:val="24"/>
          <w:szCs w:val="24"/>
        </w:rPr>
        <w:t xml:space="preserve">1. </w:t>
      </w:r>
      <w:r w:rsidR="00A04B6E" w:rsidRPr="00A04B6E">
        <w:rPr>
          <w:rFonts w:ascii="Times New Roman" w:hAnsi="Times New Roman" w:cs="Times New Roman"/>
          <w:sz w:val="24"/>
          <w:szCs w:val="24"/>
        </w:rPr>
        <w:t>Memberikan perlindungan terhadap anak korban kekerasan atau eksploitasi.</w:t>
      </w:r>
    </w:p>
    <w:p w:rsidR="00A04B6E" w:rsidRPr="00A04B6E" w:rsidRDefault="00A04B6E" w:rsidP="00A04B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A04B6E">
        <w:rPr>
          <w:rFonts w:ascii="Times New Roman" w:hAnsi="Times New Roman" w:cs="Times New Roman"/>
          <w:sz w:val="24"/>
          <w:szCs w:val="24"/>
        </w:rPr>
        <w:t>Meningkatkan pemahaman keluarga dan masyarakat tentang hak anak dan kewajiban melindungi anak.</w:t>
      </w:r>
    </w:p>
    <w:p w:rsidR="00A04B6E" w:rsidRPr="00A04B6E" w:rsidRDefault="00A04B6E" w:rsidP="00A04B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A04B6E">
        <w:rPr>
          <w:rFonts w:ascii="Times New Roman" w:hAnsi="Times New Roman" w:cs="Times New Roman"/>
          <w:sz w:val="24"/>
          <w:szCs w:val="24"/>
        </w:rPr>
        <w:t>Memberikan layanan rehabilitasi dan reintegrasi sosial bagi anak korban.</w:t>
      </w:r>
    </w:p>
    <w:p w:rsidR="008731F6" w:rsidRDefault="00A04B6E" w:rsidP="00A04B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A04B6E">
        <w:rPr>
          <w:rFonts w:ascii="Times New Roman" w:hAnsi="Times New Roman" w:cs="Times New Roman"/>
          <w:sz w:val="24"/>
          <w:szCs w:val="24"/>
        </w:rPr>
        <w:t>Menciptakan lingkungan yang ramah anak melalui pemberdayaan komunitas.</w:t>
      </w:r>
    </w:p>
    <w:p w:rsidR="00A04B6E" w:rsidRPr="00A04B6E" w:rsidRDefault="00A04B6E" w:rsidP="00A04B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A04B6E">
        <w:rPr>
          <w:rFonts w:ascii="Times New Roman" w:hAnsi="Times New Roman" w:cs="Times New Roman"/>
          <w:sz w:val="24"/>
          <w:szCs w:val="24"/>
          <w:lang w:val="en-US"/>
        </w:rPr>
        <w:t>Melindungi anak korban dari potensi kekerasan berulang.</w:t>
      </w:r>
    </w:p>
    <w:p w:rsidR="00A04B6E" w:rsidRPr="00A04B6E" w:rsidRDefault="00A04B6E" w:rsidP="00A04B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A04B6E">
        <w:rPr>
          <w:rFonts w:ascii="Times New Roman" w:hAnsi="Times New Roman" w:cs="Times New Roman"/>
          <w:sz w:val="24"/>
          <w:szCs w:val="24"/>
          <w:lang w:val="en-US"/>
        </w:rPr>
        <w:t>Memulihkan kondisi psikologis, fisik, dan sosial anak korban.</w:t>
      </w:r>
    </w:p>
    <w:p w:rsidR="00A04B6E" w:rsidRPr="00A04B6E" w:rsidRDefault="00A04B6E" w:rsidP="00A04B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A04B6E">
        <w:rPr>
          <w:rFonts w:ascii="Times New Roman" w:hAnsi="Times New Roman" w:cs="Times New Roman"/>
          <w:sz w:val="24"/>
          <w:szCs w:val="24"/>
          <w:lang w:val="en-US"/>
        </w:rPr>
        <w:t>Meningkatkan kapasitas keluarga dan masyarakat dalam mendukung proses rehabilitasi anak.</w:t>
      </w:r>
    </w:p>
    <w:p w:rsidR="00A04B6E" w:rsidRPr="00A04B6E" w:rsidRDefault="00A04B6E" w:rsidP="00A04B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A04B6E">
        <w:rPr>
          <w:rFonts w:ascii="Times New Roman" w:hAnsi="Times New Roman" w:cs="Times New Roman"/>
          <w:sz w:val="24"/>
          <w:szCs w:val="24"/>
          <w:lang w:val="en-US"/>
        </w:rPr>
        <w:t>Menguatkan sistem hukum dan sosial untuk melindungi hak-hak anak.</w:t>
      </w:r>
    </w:p>
    <w:p w:rsidR="00A04B6E" w:rsidRPr="00A04B6E" w:rsidRDefault="00A04B6E" w:rsidP="00A04B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Pr="00A04B6E">
        <w:rPr>
          <w:rFonts w:ascii="Times New Roman" w:hAnsi="Times New Roman" w:cs="Times New Roman"/>
          <w:sz w:val="24"/>
          <w:szCs w:val="24"/>
          <w:lang w:val="en-US"/>
        </w:rPr>
        <w:t>Menyediakan mekanisme pencegahan dan penanganan kekerasan terhadap anak secara berkelanjutan.</w:t>
      </w:r>
    </w:p>
    <w:p w:rsidR="00A04B6E" w:rsidRPr="00A04B6E" w:rsidRDefault="00A04B6E" w:rsidP="00A04B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Pr="00A04B6E">
        <w:rPr>
          <w:rFonts w:ascii="Times New Roman" w:hAnsi="Times New Roman" w:cs="Times New Roman"/>
          <w:sz w:val="24"/>
          <w:szCs w:val="24"/>
          <w:lang w:val="en-US"/>
        </w:rPr>
        <w:t>Ruang Lingkup Program</w:t>
      </w:r>
    </w:p>
    <w:p w:rsidR="00D6022A" w:rsidRDefault="00A04B6E" w:rsidP="008731F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Pr="00A04B6E">
        <w:rPr>
          <w:rFonts w:ascii="Times New Roman" w:hAnsi="Times New Roman" w:cs="Times New Roman"/>
          <w:sz w:val="24"/>
          <w:szCs w:val="24"/>
          <w:lang w:val="en-US"/>
        </w:rPr>
        <w:t>Sosialisasi dan Pendidikan</w:t>
      </w:r>
    </w:p>
    <w:p w:rsidR="00A04B6E" w:rsidRDefault="00A04B6E" w:rsidP="008731F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022A" w:rsidRDefault="00D6022A" w:rsidP="00D6022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022A">
        <w:rPr>
          <w:rFonts w:ascii="Times New Roman" w:hAnsi="Times New Roman" w:cs="Times New Roman"/>
          <w:b/>
          <w:sz w:val="24"/>
          <w:szCs w:val="24"/>
          <w:lang w:val="en-US"/>
        </w:rPr>
        <w:t>SASARAN PROGRAM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04B6E" w:rsidRPr="00A04B6E" w:rsidRDefault="00A04B6E" w:rsidP="00A04B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04B6E">
        <w:rPr>
          <w:rFonts w:ascii="Times New Roman" w:hAnsi="Times New Roman" w:cs="Times New Roman"/>
          <w:sz w:val="24"/>
          <w:szCs w:val="24"/>
        </w:rPr>
        <w:t>Anak sebagai korban kekerasan, eksploitasi, atau diskriminasi.</w:t>
      </w:r>
    </w:p>
    <w:p w:rsidR="00A04B6E" w:rsidRPr="00A04B6E" w:rsidRDefault="009772C7" w:rsidP="00A04B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A04B6E" w:rsidRPr="00A04B6E">
        <w:rPr>
          <w:rFonts w:ascii="Times New Roman" w:hAnsi="Times New Roman" w:cs="Times New Roman"/>
          <w:sz w:val="24"/>
          <w:szCs w:val="24"/>
        </w:rPr>
        <w:t>Orang tua atau wali anak.</w:t>
      </w:r>
    </w:p>
    <w:p w:rsidR="00D6022A" w:rsidRDefault="009772C7" w:rsidP="00D6022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A04B6E" w:rsidRPr="00A04B6E">
        <w:rPr>
          <w:rFonts w:ascii="Times New Roman" w:hAnsi="Times New Roman" w:cs="Times New Roman"/>
          <w:sz w:val="24"/>
          <w:szCs w:val="24"/>
        </w:rPr>
        <w:t>Masyarakat lokal (RT/RW, tokoh masyarakat, dan pemuka agama).</w:t>
      </w:r>
    </w:p>
    <w:p w:rsidR="009772C7" w:rsidRDefault="009772C7" w:rsidP="00D6022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022A" w:rsidRDefault="009772C7" w:rsidP="00D6022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STRATEGI PROGRAM</w:t>
      </w:r>
      <w:r w:rsidR="00D6022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9772C7" w:rsidRDefault="009772C7" w:rsidP="009772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72C7">
        <w:rPr>
          <w:rFonts w:ascii="Times New Roman" w:hAnsi="Times New Roman" w:cs="Times New Roman"/>
          <w:sz w:val="24"/>
          <w:szCs w:val="24"/>
          <w:lang w:val="en-US"/>
        </w:rPr>
        <w:t xml:space="preserve">Program ini </w:t>
      </w:r>
      <w:proofErr w:type="gramStart"/>
      <w:r w:rsidRPr="009772C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9772C7">
        <w:rPr>
          <w:rFonts w:ascii="Times New Roman" w:hAnsi="Times New Roman" w:cs="Times New Roman"/>
          <w:sz w:val="24"/>
          <w:szCs w:val="24"/>
          <w:lang w:val="en-US"/>
        </w:rPr>
        <w:t xml:space="preserve"> dilaksanakan melalui pendekatan multi-pihak yang melibatkan:</w:t>
      </w:r>
    </w:p>
    <w:p w:rsidR="009772C7" w:rsidRPr="009772C7" w:rsidRDefault="009772C7" w:rsidP="009772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772C7">
        <w:rPr>
          <w:rFonts w:ascii="Times New Roman" w:hAnsi="Times New Roman" w:cs="Times New Roman"/>
          <w:sz w:val="24"/>
          <w:szCs w:val="24"/>
        </w:rPr>
        <w:t>Pemerintah Daerah: Penyedia kebijakan dan layanan rehabilitasi.</w:t>
      </w:r>
    </w:p>
    <w:p w:rsidR="009772C7" w:rsidRPr="009772C7" w:rsidRDefault="009772C7" w:rsidP="009772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9772C7">
        <w:rPr>
          <w:rFonts w:ascii="Times New Roman" w:hAnsi="Times New Roman" w:cs="Times New Roman"/>
          <w:sz w:val="24"/>
          <w:szCs w:val="24"/>
        </w:rPr>
        <w:t>Lembaga Swadaya Masyarakat (LSM): Mitra dalam pelaksanaan program.</w:t>
      </w:r>
    </w:p>
    <w:p w:rsidR="009772C7" w:rsidRPr="009772C7" w:rsidRDefault="009772C7" w:rsidP="009772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9772C7">
        <w:rPr>
          <w:rFonts w:ascii="Times New Roman" w:hAnsi="Times New Roman" w:cs="Times New Roman"/>
          <w:sz w:val="24"/>
          <w:szCs w:val="24"/>
        </w:rPr>
        <w:t>Keluarga: Memberikan dukungan utama kepada anak.</w:t>
      </w:r>
    </w:p>
    <w:p w:rsidR="009772C7" w:rsidRDefault="009772C7" w:rsidP="009772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9772C7">
        <w:rPr>
          <w:rFonts w:ascii="Times New Roman" w:hAnsi="Times New Roman" w:cs="Times New Roman"/>
          <w:sz w:val="24"/>
          <w:szCs w:val="24"/>
        </w:rPr>
        <w:t>Masyarakat: Membantu menciptakan lingkungan yang aman.</w:t>
      </w:r>
    </w:p>
    <w:p w:rsidR="00D6022A" w:rsidRPr="00D6022A" w:rsidRDefault="00D6022A" w:rsidP="00D6022A">
      <w:pPr>
        <w:jc w:val="both"/>
        <w:rPr>
          <w:rFonts w:ascii="Times New Roman" w:hAnsi="Times New Roman" w:cs="Times New Roman"/>
          <w:sz w:val="24"/>
          <w:szCs w:val="24"/>
        </w:rPr>
      </w:pPr>
      <w:r w:rsidRPr="00D6022A">
        <w:rPr>
          <w:rFonts w:ascii="Times New Roman" w:hAnsi="Times New Roman" w:cs="Times New Roman"/>
          <w:sz w:val="24"/>
          <w:szCs w:val="24"/>
        </w:rPr>
        <w:t xml:space="preserve">menulis).  </w:t>
      </w:r>
    </w:p>
    <w:p w:rsidR="009772C7" w:rsidRDefault="009772C7" w:rsidP="00D6022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022A" w:rsidRPr="00D6022A" w:rsidRDefault="009772C7" w:rsidP="00D6022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RENCANA PELAKSANAAN </w:t>
      </w:r>
      <w:r w:rsidR="00D6022A" w:rsidRPr="00D6022A">
        <w:rPr>
          <w:rFonts w:ascii="Times New Roman" w:hAnsi="Times New Roman" w:cs="Times New Roman"/>
          <w:b/>
          <w:sz w:val="24"/>
          <w:szCs w:val="24"/>
          <w:lang w:val="en-US"/>
        </w:rPr>
        <w:t>PROGRAM:</w:t>
      </w:r>
    </w:p>
    <w:p w:rsidR="0052206A" w:rsidRDefault="009772C7" w:rsidP="00572E86">
      <w:pPr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Edukasi dan Kampanye Kesadaran</w:t>
      </w:r>
    </w:p>
    <w:p w:rsidR="009772C7" w:rsidRDefault="009772C7" w:rsidP="009772C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1. Kegiatan:</w:t>
      </w:r>
    </w:p>
    <w:p w:rsidR="00A77140" w:rsidRPr="00A77140" w:rsidRDefault="00A77140" w:rsidP="00572E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A77140">
        <w:rPr>
          <w:rFonts w:ascii="Times New Roman" w:hAnsi="Times New Roman" w:cs="Times New Roman"/>
          <w:sz w:val="24"/>
          <w:szCs w:val="24"/>
          <w:lang w:val="en-US"/>
        </w:rPr>
        <w:t>Workshop hak anak untuk orang tua.</w:t>
      </w:r>
    </w:p>
    <w:p w:rsidR="00A77140" w:rsidRPr="00A77140" w:rsidRDefault="00A77140" w:rsidP="00572E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A77140">
        <w:rPr>
          <w:rFonts w:ascii="Times New Roman" w:hAnsi="Times New Roman" w:cs="Times New Roman"/>
          <w:sz w:val="24"/>
          <w:szCs w:val="24"/>
          <w:lang w:val="en-US"/>
        </w:rPr>
        <w:t>Seminar tentang pencegahan kekerasan pada anak.</w:t>
      </w:r>
    </w:p>
    <w:p w:rsidR="00A77140" w:rsidRPr="00A77140" w:rsidRDefault="00A77140" w:rsidP="00572E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A77140">
        <w:rPr>
          <w:rFonts w:ascii="Times New Roman" w:hAnsi="Times New Roman" w:cs="Times New Roman"/>
          <w:sz w:val="24"/>
          <w:szCs w:val="24"/>
          <w:lang w:val="en-US"/>
        </w:rPr>
        <w:t>Kampanye anti-kekerasan melalui media sosial dan lokal.</w:t>
      </w:r>
    </w:p>
    <w:p w:rsidR="0052206A" w:rsidRDefault="00D6022A" w:rsidP="0052206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022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77140">
        <w:rPr>
          <w:rFonts w:ascii="Times New Roman" w:hAnsi="Times New Roman" w:cs="Times New Roman"/>
          <w:b/>
          <w:sz w:val="24"/>
          <w:szCs w:val="24"/>
        </w:rPr>
        <w:t>Target</w:t>
      </w:r>
      <w:r w:rsidRPr="00D6022A">
        <w:rPr>
          <w:rFonts w:ascii="Times New Roman" w:hAnsi="Times New Roman" w:cs="Times New Roman"/>
          <w:b/>
          <w:sz w:val="24"/>
          <w:szCs w:val="24"/>
        </w:rPr>
        <w:t>:</w:t>
      </w:r>
    </w:p>
    <w:p w:rsidR="00A77140" w:rsidRDefault="00A77140" w:rsidP="00572E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A77140">
        <w:rPr>
          <w:rFonts w:ascii="Times New Roman" w:hAnsi="Times New Roman" w:cs="Times New Roman"/>
          <w:sz w:val="24"/>
          <w:szCs w:val="24"/>
          <w:lang w:val="en-US"/>
        </w:rPr>
        <w:t>Orang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tua, guru, dan masyarakat umum.</w:t>
      </w:r>
    </w:p>
    <w:p w:rsidR="00A77140" w:rsidRPr="00A77140" w:rsidRDefault="00A77140" w:rsidP="00A7714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71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A77140">
        <w:rPr>
          <w:rFonts w:ascii="Times New Roman" w:hAnsi="Times New Roman" w:cs="Times New Roman"/>
          <w:b/>
          <w:sz w:val="24"/>
          <w:szCs w:val="24"/>
          <w:lang w:val="en-US"/>
        </w:rPr>
        <w:t>Pelaksana:</w:t>
      </w:r>
    </w:p>
    <w:p w:rsidR="00A77140" w:rsidRPr="00A77140" w:rsidRDefault="00A77140" w:rsidP="00572E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77140">
        <w:rPr>
          <w:rFonts w:ascii="Times New Roman" w:hAnsi="Times New Roman" w:cs="Times New Roman"/>
          <w:sz w:val="24"/>
          <w:szCs w:val="24"/>
          <w:lang w:val="en-US"/>
        </w:rPr>
        <w:t>Dinas Pemberdayaan Perempuan dan Perlindungan Anak (DP3A).</w:t>
      </w:r>
    </w:p>
    <w:p w:rsidR="00A77140" w:rsidRDefault="00A77140" w:rsidP="00572E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A77140">
        <w:rPr>
          <w:rFonts w:ascii="Times New Roman" w:hAnsi="Times New Roman" w:cs="Times New Roman"/>
          <w:sz w:val="24"/>
          <w:szCs w:val="24"/>
          <w:lang w:val="en-US"/>
        </w:rPr>
        <w:t>LSM peduli anak.</w:t>
      </w:r>
    </w:p>
    <w:p w:rsidR="00A77140" w:rsidRPr="00A77140" w:rsidRDefault="00A77140" w:rsidP="00A7714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71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r w:rsidRPr="00A77140">
        <w:rPr>
          <w:rFonts w:ascii="Times New Roman" w:hAnsi="Times New Roman" w:cs="Times New Roman"/>
          <w:b/>
          <w:sz w:val="24"/>
          <w:szCs w:val="24"/>
          <w:lang w:val="en-US"/>
        </w:rPr>
        <w:t>Indikator Keberhasilan:</w:t>
      </w:r>
    </w:p>
    <w:p w:rsidR="00A77140" w:rsidRPr="00A77140" w:rsidRDefault="00A77140" w:rsidP="00572E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A77140">
        <w:rPr>
          <w:rFonts w:ascii="Times New Roman" w:hAnsi="Times New Roman" w:cs="Times New Roman"/>
          <w:sz w:val="24"/>
          <w:szCs w:val="24"/>
          <w:lang w:val="en-US"/>
        </w:rPr>
        <w:t>80</w:t>
      </w:r>
      <w:proofErr w:type="gramEnd"/>
      <w:r w:rsidRPr="00A77140">
        <w:rPr>
          <w:rFonts w:ascii="Times New Roman" w:hAnsi="Times New Roman" w:cs="Times New Roman"/>
          <w:sz w:val="24"/>
          <w:szCs w:val="24"/>
          <w:lang w:val="en-US"/>
        </w:rPr>
        <w:t>% peserta mampu menjelaskan tanda-tanda kekerasan pada anak.</w:t>
      </w:r>
    </w:p>
    <w:p w:rsidR="00C3055B" w:rsidRPr="00C3055B" w:rsidRDefault="00C3055B" w:rsidP="00572E86">
      <w:pPr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055B">
        <w:rPr>
          <w:rFonts w:ascii="Times New Roman" w:hAnsi="Times New Roman" w:cs="Times New Roman"/>
          <w:b/>
          <w:sz w:val="24"/>
          <w:szCs w:val="24"/>
          <w:lang w:val="en-US"/>
        </w:rPr>
        <w:t>B. Layanan Konseling dan Pendampingan</w:t>
      </w:r>
    </w:p>
    <w:p w:rsidR="00C3055B" w:rsidRPr="00C3055B" w:rsidRDefault="00C3055B" w:rsidP="00C3055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05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Pr="00C3055B">
        <w:rPr>
          <w:rFonts w:ascii="Times New Roman" w:hAnsi="Times New Roman" w:cs="Times New Roman"/>
          <w:b/>
          <w:sz w:val="24"/>
          <w:szCs w:val="24"/>
          <w:lang w:val="en-US"/>
        </w:rPr>
        <w:t>Kegiatan:</w:t>
      </w:r>
    </w:p>
    <w:p w:rsidR="00C3055B" w:rsidRPr="00C3055B" w:rsidRDefault="00C3055B" w:rsidP="00572E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a. </w:t>
      </w:r>
      <w:r w:rsidRPr="00C3055B">
        <w:rPr>
          <w:rFonts w:ascii="Times New Roman" w:hAnsi="Times New Roman" w:cs="Times New Roman"/>
          <w:sz w:val="24"/>
          <w:szCs w:val="24"/>
          <w:lang w:val="en-US"/>
        </w:rPr>
        <w:t>Penyediaan layanan hotline untuk pelaporan kasus kekerasan.</w:t>
      </w:r>
    </w:p>
    <w:p w:rsidR="00C3055B" w:rsidRPr="00C3055B" w:rsidRDefault="00C3055B" w:rsidP="00572E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C3055B">
        <w:rPr>
          <w:rFonts w:ascii="Times New Roman" w:hAnsi="Times New Roman" w:cs="Times New Roman"/>
          <w:sz w:val="24"/>
          <w:szCs w:val="24"/>
          <w:lang w:val="en-US"/>
        </w:rPr>
        <w:t>Konseling psikologis bagi anak korban dan keluarganya.</w:t>
      </w:r>
    </w:p>
    <w:p w:rsidR="00C3055B" w:rsidRPr="00C3055B" w:rsidRDefault="00C3055B" w:rsidP="00572E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C3055B">
        <w:rPr>
          <w:rFonts w:ascii="Times New Roman" w:hAnsi="Times New Roman" w:cs="Times New Roman"/>
          <w:sz w:val="24"/>
          <w:szCs w:val="24"/>
          <w:lang w:val="en-US"/>
        </w:rPr>
        <w:t>Pendampingan hukum untuk proses peradilan.</w:t>
      </w:r>
    </w:p>
    <w:p w:rsidR="00C3055B" w:rsidRPr="00C3055B" w:rsidRDefault="00C3055B" w:rsidP="00C3055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Pr="00C3055B">
        <w:rPr>
          <w:rFonts w:ascii="Times New Roman" w:hAnsi="Times New Roman" w:cs="Times New Roman"/>
          <w:b/>
          <w:sz w:val="24"/>
          <w:szCs w:val="24"/>
          <w:lang w:val="en-US"/>
        </w:rPr>
        <w:t>Target:</w:t>
      </w:r>
    </w:p>
    <w:p w:rsidR="00C3055B" w:rsidRPr="00C3055B" w:rsidRDefault="00572E86" w:rsidP="00572E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>Anak korban kekerasan dan keluarganya.</w:t>
      </w:r>
    </w:p>
    <w:p w:rsidR="00C3055B" w:rsidRPr="00572E86" w:rsidRDefault="00572E86" w:rsidP="00C3055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2E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="00C3055B" w:rsidRPr="00572E86">
        <w:rPr>
          <w:rFonts w:ascii="Times New Roman" w:hAnsi="Times New Roman" w:cs="Times New Roman"/>
          <w:b/>
          <w:sz w:val="24"/>
          <w:szCs w:val="24"/>
          <w:lang w:val="en-US"/>
        </w:rPr>
        <w:t>Pelaksana:</w:t>
      </w:r>
    </w:p>
    <w:p w:rsidR="00C3055B" w:rsidRPr="00C3055B" w:rsidRDefault="00572E86" w:rsidP="00572E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>Layanan terpadu di bawah DP3A.</w:t>
      </w:r>
    </w:p>
    <w:p w:rsidR="00C3055B" w:rsidRPr="00C3055B" w:rsidRDefault="00572E86" w:rsidP="00572E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>Psikolog dan pendamping hukum.</w:t>
      </w:r>
    </w:p>
    <w:p w:rsidR="00C3055B" w:rsidRPr="00C3055B" w:rsidRDefault="00572E86" w:rsidP="00572E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>Indikator Keberhasilan:</w:t>
      </w:r>
    </w:p>
    <w:p w:rsidR="00572E86" w:rsidRDefault="00572E86" w:rsidP="00572E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>Setidaknya 70% korban mendapatkan layanan rehabilitasi.</w:t>
      </w:r>
    </w:p>
    <w:p w:rsidR="00C3055B" w:rsidRPr="00572E86" w:rsidRDefault="00C3055B" w:rsidP="00572E86">
      <w:pPr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2E86">
        <w:rPr>
          <w:rFonts w:ascii="Times New Roman" w:hAnsi="Times New Roman" w:cs="Times New Roman"/>
          <w:b/>
          <w:sz w:val="24"/>
          <w:szCs w:val="24"/>
          <w:lang w:val="en-US"/>
        </w:rPr>
        <w:t>C. Rehabilitasi dan Reintegrasi Sosial</w:t>
      </w:r>
    </w:p>
    <w:p w:rsidR="00C3055B" w:rsidRPr="00572E86" w:rsidRDefault="00572E86" w:rsidP="00C3055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2E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="00C3055B" w:rsidRPr="00572E86">
        <w:rPr>
          <w:rFonts w:ascii="Times New Roman" w:hAnsi="Times New Roman" w:cs="Times New Roman"/>
          <w:b/>
          <w:sz w:val="24"/>
          <w:szCs w:val="24"/>
          <w:lang w:val="en-US"/>
        </w:rPr>
        <w:t>Kegiatan:</w:t>
      </w:r>
    </w:p>
    <w:p w:rsidR="00C3055B" w:rsidRPr="00C3055B" w:rsidRDefault="00572E86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>Fasilitasi pendidikan formal dan non-formal untuk anak korban.</w:t>
      </w:r>
    </w:p>
    <w:p w:rsidR="00C3055B" w:rsidRPr="00C3055B" w:rsidRDefault="00572E86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>Program keterampilan hidup (life skill) bagi anak korban.</w:t>
      </w:r>
    </w:p>
    <w:p w:rsidR="00C3055B" w:rsidRPr="00C3055B" w:rsidRDefault="00572E86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>Mediasi untuk reintegrasi anak dalam keluarga atau komunitas.</w:t>
      </w:r>
    </w:p>
    <w:p w:rsidR="00C3055B" w:rsidRPr="00572E86" w:rsidRDefault="00572E86" w:rsidP="00C3055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2E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="00C3055B" w:rsidRPr="00572E86">
        <w:rPr>
          <w:rFonts w:ascii="Times New Roman" w:hAnsi="Times New Roman" w:cs="Times New Roman"/>
          <w:b/>
          <w:sz w:val="24"/>
          <w:szCs w:val="24"/>
          <w:lang w:val="en-US"/>
        </w:rPr>
        <w:t>Target:</w:t>
      </w:r>
    </w:p>
    <w:p w:rsidR="00C3055B" w:rsidRPr="00C3055B" w:rsidRDefault="00572E86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>Anak korban kekerasan yang putus sekolah atau terisolasi.</w:t>
      </w:r>
    </w:p>
    <w:p w:rsidR="00C3055B" w:rsidRPr="00572E86" w:rsidRDefault="00572E86" w:rsidP="00C3055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2E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="00C3055B" w:rsidRPr="00572E86">
        <w:rPr>
          <w:rFonts w:ascii="Times New Roman" w:hAnsi="Times New Roman" w:cs="Times New Roman"/>
          <w:b/>
          <w:sz w:val="24"/>
          <w:szCs w:val="24"/>
          <w:lang w:val="en-US"/>
        </w:rPr>
        <w:t>Pelaksana:</w:t>
      </w:r>
    </w:p>
    <w:p w:rsidR="00C3055B" w:rsidRPr="00C3055B" w:rsidRDefault="00572E86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 xml:space="preserve">Sekolah, </w:t>
      </w:r>
      <w:proofErr w:type="gramStart"/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>dinas</w:t>
      </w:r>
      <w:proofErr w:type="gramEnd"/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 xml:space="preserve"> sosial, dan komunitas lokal.</w:t>
      </w:r>
    </w:p>
    <w:p w:rsidR="00C3055B" w:rsidRPr="00C3055B" w:rsidRDefault="00572E86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>Indikator Keberhasilan:</w:t>
      </w:r>
    </w:p>
    <w:p w:rsidR="00C3055B" w:rsidRPr="00C3055B" w:rsidRDefault="00572E86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>60</w:t>
      </w:r>
      <w:proofErr w:type="gramEnd"/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>% anak korban kembali ke sekolah atau mengikuti pelatihan keterampilan.</w:t>
      </w:r>
    </w:p>
    <w:p w:rsidR="00C3055B" w:rsidRPr="00572E86" w:rsidRDefault="00C3055B" w:rsidP="00572E86">
      <w:pPr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2E86">
        <w:rPr>
          <w:rFonts w:ascii="Times New Roman" w:hAnsi="Times New Roman" w:cs="Times New Roman"/>
          <w:b/>
          <w:sz w:val="24"/>
          <w:szCs w:val="24"/>
          <w:lang w:val="en-US"/>
        </w:rPr>
        <w:t>D. Pemberdayaan Masyarakat</w:t>
      </w:r>
    </w:p>
    <w:p w:rsidR="00C3055B" w:rsidRPr="00572E86" w:rsidRDefault="00572E86" w:rsidP="00C3055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2E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="00C3055B" w:rsidRPr="00572E86">
        <w:rPr>
          <w:rFonts w:ascii="Times New Roman" w:hAnsi="Times New Roman" w:cs="Times New Roman"/>
          <w:b/>
          <w:sz w:val="24"/>
          <w:szCs w:val="24"/>
          <w:lang w:val="en-US"/>
        </w:rPr>
        <w:t>Kegiatan:</w:t>
      </w:r>
    </w:p>
    <w:p w:rsidR="00C3055B" w:rsidRPr="00C3055B" w:rsidRDefault="00572E86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>Pembentukan kelompok masyarakat peduli anak (KOMPAK).</w:t>
      </w:r>
    </w:p>
    <w:p w:rsidR="00C3055B" w:rsidRPr="00C3055B" w:rsidRDefault="00572E86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>Pelatihan tokoh masyarakat tentang perlindungan anak.</w:t>
      </w:r>
    </w:p>
    <w:p w:rsidR="00C3055B" w:rsidRPr="00C3055B" w:rsidRDefault="00572E86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>Pendirian "Rumah Ramah Anak" sebagai tempat aman sementara.</w:t>
      </w:r>
    </w:p>
    <w:p w:rsidR="00C3055B" w:rsidRPr="00572E86" w:rsidRDefault="00572E86" w:rsidP="00C3055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2E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="00C3055B" w:rsidRPr="00572E86">
        <w:rPr>
          <w:rFonts w:ascii="Times New Roman" w:hAnsi="Times New Roman" w:cs="Times New Roman"/>
          <w:b/>
          <w:sz w:val="24"/>
          <w:szCs w:val="24"/>
          <w:lang w:val="en-US"/>
        </w:rPr>
        <w:t>Target:</w:t>
      </w:r>
    </w:p>
    <w:p w:rsidR="00C3055B" w:rsidRPr="00C3055B" w:rsidRDefault="00572E86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>Masyarakat di lingkungan desa/kelurahan.</w:t>
      </w:r>
    </w:p>
    <w:p w:rsidR="00C3055B" w:rsidRPr="00572E86" w:rsidRDefault="00572E86" w:rsidP="00C3055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2E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="00C3055B" w:rsidRPr="00572E86">
        <w:rPr>
          <w:rFonts w:ascii="Times New Roman" w:hAnsi="Times New Roman" w:cs="Times New Roman"/>
          <w:b/>
          <w:sz w:val="24"/>
          <w:szCs w:val="24"/>
          <w:lang w:val="en-US"/>
        </w:rPr>
        <w:t>Pelaksana:</w:t>
      </w:r>
    </w:p>
    <w:p w:rsidR="00C3055B" w:rsidRPr="00C3055B" w:rsidRDefault="00572E86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a. </w:t>
      </w:r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>Pemerintah daerah dan LSM.</w:t>
      </w:r>
    </w:p>
    <w:p w:rsidR="00C3055B" w:rsidRPr="00C3055B" w:rsidRDefault="00572E86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>Indikator Keberhasilan:</w:t>
      </w:r>
    </w:p>
    <w:p w:rsidR="00C3055B" w:rsidRPr="00C3055B" w:rsidRDefault="00572E86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C3055B" w:rsidRPr="00C3055B">
        <w:rPr>
          <w:rFonts w:ascii="Times New Roman" w:hAnsi="Times New Roman" w:cs="Times New Roman"/>
          <w:sz w:val="24"/>
          <w:szCs w:val="24"/>
          <w:lang w:val="en-US"/>
        </w:rPr>
        <w:t>Berkurangnya kasus kekerasan anak di wilayah sasaran hingga 50%.</w:t>
      </w:r>
    </w:p>
    <w:p w:rsidR="00C3055B" w:rsidRDefault="00C3055B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2E86" w:rsidRPr="00572E86" w:rsidRDefault="00572E86" w:rsidP="00C3055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2E86">
        <w:rPr>
          <w:rFonts w:ascii="Times New Roman" w:hAnsi="Times New Roman" w:cs="Times New Roman"/>
          <w:b/>
          <w:sz w:val="24"/>
          <w:szCs w:val="24"/>
          <w:lang w:val="en-US"/>
        </w:rPr>
        <w:t>ANGGARAN PROGRAM</w:t>
      </w:r>
    </w:p>
    <w:p w:rsidR="00C3055B" w:rsidRPr="00C3055B" w:rsidRDefault="00C3055B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055B">
        <w:rPr>
          <w:rFonts w:ascii="Times New Roman" w:hAnsi="Times New Roman" w:cs="Times New Roman"/>
          <w:sz w:val="24"/>
          <w:szCs w:val="24"/>
          <w:lang w:val="en-US"/>
        </w:rPr>
        <w:t>Estimasi angg</w:t>
      </w:r>
      <w:r>
        <w:rPr>
          <w:rFonts w:ascii="Times New Roman" w:hAnsi="Times New Roman" w:cs="Times New Roman"/>
          <w:sz w:val="24"/>
          <w:szCs w:val="24"/>
          <w:lang w:val="en-US"/>
        </w:rPr>
        <w:t>aran program selama satu tahun:</w:t>
      </w:r>
    </w:p>
    <w:p w:rsidR="00C3055B" w:rsidRPr="00C3055B" w:rsidRDefault="00C3055B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055B">
        <w:rPr>
          <w:rFonts w:ascii="Times New Roman" w:hAnsi="Times New Roman" w:cs="Times New Roman"/>
          <w:sz w:val="24"/>
          <w:szCs w:val="24"/>
          <w:lang w:val="en-US"/>
        </w:rPr>
        <w:t>Edukasi dan kampanye: Rp 500.000.000</w:t>
      </w:r>
    </w:p>
    <w:p w:rsidR="00C3055B" w:rsidRPr="00C3055B" w:rsidRDefault="00C3055B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055B">
        <w:rPr>
          <w:rFonts w:ascii="Times New Roman" w:hAnsi="Times New Roman" w:cs="Times New Roman"/>
          <w:sz w:val="24"/>
          <w:szCs w:val="24"/>
          <w:lang w:val="en-US"/>
        </w:rPr>
        <w:t>Layanan konseling dan pendampingan: Rp 700.000.000</w:t>
      </w:r>
    </w:p>
    <w:p w:rsidR="00C3055B" w:rsidRPr="00C3055B" w:rsidRDefault="00C3055B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055B">
        <w:rPr>
          <w:rFonts w:ascii="Times New Roman" w:hAnsi="Times New Roman" w:cs="Times New Roman"/>
          <w:sz w:val="24"/>
          <w:szCs w:val="24"/>
          <w:lang w:val="en-US"/>
        </w:rPr>
        <w:t>Rehabilitasi dan reintegrasi: Rp 800.000.000</w:t>
      </w:r>
    </w:p>
    <w:p w:rsidR="00C3055B" w:rsidRPr="00C3055B" w:rsidRDefault="00C3055B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055B">
        <w:rPr>
          <w:rFonts w:ascii="Times New Roman" w:hAnsi="Times New Roman" w:cs="Times New Roman"/>
          <w:sz w:val="24"/>
          <w:szCs w:val="24"/>
          <w:lang w:val="en-US"/>
        </w:rPr>
        <w:t>Pemberdayaan masyarakat: Rp 600.000.000</w:t>
      </w:r>
    </w:p>
    <w:p w:rsidR="00C3055B" w:rsidRDefault="00C3055B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055B">
        <w:rPr>
          <w:rFonts w:ascii="Times New Roman" w:hAnsi="Times New Roman" w:cs="Times New Roman"/>
          <w:sz w:val="24"/>
          <w:szCs w:val="24"/>
          <w:lang w:val="en-US"/>
        </w:rPr>
        <w:t>Total: Rp 2.600.000.000</w:t>
      </w:r>
    </w:p>
    <w:p w:rsidR="00C3055B" w:rsidRDefault="00C3055B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055B" w:rsidRPr="00C3055B" w:rsidRDefault="00C3055B" w:rsidP="00C3055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055B">
        <w:rPr>
          <w:rFonts w:ascii="Times New Roman" w:hAnsi="Times New Roman" w:cs="Times New Roman"/>
          <w:b/>
          <w:sz w:val="24"/>
          <w:szCs w:val="24"/>
          <w:lang w:val="en-US"/>
        </w:rPr>
        <w:t>KESIMPULAN</w:t>
      </w:r>
    </w:p>
    <w:p w:rsidR="00C3055B" w:rsidRDefault="00C3055B" w:rsidP="00C3055B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3055B">
        <w:rPr>
          <w:rFonts w:ascii="Times New Roman" w:hAnsi="Times New Roman" w:cs="Times New Roman"/>
          <w:sz w:val="24"/>
          <w:szCs w:val="24"/>
          <w:lang w:val="en-US"/>
        </w:rPr>
        <w:t>Program ini diharapkan mampu memberikan dampak positif dalam melindungi dan memulihkan hak anak sebagai korban serta menciptakan lingkungan yang lebih aman bagi anak-anak.</w:t>
      </w:r>
      <w:proofErr w:type="gramEnd"/>
    </w:p>
    <w:p w:rsidR="00C3055B" w:rsidRPr="00C3055B" w:rsidRDefault="00C3055B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055B" w:rsidRPr="00C3055B" w:rsidRDefault="00C3055B" w:rsidP="00C3055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055B">
        <w:rPr>
          <w:rFonts w:ascii="Times New Roman" w:hAnsi="Times New Roman" w:cs="Times New Roman"/>
          <w:b/>
          <w:sz w:val="24"/>
          <w:szCs w:val="24"/>
          <w:lang w:val="en-US"/>
        </w:rPr>
        <w:t>SUMBER REFERENSI</w:t>
      </w:r>
    </w:p>
    <w:p w:rsidR="00C3055B" w:rsidRPr="00C3055B" w:rsidRDefault="00C3055B" w:rsidP="00C305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C3055B">
        <w:rPr>
          <w:rFonts w:ascii="Times New Roman" w:hAnsi="Times New Roman" w:cs="Times New Roman"/>
          <w:sz w:val="24"/>
          <w:szCs w:val="24"/>
          <w:lang w:val="en-US"/>
        </w:rPr>
        <w:t xml:space="preserve">Undang-Undang Nomor 23 Tahun 2002 </w:t>
      </w:r>
      <w:r w:rsidRPr="00C3055B">
        <w:rPr>
          <w:rFonts w:ascii="Times New Roman" w:hAnsi="Times New Roman" w:cs="Times New Roman"/>
          <w:i/>
          <w:sz w:val="24"/>
          <w:szCs w:val="24"/>
          <w:lang w:val="en-US"/>
        </w:rPr>
        <w:t>tentang Perlindungan Anak.</w:t>
      </w:r>
      <w:proofErr w:type="gramEnd"/>
    </w:p>
    <w:p w:rsidR="00C3055B" w:rsidRDefault="00C3055B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055B" w:rsidRPr="00C3055B" w:rsidRDefault="00C3055B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3055B">
        <w:rPr>
          <w:rFonts w:ascii="Times New Roman" w:hAnsi="Times New Roman" w:cs="Times New Roman"/>
          <w:sz w:val="24"/>
          <w:szCs w:val="24"/>
          <w:lang w:val="en-US"/>
        </w:rPr>
        <w:t xml:space="preserve">Peraturan Pemerintah Nomor 78 Tahun 2021 tentang </w:t>
      </w:r>
      <w:r w:rsidRPr="00C3055B">
        <w:rPr>
          <w:rFonts w:ascii="Times New Roman" w:hAnsi="Times New Roman" w:cs="Times New Roman"/>
          <w:i/>
          <w:sz w:val="24"/>
          <w:szCs w:val="24"/>
          <w:lang w:val="en-US"/>
        </w:rPr>
        <w:t>Penanganan Anak Korban.</w:t>
      </w:r>
      <w:proofErr w:type="gramEnd"/>
    </w:p>
    <w:p w:rsidR="00C3055B" w:rsidRDefault="00C3055B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055B" w:rsidRPr="00C3055B" w:rsidRDefault="00C3055B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3055B">
        <w:rPr>
          <w:rFonts w:ascii="Times New Roman" w:hAnsi="Times New Roman" w:cs="Times New Roman"/>
          <w:sz w:val="24"/>
          <w:szCs w:val="24"/>
          <w:lang w:val="en-US"/>
        </w:rPr>
        <w:t xml:space="preserve">Buku </w:t>
      </w:r>
      <w:r w:rsidRPr="00687953">
        <w:rPr>
          <w:rFonts w:ascii="Times New Roman" w:hAnsi="Times New Roman" w:cs="Times New Roman"/>
          <w:i/>
          <w:sz w:val="24"/>
          <w:szCs w:val="24"/>
          <w:lang w:val="en-US"/>
        </w:rPr>
        <w:t>“Psikologi Anak Korban Kekerasan”</w:t>
      </w:r>
      <w:r w:rsidRPr="00C3055B">
        <w:rPr>
          <w:rFonts w:ascii="Times New Roman" w:hAnsi="Times New Roman" w:cs="Times New Roman"/>
          <w:sz w:val="24"/>
          <w:szCs w:val="24"/>
          <w:lang w:val="en-US"/>
        </w:rPr>
        <w:t xml:space="preserve"> oleh Dr. Ratna Wulandari, 2020.</w:t>
      </w:r>
      <w:proofErr w:type="gramEnd"/>
    </w:p>
    <w:p w:rsidR="00C3055B" w:rsidRDefault="00C3055B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055B" w:rsidRPr="00C3055B" w:rsidRDefault="00C3055B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3055B">
        <w:rPr>
          <w:rFonts w:ascii="Times New Roman" w:hAnsi="Times New Roman" w:cs="Times New Roman"/>
          <w:sz w:val="24"/>
          <w:szCs w:val="24"/>
          <w:lang w:val="en-US"/>
        </w:rPr>
        <w:t xml:space="preserve">Laporan UNICEF, </w:t>
      </w:r>
      <w:r w:rsidRPr="00687953">
        <w:rPr>
          <w:rFonts w:ascii="Times New Roman" w:hAnsi="Times New Roman" w:cs="Times New Roman"/>
          <w:i/>
          <w:sz w:val="24"/>
          <w:szCs w:val="24"/>
          <w:lang w:val="en-US"/>
        </w:rPr>
        <w:t>"Child Protection in Indonesia,"</w:t>
      </w:r>
      <w:r w:rsidRPr="00C3055B">
        <w:rPr>
          <w:rFonts w:ascii="Times New Roman" w:hAnsi="Times New Roman" w:cs="Times New Roman"/>
          <w:sz w:val="24"/>
          <w:szCs w:val="24"/>
          <w:lang w:val="en-US"/>
        </w:rPr>
        <w:t xml:space="preserve"> 2023.</w:t>
      </w:r>
      <w:proofErr w:type="gramEnd"/>
    </w:p>
    <w:p w:rsidR="00687953" w:rsidRDefault="00687953" w:rsidP="00C305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055B" w:rsidRPr="000445B0" w:rsidRDefault="00C3055B" w:rsidP="00C305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3055B">
        <w:rPr>
          <w:rFonts w:ascii="Times New Roman" w:hAnsi="Times New Roman" w:cs="Times New Roman"/>
          <w:sz w:val="24"/>
          <w:szCs w:val="24"/>
          <w:lang w:val="en-US"/>
        </w:rPr>
        <w:t xml:space="preserve">Panduan </w:t>
      </w:r>
      <w:r w:rsidRPr="00687953">
        <w:rPr>
          <w:rFonts w:ascii="Times New Roman" w:hAnsi="Times New Roman" w:cs="Times New Roman"/>
          <w:i/>
          <w:sz w:val="24"/>
          <w:szCs w:val="24"/>
          <w:lang w:val="en-US"/>
        </w:rPr>
        <w:t>Pelaksanaan Program Rehabilitasi Anak Korban, Kementerian Sosial, 2021.</w:t>
      </w:r>
    </w:p>
    <w:bookmarkEnd w:id="0"/>
    <w:p w:rsidR="006E35A1" w:rsidRPr="006E35A1" w:rsidRDefault="006E35A1" w:rsidP="006E35A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E35A1" w:rsidRPr="006E35A1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B849D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0000002"/>
    <w:multiLevelType w:val="hybridMultilevel"/>
    <w:tmpl w:val="F198FEF0"/>
    <w:lvl w:ilvl="0" w:tplc="3809000F">
      <w:start w:val="1"/>
      <w:numFmt w:val="decimal"/>
      <w:lvlText w:val="%1."/>
      <w:lvlJc w:val="left"/>
      <w:pPr>
        <w:ind w:left="3240" w:hanging="360"/>
      </w:pPr>
    </w:lvl>
    <w:lvl w:ilvl="1" w:tplc="38090019">
      <w:start w:val="1"/>
      <w:numFmt w:val="lowerLetter"/>
      <w:lvlText w:val="%2."/>
      <w:lvlJc w:val="left"/>
      <w:pPr>
        <w:ind w:left="3960" w:hanging="360"/>
      </w:pPr>
    </w:lvl>
    <w:lvl w:ilvl="2" w:tplc="3809001B">
      <w:start w:val="1"/>
      <w:numFmt w:val="lowerRoman"/>
      <w:lvlText w:val="%3."/>
      <w:lvlJc w:val="right"/>
      <w:pPr>
        <w:ind w:left="4680" w:hanging="180"/>
      </w:pPr>
    </w:lvl>
    <w:lvl w:ilvl="3" w:tplc="3809000F">
      <w:start w:val="1"/>
      <w:numFmt w:val="decimal"/>
      <w:lvlText w:val="%4."/>
      <w:lvlJc w:val="left"/>
      <w:pPr>
        <w:ind w:left="5400" w:hanging="360"/>
      </w:pPr>
    </w:lvl>
    <w:lvl w:ilvl="4" w:tplc="38090019">
      <w:start w:val="1"/>
      <w:numFmt w:val="lowerLetter"/>
      <w:lvlText w:val="%5."/>
      <w:lvlJc w:val="left"/>
      <w:pPr>
        <w:ind w:left="6120" w:hanging="360"/>
      </w:pPr>
    </w:lvl>
    <w:lvl w:ilvl="5" w:tplc="3809001B">
      <w:start w:val="1"/>
      <w:numFmt w:val="lowerRoman"/>
      <w:lvlText w:val="%6."/>
      <w:lvlJc w:val="right"/>
      <w:pPr>
        <w:ind w:left="6840" w:hanging="180"/>
      </w:pPr>
    </w:lvl>
    <w:lvl w:ilvl="6" w:tplc="3809000F">
      <w:start w:val="1"/>
      <w:numFmt w:val="decimal"/>
      <w:lvlText w:val="%7."/>
      <w:lvlJc w:val="left"/>
      <w:pPr>
        <w:ind w:left="7560" w:hanging="360"/>
      </w:pPr>
    </w:lvl>
    <w:lvl w:ilvl="7" w:tplc="38090019">
      <w:start w:val="1"/>
      <w:numFmt w:val="lowerLetter"/>
      <w:lvlText w:val="%8."/>
      <w:lvlJc w:val="left"/>
      <w:pPr>
        <w:ind w:left="8280" w:hanging="360"/>
      </w:pPr>
    </w:lvl>
    <w:lvl w:ilvl="8" w:tplc="3809001B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00000003"/>
    <w:multiLevelType w:val="hybridMultilevel"/>
    <w:tmpl w:val="4E16002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607CEB6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33F811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1E0AE160"/>
    <w:lvl w:ilvl="0" w:tplc="AB1CBB16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2D3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3E39F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4480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415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AE74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7819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EA39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AEA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000007"/>
    <w:multiLevelType w:val="hybridMultilevel"/>
    <w:tmpl w:val="0BDC745C"/>
    <w:lvl w:ilvl="0" w:tplc="31FC17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0000008"/>
    <w:multiLevelType w:val="hybridMultilevel"/>
    <w:tmpl w:val="4DA8A2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33F811A4"/>
    <w:lvl w:ilvl="0" w:tplc="96B8A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D81F52" w:tentative="1">
      <w:start w:val="1"/>
      <w:numFmt w:val="lowerLetter"/>
      <w:lvlText w:val="%2."/>
      <w:lvlJc w:val="left"/>
      <w:pPr>
        <w:ind w:left="1440" w:hanging="360"/>
      </w:pPr>
    </w:lvl>
    <w:lvl w:ilvl="2" w:tplc="F9F83384" w:tentative="1">
      <w:start w:val="1"/>
      <w:numFmt w:val="lowerRoman"/>
      <w:lvlText w:val="%3."/>
      <w:lvlJc w:val="right"/>
      <w:pPr>
        <w:ind w:left="2160" w:hanging="180"/>
      </w:pPr>
    </w:lvl>
    <w:lvl w:ilvl="3" w:tplc="A96C0234" w:tentative="1">
      <w:start w:val="1"/>
      <w:numFmt w:val="decimal"/>
      <w:lvlText w:val="%4."/>
      <w:lvlJc w:val="left"/>
      <w:pPr>
        <w:ind w:left="2880" w:hanging="360"/>
      </w:pPr>
    </w:lvl>
    <w:lvl w:ilvl="4" w:tplc="FC084FB4" w:tentative="1">
      <w:start w:val="1"/>
      <w:numFmt w:val="lowerLetter"/>
      <w:lvlText w:val="%5."/>
      <w:lvlJc w:val="left"/>
      <w:pPr>
        <w:ind w:left="3600" w:hanging="360"/>
      </w:pPr>
    </w:lvl>
    <w:lvl w:ilvl="5" w:tplc="0212B546" w:tentative="1">
      <w:start w:val="1"/>
      <w:numFmt w:val="lowerRoman"/>
      <w:lvlText w:val="%6."/>
      <w:lvlJc w:val="right"/>
      <w:pPr>
        <w:ind w:left="4320" w:hanging="180"/>
      </w:pPr>
    </w:lvl>
    <w:lvl w:ilvl="6" w:tplc="BEFC6476" w:tentative="1">
      <w:start w:val="1"/>
      <w:numFmt w:val="decimal"/>
      <w:lvlText w:val="%7."/>
      <w:lvlJc w:val="left"/>
      <w:pPr>
        <w:ind w:left="5040" w:hanging="360"/>
      </w:pPr>
    </w:lvl>
    <w:lvl w:ilvl="7" w:tplc="6B2CE5D8" w:tentative="1">
      <w:start w:val="1"/>
      <w:numFmt w:val="lowerLetter"/>
      <w:lvlText w:val="%8."/>
      <w:lvlJc w:val="left"/>
      <w:pPr>
        <w:ind w:left="5760" w:hanging="360"/>
      </w:pPr>
    </w:lvl>
    <w:lvl w:ilvl="8" w:tplc="22CAF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A8B82474"/>
    <w:lvl w:ilvl="0" w:tplc="F6941A38">
      <w:start w:val="1"/>
      <w:numFmt w:val="upperLetter"/>
      <w:lvlText w:val="%1."/>
      <w:lvlJc w:val="left"/>
      <w:pPr>
        <w:ind w:left="841" w:hanging="29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21EA8EDC">
      <w:start w:val="1"/>
      <w:numFmt w:val="decimal"/>
      <w:lvlText w:val="%2."/>
      <w:lvlJc w:val="left"/>
      <w:pPr>
        <w:ind w:left="12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08C6E644">
      <w:start w:val="1"/>
      <w:numFmt w:val="bullet"/>
      <w:lvlText w:val="•"/>
      <w:lvlJc w:val="left"/>
      <w:pPr>
        <w:ind w:left="2131" w:hanging="360"/>
      </w:pPr>
      <w:rPr>
        <w:lang w:eastAsia="en-US" w:bidi="ar-SA"/>
      </w:rPr>
    </w:lvl>
    <w:lvl w:ilvl="3" w:tplc="3F225D14">
      <w:start w:val="1"/>
      <w:numFmt w:val="bullet"/>
      <w:lvlText w:val="•"/>
      <w:lvlJc w:val="left"/>
      <w:pPr>
        <w:ind w:left="2982" w:hanging="360"/>
      </w:pPr>
      <w:rPr>
        <w:lang w:eastAsia="en-US" w:bidi="ar-SA"/>
      </w:rPr>
    </w:lvl>
    <w:lvl w:ilvl="4" w:tplc="4C06FDF0">
      <w:start w:val="1"/>
      <w:numFmt w:val="bullet"/>
      <w:lvlText w:val="•"/>
      <w:lvlJc w:val="left"/>
      <w:pPr>
        <w:ind w:left="3834" w:hanging="360"/>
      </w:pPr>
      <w:rPr>
        <w:lang w:eastAsia="en-US" w:bidi="ar-SA"/>
      </w:rPr>
    </w:lvl>
    <w:lvl w:ilvl="5" w:tplc="7848F318">
      <w:start w:val="1"/>
      <w:numFmt w:val="bullet"/>
      <w:lvlText w:val="•"/>
      <w:lvlJc w:val="left"/>
      <w:pPr>
        <w:ind w:left="4685" w:hanging="360"/>
      </w:pPr>
      <w:rPr>
        <w:lang w:eastAsia="en-US" w:bidi="ar-SA"/>
      </w:rPr>
    </w:lvl>
    <w:lvl w:ilvl="6" w:tplc="9EC43F2A">
      <w:start w:val="1"/>
      <w:numFmt w:val="bullet"/>
      <w:lvlText w:val="•"/>
      <w:lvlJc w:val="left"/>
      <w:pPr>
        <w:ind w:left="5536" w:hanging="360"/>
      </w:pPr>
      <w:rPr>
        <w:lang w:eastAsia="en-US" w:bidi="ar-SA"/>
      </w:rPr>
    </w:lvl>
    <w:lvl w:ilvl="7" w:tplc="C37AC6C8">
      <w:start w:val="1"/>
      <w:numFmt w:val="bullet"/>
      <w:lvlText w:val="•"/>
      <w:lvlJc w:val="left"/>
      <w:pPr>
        <w:ind w:left="6388" w:hanging="360"/>
      </w:pPr>
      <w:rPr>
        <w:lang w:eastAsia="en-US" w:bidi="ar-SA"/>
      </w:rPr>
    </w:lvl>
    <w:lvl w:ilvl="8" w:tplc="9EC45AE8">
      <w:start w:val="1"/>
      <w:numFmt w:val="bullet"/>
      <w:lvlText w:val="•"/>
      <w:lvlJc w:val="left"/>
      <w:pPr>
        <w:ind w:left="7239" w:hanging="360"/>
      </w:pPr>
      <w:rPr>
        <w:lang w:eastAsia="en-US" w:bidi="ar-SA"/>
      </w:rPr>
    </w:lvl>
  </w:abstractNum>
  <w:abstractNum w:abstractNumId="10">
    <w:nsid w:val="0000000B"/>
    <w:multiLevelType w:val="hybridMultilevel"/>
    <w:tmpl w:val="85A0DACE"/>
    <w:lvl w:ilvl="0" w:tplc="A7C01B58">
      <w:start w:val="1"/>
      <w:numFmt w:val="upperLetter"/>
      <w:lvlText w:val="%1."/>
      <w:lvlJc w:val="left"/>
      <w:pPr>
        <w:ind w:left="714" w:hanging="360"/>
      </w:pPr>
    </w:lvl>
    <w:lvl w:ilvl="1" w:tplc="7002907A" w:tentative="1">
      <w:start w:val="1"/>
      <w:numFmt w:val="lowerLetter"/>
      <w:lvlText w:val="%2."/>
      <w:lvlJc w:val="left"/>
      <w:pPr>
        <w:ind w:left="1434" w:hanging="360"/>
      </w:pPr>
    </w:lvl>
    <w:lvl w:ilvl="2" w:tplc="3F62F41C" w:tentative="1">
      <w:start w:val="1"/>
      <w:numFmt w:val="lowerRoman"/>
      <w:lvlText w:val="%3."/>
      <w:lvlJc w:val="right"/>
      <w:pPr>
        <w:ind w:left="2154" w:hanging="180"/>
      </w:pPr>
    </w:lvl>
    <w:lvl w:ilvl="3" w:tplc="604820EE" w:tentative="1">
      <w:start w:val="1"/>
      <w:numFmt w:val="decimal"/>
      <w:lvlText w:val="%4."/>
      <w:lvlJc w:val="left"/>
      <w:pPr>
        <w:ind w:left="2874" w:hanging="360"/>
      </w:pPr>
    </w:lvl>
    <w:lvl w:ilvl="4" w:tplc="C602F7F2" w:tentative="1">
      <w:start w:val="1"/>
      <w:numFmt w:val="lowerLetter"/>
      <w:lvlText w:val="%5."/>
      <w:lvlJc w:val="left"/>
      <w:pPr>
        <w:ind w:left="3594" w:hanging="360"/>
      </w:pPr>
    </w:lvl>
    <w:lvl w:ilvl="5" w:tplc="9ABA79A6" w:tentative="1">
      <w:start w:val="1"/>
      <w:numFmt w:val="lowerRoman"/>
      <w:lvlText w:val="%6."/>
      <w:lvlJc w:val="right"/>
      <w:pPr>
        <w:ind w:left="4314" w:hanging="180"/>
      </w:pPr>
    </w:lvl>
    <w:lvl w:ilvl="6" w:tplc="66C2A438" w:tentative="1">
      <w:start w:val="1"/>
      <w:numFmt w:val="decimal"/>
      <w:lvlText w:val="%7."/>
      <w:lvlJc w:val="left"/>
      <w:pPr>
        <w:ind w:left="5034" w:hanging="360"/>
      </w:pPr>
    </w:lvl>
    <w:lvl w:ilvl="7" w:tplc="9BFEDECA" w:tentative="1">
      <w:start w:val="1"/>
      <w:numFmt w:val="lowerLetter"/>
      <w:lvlText w:val="%8."/>
      <w:lvlJc w:val="left"/>
      <w:pPr>
        <w:ind w:left="5754" w:hanging="360"/>
      </w:pPr>
    </w:lvl>
    <w:lvl w:ilvl="8" w:tplc="8F2E7E5E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1">
    <w:nsid w:val="0000000C"/>
    <w:multiLevelType w:val="hybridMultilevel"/>
    <w:tmpl w:val="0C52F2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multilevel"/>
    <w:tmpl w:val="73E8E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0000000E"/>
    <w:multiLevelType w:val="multilevel"/>
    <w:tmpl w:val="C0E251D4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14">
    <w:nsid w:val="0000000F"/>
    <w:multiLevelType w:val="hybridMultilevel"/>
    <w:tmpl w:val="33F811A4"/>
    <w:lvl w:ilvl="0" w:tplc="F8C08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DA9F7C" w:tentative="1">
      <w:start w:val="1"/>
      <w:numFmt w:val="lowerLetter"/>
      <w:lvlText w:val="%2."/>
      <w:lvlJc w:val="left"/>
      <w:pPr>
        <w:ind w:left="1440" w:hanging="360"/>
      </w:pPr>
    </w:lvl>
    <w:lvl w:ilvl="2" w:tplc="CA247BCC" w:tentative="1">
      <w:start w:val="1"/>
      <w:numFmt w:val="lowerRoman"/>
      <w:lvlText w:val="%3."/>
      <w:lvlJc w:val="right"/>
      <w:pPr>
        <w:ind w:left="2160" w:hanging="180"/>
      </w:pPr>
    </w:lvl>
    <w:lvl w:ilvl="3" w:tplc="CB52A97E" w:tentative="1">
      <w:start w:val="1"/>
      <w:numFmt w:val="decimal"/>
      <w:lvlText w:val="%4."/>
      <w:lvlJc w:val="left"/>
      <w:pPr>
        <w:ind w:left="2880" w:hanging="360"/>
      </w:pPr>
    </w:lvl>
    <w:lvl w:ilvl="4" w:tplc="D5081A74" w:tentative="1">
      <w:start w:val="1"/>
      <w:numFmt w:val="lowerLetter"/>
      <w:lvlText w:val="%5."/>
      <w:lvlJc w:val="left"/>
      <w:pPr>
        <w:ind w:left="3600" w:hanging="360"/>
      </w:pPr>
    </w:lvl>
    <w:lvl w:ilvl="5" w:tplc="2A9E5A1C" w:tentative="1">
      <w:start w:val="1"/>
      <w:numFmt w:val="lowerRoman"/>
      <w:lvlText w:val="%6."/>
      <w:lvlJc w:val="right"/>
      <w:pPr>
        <w:ind w:left="4320" w:hanging="180"/>
      </w:pPr>
    </w:lvl>
    <w:lvl w:ilvl="6" w:tplc="39528FF2" w:tentative="1">
      <w:start w:val="1"/>
      <w:numFmt w:val="decimal"/>
      <w:lvlText w:val="%7."/>
      <w:lvlJc w:val="left"/>
      <w:pPr>
        <w:ind w:left="5040" w:hanging="360"/>
      </w:pPr>
    </w:lvl>
    <w:lvl w:ilvl="7" w:tplc="A36A8C1C" w:tentative="1">
      <w:start w:val="1"/>
      <w:numFmt w:val="lowerLetter"/>
      <w:lvlText w:val="%8."/>
      <w:lvlJc w:val="left"/>
      <w:pPr>
        <w:ind w:left="5760" w:hanging="360"/>
      </w:pPr>
    </w:lvl>
    <w:lvl w:ilvl="8" w:tplc="9C389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D2B64F3A"/>
    <w:lvl w:ilvl="0" w:tplc="D3E230F0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09C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0CAA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60ED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80A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76E6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60C2E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8A13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8A92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05B4ABA"/>
    <w:multiLevelType w:val="hybridMultilevel"/>
    <w:tmpl w:val="1534C10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7200454"/>
    <w:multiLevelType w:val="hybridMultilevel"/>
    <w:tmpl w:val="63C0475E"/>
    <w:lvl w:ilvl="0" w:tplc="0421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2C5938"/>
    <w:multiLevelType w:val="hybridMultilevel"/>
    <w:tmpl w:val="696E079E"/>
    <w:lvl w:ilvl="0" w:tplc="0421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>
    <w:nsid w:val="0F3631E1"/>
    <w:multiLevelType w:val="hybridMultilevel"/>
    <w:tmpl w:val="992A8D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8B7524"/>
    <w:multiLevelType w:val="hybridMultilevel"/>
    <w:tmpl w:val="BE321AA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84291"/>
    <w:multiLevelType w:val="hybridMultilevel"/>
    <w:tmpl w:val="98D6BF7E"/>
    <w:lvl w:ilvl="0" w:tplc="5E461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5F0A25"/>
    <w:multiLevelType w:val="hybridMultilevel"/>
    <w:tmpl w:val="85A0DACE"/>
    <w:lvl w:ilvl="0" w:tplc="38090015">
      <w:start w:val="1"/>
      <w:numFmt w:val="upperLetter"/>
      <w:lvlText w:val="%1."/>
      <w:lvlJc w:val="left"/>
      <w:pPr>
        <w:ind w:left="714" w:hanging="360"/>
      </w:pPr>
    </w:lvl>
    <w:lvl w:ilvl="1" w:tplc="38090019" w:tentative="1">
      <w:start w:val="1"/>
      <w:numFmt w:val="lowerLetter"/>
      <w:lvlText w:val="%2."/>
      <w:lvlJc w:val="left"/>
      <w:pPr>
        <w:ind w:left="1434" w:hanging="360"/>
      </w:pPr>
    </w:lvl>
    <w:lvl w:ilvl="2" w:tplc="3809001B" w:tentative="1">
      <w:start w:val="1"/>
      <w:numFmt w:val="lowerRoman"/>
      <w:lvlText w:val="%3."/>
      <w:lvlJc w:val="right"/>
      <w:pPr>
        <w:ind w:left="2154" w:hanging="180"/>
      </w:pPr>
    </w:lvl>
    <w:lvl w:ilvl="3" w:tplc="3809000F" w:tentative="1">
      <w:start w:val="1"/>
      <w:numFmt w:val="decimal"/>
      <w:lvlText w:val="%4."/>
      <w:lvlJc w:val="left"/>
      <w:pPr>
        <w:ind w:left="2874" w:hanging="360"/>
      </w:pPr>
    </w:lvl>
    <w:lvl w:ilvl="4" w:tplc="38090019" w:tentative="1">
      <w:start w:val="1"/>
      <w:numFmt w:val="lowerLetter"/>
      <w:lvlText w:val="%5."/>
      <w:lvlJc w:val="left"/>
      <w:pPr>
        <w:ind w:left="3594" w:hanging="360"/>
      </w:pPr>
    </w:lvl>
    <w:lvl w:ilvl="5" w:tplc="3809001B" w:tentative="1">
      <w:start w:val="1"/>
      <w:numFmt w:val="lowerRoman"/>
      <w:lvlText w:val="%6."/>
      <w:lvlJc w:val="right"/>
      <w:pPr>
        <w:ind w:left="4314" w:hanging="180"/>
      </w:pPr>
    </w:lvl>
    <w:lvl w:ilvl="6" w:tplc="3809000F" w:tentative="1">
      <w:start w:val="1"/>
      <w:numFmt w:val="decimal"/>
      <w:lvlText w:val="%7."/>
      <w:lvlJc w:val="left"/>
      <w:pPr>
        <w:ind w:left="5034" w:hanging="360"/>
      </w:pPr>
    </w:lvl>
    <w:lvl w:ilvl="7" w:tplc="38090019" w:tentative="1">
      <w:start w:val="1"/>
      <w:numFmt w:val="lowerLetter"/>
      <w:lvlText w:val="%8."/>
      <w:lvlJc w:val="left"/>
      <w:pPr>
        <w:ind w:left="5754" w:hanging="360"/>
      </w:pPr>
    </w:lvl>
    <w:lvl w:ilvl="8" w:tplc="38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3">
    <w:nsid w:val="5EAF21C0"/>
    <w:multiLevelType w:val="hybridMultilevel"/>
    <w:tmpl w:val="F078C00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40495E"/>
    <w:multiLevelType w:val="hybridMultilevel"/>
    <w:tmpl w:val="F880E90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9405BE"/>
    <w:multiLevelType w:val="hybridMultilevel"/>
    <w:tmpl w:val="0AD4B6F4"/>
    <w:lvl w:ilvl="0" w:tplc="4A84330C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8C311D"/>
    <w:multiLevelType w:val="hybridMultilevel"/>
    <w:tmpl w:val="FC90B924"/>
    <w:lvl w:ilvl="0" w:tplc="0421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5"/>
  </w:num>
  <w:num w:numId="5">
    <w:abstractNumId w:val="10"/>
  </w:num>
  <w:num w:numId="6">
    <w:abstractNumId w:val="1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7"/>
  </w:num>
  <w:num w:numId="11">
    <w:abstractNumId w:val="14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8"/>
  </w:num>
  <w:num w:numId="16">
    <w:abstractNumId w:val="0"/>
  </w:num>
  <w:num w:numId="17">
    <w:abstractNumId w:val="22"/>
  </w:num>
  <w:num w:numId="18">
    <w:abstractNumId w:val="25"/>
  </w:num>
  <w:num w:numId="19">
    <w:abstractNumId w:val="20"/>
  </w:num>
  <w:num w:numId="20">
    <w:abstractNumId w:val="21"/>
  </w:num>
  <w:num w:numId="21">
    <w:abstractNumId w:val="26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7F"/>
    <w:rsid w:val="000445B0"/>
    <w:rsid w:val="000D6898"/>
    <w:rsid w:val="00116C94"/>
    <w:rsid w:val="00171F4C"/>
    <w:rsid w:val="00221FEE"/>
    <w:rsid w:val="002F7346"/>
    <w:rsid w:val="0032206E"/>
    <w:rsid w:val="00390787"/>
    <w:rsid w:val="00435678"/>
    <w:rsid w:val="004C147F"/>
    <w:rsid w:val="004D3E91"/>
    <w:rsid w:val="0052206A"/>
    <w:rsid w:val="005254BB"/>
    <w:rsid w:val="00537AB7"/>
    <w:rsid w:val="00572E86"/>
    <w:rsid w:val="00632CA7"/>
    <w:rsid w:val="00687953"/>
    <w:rsid w:val="006E35A1"/>
    <w:rsid w:val="007420A8"/>
    <w:rsid w:val="0079528B"/>
    <w:rsid w:val="007E3364"/>
    <w:rsid w:val="008731F6"/>
    <w:rsid w:val="008A2CDA"/>
    <w:rsid w:val="008B681C"/>
    <w:rsid w:val="009772C7"/>
    <w:rsid w:val="0098691C"/>
    <w:rsid w:val="009F705A"/>
    <w:rsid w:val="00A04B6E"/>
    <w:rsid w:val="00A77140"/>
    <w:rsid w:val="00AD2BD5"/>
    <w:rsid w:val="00B220E1"/>
    <w:rsid w:val="00B55DBF"/>
    <w:rsid w:val="00C25836"/>
    <w:rsid w:val="00C3055B"/>
    <w:rsid w:val="00C75512"/>
    <w:rsid w:val="00D6022A"/>
    <w:rsid w:val="00DA5237"/>
    <w:rsid w:val="00E14558"/>
    <w:rsid w:val="00E3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  <w:kern w:val="0"/>
      <w:lang w:val="zh-CN"/>
      <w14:ligatures w14:val="none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6"/>
      <w:ind w:left="10" w:right="978" w:hanging="10"/>
      <w:outlineLvl w:val="0"/>
    </w:pPr>
    <w:rPr>
      <w:rFonts w:ascii="Times New Roman" w:eastAsia="Times New Roman" w:hAnsi="Times New Roman" w:cs="Times New Roman"/>
      <w:b/>
      <w:color w:val="000000"/>
      <w:kern w:val="0"/>
      <w:sz w:val="24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pPr>
      <w:spacing w:line="253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color w:val="000000"/>
      <w:kern w:val="0"/>
      <w:sz w:val="24"/>
      <w:lang w:eastAsia="en-ID"/>
      <w14:ligatures w14:val="none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eastAsia="SimSun"/>
      <w:kern w:val="0"/>
      <w:lang w:val="zh-CN"/>
      <w14:ligatures w14:val="none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  <w:kern w:val="0"/>
      <w:lang w:val="zh-CN"/>
      <w14:ligatures w14:val="none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6"/>
      <w:ind w:left="10" w:right="978" w:hanging="10"/>
      <w:outlineLvl w:val="0"/>
    </w:pPr>
    <w:rPr>
      <w:rFonts w:ascii="Times New Roman" w:eastAsia="Times New Roman" w:hAnsi="Times New Roman" w:cs="Times New Roman"/>
      <w:b/>
      <w:color w:val="000000"/>
      <w:kern w:val="0"/>
      <w:sz w:val="24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pPr>
      <w:spacing w:line="253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color w:val="000000"/>
      <w:kern w:val="0"/>
      <w:sz w:val="24"/>
      <w:lang w:eastAsia="en-ID"/>
      <w14:ligatures w14:val="none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eastAsia="SimSun"/>
      <w:kern w:val="0"/>
      <w:lang w:val="zh-CN"/>
      <w14:ligatures w14:val="none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8D6FA-0F79-4B5A-B0C7-E31CAEE9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Pulau Tengah</dc:creator>
  <cp:lastModifiedBy>User</cp:lastModifiedBy>
  <cp:revision>2</cp:revision>
  <dcterms:created xsi:type="dcterms:W3CDTF">2024-12-07T05:02:00Z</dcterms:created>
  <dcterms:modified xsi:type="dcterms:W3CDTF">2024-12-07T05:02:00Z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54b73c8fd30d4ee0b8162c91c260de19</vt:lpwstr>
  </property>
</Properties>
</file>