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02" w:rsidRPr="00CD5A9D" w:rsidRDefault="00C13373" w:rsidP="00CD5A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A9D">
        <w:rPr>
          <w:rFonts w:ascii="Times New Roman" w:hAnsi="Times New Roman" w:cs="Times New Roman"/>
          <w:b/>
          <w:sz w:val="24"/>
          <w:szCs w:val="24"/>
        </w:rPr>
        <w:t xml:space="preserve">MODUL AJAR </w:t>
      </w:r>
      <w:r w:rsidR="00700502" w:rsidRPr="00CD5A9D">
        <w:rPr>
          <w:rFonts w:ascii="Times New Roman" w:hAnsi="Times New Roman" w:cs="Times New Roman"/>
          <w:b/>
          <w:sz w:val="24"/>
          <w:szCs w:val="24"/>
        </w:rPr>
        <w:t>KELAS IV</w:t>
      </w:r>
    </w:p>
    <w:p w:rsidR="00C13373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A9D">
        <w:rPr>
          <w:rFonts w:ascii="Times New Roman" w:hAnsi="Times New Roman" w:cs="Times New Roman"/>
          <w:b/>
          <w:sz w:val="24"/>
          <w:szCs w:val="24"/>
        </w:rPr>
        <w:t>CEERITA TENTANG DAERAHKU</w:t>
      </w: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502" w:rsidRPr="00CD5A9D" w:rsidRDefault="00700502" w:rsidP="00CD5A9D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5A9D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IPS SD</w:t>
      </w:r>
    </w:p>
    <w:p w:rsidR="00700502" w:rsidRPr="00CD5A9D" w:rsidRDefault="00700502" w:rsidP="00CD5A9D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>: KPD620303</w:t>
      </w:r>
    </w:p>
    <w:p w:rsidR="00700502" w:rsidRPr="00CD5A9D" w:rsidRDefault="00700502" w:rsidP="00CD5A9D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5A9D"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>: 5/B</w:t>
      </w:r>
    </w:p>
    <w:p w:rsidR="00700502" w:rsidRPr="00CD5A9D" w:rsidRDefault="00700502" w:rsidP="00CD5A9D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SKS</w:t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>: 3 SKS</w:t>
      </w:r>
    </w:p>
    <w:p w:rsidR="00700502" w:rsidRPr="00CD5A9D" w:rsidRDefault="00700502" w:rsidP="00CD5A9D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: 1.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Deviyanti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Pangestu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>.</w:t>
      </w:r>
    </w:p>
    <w:p w:rsidR="00700502" w:rsidRPr="00CD5A9D" w:rsidRDefault="00700502" w:rsidP="00CD5A9D">
      <w:pPr>
        <w:spacing w:line="36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5A9D">
        <w:rPr>
          <w:rFonts w:ascii="Times New Roman" w:hAnsi="Times New Roman" w:cs="Times New Roman"/>
          <w:sz w:val="24"/>
          <w:szCs w:val="24"/>
        </w:rPr>
        <w:t xml:space="preserve">  2. Dr. Muhammad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Kaulan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Karima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>.</w:t>
      </w:r>
    </w:p>
    <w:p w:rsidR="00700502" w:rsidRPr="00CD5A9D" w:rsidRDefault="00700502" w:rsidP="00CD5A9D">
      <w:pPr>
        <w:spacing w:line="36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A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3126" cy="16668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L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598" cy="167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>:</w:t>
      </w: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Choirunnisa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Tasyania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 (2213053049)</w:t>
      </w: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A9D">
        <w:rPr>
          <w:rFonts w:ascii="Times New Roman" w:hAnsi="Times New Roman" w:cs="Times New Roman"/>
          <w:b/>
          <w:bCs/>
          <w:sz w:val="24"/>
          <w:szCs w:val="24"/>
        </w:rPr>
        <w:t>PROGRAM STUDI PENDIDIKAN GURU SEKOLAH DASAR</w:t>
      </w: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A9D">
        <w:rPr>
          <w:rFonts w:ascii="Times New Roman" w:hAnsi="Times New Roman" w:cs="Times New Roman"/>
          <w:b/>
          <w:bCs/>
          <w:sz w:val="24"/>
          <w:szCs w:val="24"/>
        </w:rPr>
        <w:t xml:space="preserve">FAKULTAS KEGURUAN DAN ILMU PENDIDIKAN </w:t>
      </w: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A9D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00502" w:rsidRPr="00CD5A9D" w:rsidSect="00C1337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CD5A9D">
        <w:rPr>
          <w:rFonts w:ascii="Times New Roman" w:hAnsi="Times New Roman" w:cs="Times New Roman"/>
          <w:b/>
          <w:bCs/>
          <w:sz w:val="24"/>
          <w:szCs w:val="24"/>
        </w:rPr>
        <w:t>2024/2025</w:t>
      </w:r>
    </w:p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lastRenderedPageBreak/>
        <w:t>Modul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PKn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Dasar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hideMark/>
          </w:tcPr>
          <w:p w:rsidR="00700502" w:rsidRPr="00CD5A9D" w:rsidRDefault="00700502" w:rsidP="00CD5A9D">
            <w:pPr>
              <w:tabs>
                <w:tab w:val="left" w:pos="1920"/>
                <w:tab w:val="center" w:pos="440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INFORMASI UMUM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IDENTITAS SEKOLAH </w:t>
            </w:r>
          </w:p>
        </w:tc>
      </w:tr>
    </w:tbl>
    <w:p w:rsidR="00700502" w:rsidRPr="00CD5A9D" w:rsidRDefault="00700502" w:rsidP="00CD5A9D">
      <w:pPr>
        <w:spacing w:line="360" w:lineRule="auto"/>
        <w:ind w:firstLine="45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Choirunnisa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Tasyania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02" w:rsidRPr="00CD5A9D" w:rsidRDefault="00700502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: SD N 1 Kota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Agung</w:t>
      </w:r>
      <w:proofErr w:type="spellEnd"/>
    </w:p>
    <w:p w:rsidR="00700502" w:rsidRPr="00CD5A9D" w:rsidRDefault="00700502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  <w:t>: 2024</w:t>
      </w:r>
    </w:p>
    <w:p w:rsidR="00700502" w:rsidRPr="00CD5A9D" w:rsidRDefault="00700502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>: SD</w:t>
      </w:r>
    </w:p>
    <w:p w:rsidR="00700502" w:rsidRPr="00CD5A9D" w:rsidRDefault="00700502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CD5A9D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(IPAS)</w:t>
      </w:r>
    </w:p>
    <w:p w:rsidR="00700502" w:rsidRPr="00CD5A9D" w:rsidRDefault="0029428E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>: B/IV (EMPAT</w:t>
      </w:r>
      <w:r w:rsidR="00700502" w:rsidRPr="00CD5A9D">
        <w:rPr>
          <w:rFonts w:ascii="Times New Roman" w:hAnsi="Times New Roman" w:cs="Times New Roman"/>
          <w:sz w:val="24"/>
          <w:szCs w:val="24"/>
        </w:rPr>
        <w:t>)</w:t>
      </w:r>
    </w:p>
    <w:p w:rsidR="0029428E" w:rsidRPr="00CD5A9D" w:rsidRDefault="0029428E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: A.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A9D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D5A9D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Tinggalku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>?</w:t>
      </w:r>
    </w:p>
    <w:p w:rsidR="00E112F1" w:rsidRPr="00CD5A9D" w:rsidRDefault="00E112F1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  B.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Daerahku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Alamnya</w:t>
      </w:r>
      <w:proofErr w:type="spellEnd"/>
    </w:p>
    <w:p w:rsidR="00E112F1" w:rsidRPr="00CD5A9D" w:rsidRDefault="00E112F1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</w:r>
      <w:r w:rsidRPr="00CD5A9D">
        <w:rPr>
          <w:rFonts w:ascii="Times New Roman" w:hAnsi="Times New Roman" w:cs="Times New Roman"/>
          <w:sz w:val="24"/>
          <w:szCs w:val="24"/>
        </w:rPr>
        <w:tab/>
        <w:t xml:space="preserve">  C.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D5A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5A9D">
        <w:rPr>
          <w:rFonts w:ascii="Times New Roman" w:hAnsi="Times New Roman" w:cs="Times New Roman"/>
          <w:sz w:val="24"/>
          <w:szCs w:val="24"/>
        </w:rPr>
        <w:t>Daerahku</w:t>
      </w:r>
      <w:proofErr w:type="spellEnd"/>
    </w:p>
    <w:p w:rsidR="00700502" w:rsidRPr="00CD5A9D" w:rsidRDefault="00700502" w:rsidP="00CD5A9D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A9D">
        <w:rPr>
          <w:rFonts w:ascii="Times New Roman" w:hAnsi="Times New Roman" w:cs="Times New Roman"/>
          <w:sz w:val="24"/>
          <w:szCs w:val="24"/>
        </w:rPr>
        <w:t>A</w:t>
      </w:r>
      <w:r w:rsidR="00E112F1" w:rsidRPr="00CD5A9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E112F1" w:rsidRPr="00CD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2F1" w:rsidRPr="00CD5A9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112F1" w:rsidRPr="00CD5A9D">
        <w:rPr>
          <w:rFonts w:ascii="Times New Roman" w:hAnsi="Times New Roman" w:cs="Times New Roman"/>
          <w:sz w:val="24"/>
          <w:szCs w:val="24"/>
        </w:rPr>
        <w:tab/>
      </w:r>
      <w:r w:rsidR="00E112F1" w:rsidRPr="00CD5A9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KOMPETENSI AWAL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9C" w:rsidRPr="00CD5A9D" w:rsidRDefault="00E112F1" w:rsidP="00CD5A9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</w:p>
          <w:p w:rsidR="00E112F1" w:rsidRPr="00CD5A9D" w:rsidRDefault="00E112F1" w:rsidP="00CD5A9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kekayaan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</w:p>
          <w:p w:rsidR="00E112F1" w:rsidRPr="00CD5A9D" w:rsidRDefault="00E112F1" w:rsidP="00CD5A9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Menelaah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perekonomian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PROFIL PELAJAR PANCASILA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02" w:rsidRPr="00CD5A9D" w:rsidRDefault="00E112F1" w:rsidP="00CD5A9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Beriman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bertakwa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Tuhan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Maha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berakhlak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mulia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2F1" w:rsidRPr="00CD5A9D" w:rsidRDefault="00E112F1" w:rsidP="00CD5A9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Berkebhinekaan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</w:p>
          <w:p w:rsidR="00E112F1" w:rsidRPr="00CD5A9D" w:rsidRDefault="00E112F1" w:rsidP="00CD5A9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Bergotong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royong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2F1" w:rsidRPr="00CD5A9D" w:rsidRDefault="00E112F1" w:rsidP="00CD5A9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2F1" w:rsidRPr="00CD5A9D" w:rsidRDefault="00E112F1" w:rsidP="00CD5A9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Bernalar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2F1" w:rsidRPr="00CD5A9D" w:rsidRDefault="00E112F1" w:rsidP="00CD5A9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SARANA DAN PRASARANA 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02" w:rsidRPr="00CD5A9D" w:rsidRDefault="007B459C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="007C3757"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C3757" w:rsidRPr="00CD5A9D" w:rsidRDefault="007C3757" w:rsidP="00CD5A9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Kementerian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Riset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Indonesia, 2021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SD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Fitri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Internet),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  <w:p w:rsidR="007B459C" w:rsidRPr="00CD5A9D" w:rsidRDefault="007C3757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B459C"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engenalan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C3757" w:rsidRPr="00CD5A9D" w:rsidRDefault="007C3757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  <w:proofErr w:type="spellEnd"/>
          </w:p>
          <w:p w:rsidR="007C3757" w:rsidRPr="00CD5A9D" w:rsidRDefault="007C3757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:rsidR="007C3757" w:rsidRPr="00CD5A9D" w:rsidRDefault="00E112F1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Seperti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Apa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Daerah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Tinggalku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Dahulu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E112F1" w:rsidRPr="00CD5A9D" w:rsidRDefault="00454166" w:rsidP="00CD5A9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Perlengkapan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dibutuhkan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66" w:rsidRPr="00CD5A9D" w:rsidRDefault="00454166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mewarnai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(Rp1.000,00 Rp2.000,00 Rp5.000,00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dsb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Samson,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narasumber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  <w:p w:rsidR="00454166" w:rsidRPr="00CD5A9D" w:rsidRDefault="00454166" w:rsidP="00CD5A9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Persiapan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66" w:rsidRPr="00CD5A9D" w:rsidRDefault="00454166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Pengaturan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duduk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166" w:rsidRPr="00CD5A9D" w:rsidRDefault="00454166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B.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Daerahku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Kekayaan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Alamnya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4166" w:rsidRPr="00CD5A9D" w:rsidRDefault="00454166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kekayaan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5.1), set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maju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pantang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mundur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5.2)</w:t>
            </w:r>
          </w:p>
          <w:p w:rsidR="00454166" w:rsidRPr="00CD5A9D" w:rsidRDefault="00454166" w:rsidP="00CD5A9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Perlengkapan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66" w:rsidRPr="00CD5A9D" w:rsidRDefault="00454166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166" w:rsidRPr="00CD5A9D" w:rsidRDefault="00454166" w:rsidP="00CD5A9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Persiapan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66" w:rsidRPr="00CD5A9D" w:rsidRDefault="00454166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Pengaturan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duduk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166" w:rsidRPr="00CD5A9D" w:rsidRDefault="00B97A47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C.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Daerahku</w:t>
            </w:r>
            <w:proofErr w:type="spellEnd"/>
          </w:p>
          <w:p w:rsidR="00B97A47" w:rsidRPr="00CD5A9D" w:rsidRDefault="00B97A47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HVS/Folio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bergaris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A47" w:rsidRPr="00CD5A9D" w:rsidRDefault="00B97A47" w:rsidP="00CD5A9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Perlengkapan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diidk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97A47" w:rsidRPr="00CD5A9D" w:rsidRDefault="00B97A47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mewarnai</w:t>
            </w:r>
            <w:proofErr w:type="spellEnd"/>
          </w:p>
          <w:p w:rsidR="00B97A47" w:rsidRPr="00CD5A9D" w:rsidRDefault="00B97A47" w:rsidP="00CD5A9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Persiapan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97A47" w:rsidRPr="00CD5A9D" w:rsidRDefault="00B97A47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Pengaturan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duduk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A47" w:rsidRPr="00CD5A9D" w:rsidRDefault="00B97A47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Proyek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7A47" w:rsidRPr="00CD5A9D" w:rsidRDefault="00B97A47" w:rsidP="00CD5A9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Perlengkapan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97A47" w:rsidRPr="00CD5A9D" w:rsidRDefault="00B97A47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mewarnai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kertas,peralatan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bekas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dimanfaatkan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A47" w:rsidRPr="00CD5A9D" w:rsidRDefault="00B97A47" w:rsidP="00CD5A9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Persiapan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66" w:rsidRPr="00CD5A9D" w:rsidRDefault="00B97A47" w:rsidP="00CD5A9D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Pengeturan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duduk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area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pemasangan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proyrk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TARGET PESERTA DIDIK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regular/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tipikal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mencerna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mencerna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cepet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(HOTS)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memimpin</w:t>
            </w:r>
            <w:proofErr w:type="spellEnd"/>
          </w:p>
          <w:p w:rsidR="00700502" w:rsidRPr="00CD5A9D" w:rsidRDefault="007B459C" w:rsidP="00CD5A9D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: 20</w:t>
            </w:r>
            <w:r w:rsidR="00700502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02"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="00700502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502"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="00700502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502" w:rsidRPr="00CD5A9D" w:rsidTr="007B459C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METODE DAN MODEL PEMBELAJARAN 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57" w:rsidRPr="00CD5A9D" w:rsidRDefault="00700502" w:rsidP="00CD5A9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440932" w:rsidRPr="00CD5A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Tanya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individual/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440932" w:rsidRPr="00CD5A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757" w:rsidRPr="00CD5A9D">
              <w:rPr>
                <w:rFonts w:ascii="Times New Roman" w:hAnsi="Times New Roman" w:cs="Times New Roman"/>
                <w:i/>
                <w:sz w:val="24"/>
                <w:szCs w:val="24"/>
              </w:rPr>
              <w:t>Make a match, Blended Learning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atan</w:t>
            </w:r>
            <w:proofErr w:type="spellEnd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757"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440932" w:rsidRPr="00CD5A9D">
              <w:rPr>
                <w:rFonts w:ascii="Times New Roman" w:hAnsi="Times New Roman" w:cs="Times New Roman"/>
                <w:sz w:val="24"/>
                <w:szCs w:val="24"/>
              </w:rPr>
              <w:t>: Student Center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hideMark/>
          </w:tcPr>
          <w:p w:rsidR="00700502" w:rsidRPr="00CD5A9D" w:rsidRDefault="00700502" w:rsidP="00CD5A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KOMPONEN INTI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TUJUAN KEGIATAN PEMBELAJARAN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(CP) </w:t>
            </w:r>
          </w:p>
          <w:p w:rsidR="00700502" w:rsidRPr="00CD5A9D" w:rsidRDefault="00700502" w:rsidP="00CD5A9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00502" w:rsidRPr="00CD5A9D" w:rsidRDefault="001A1D5D" w:rsidP="00CD5A9D">
            <w:pPr>
              <w:pStyle w:val="ListParagraph"/>
              <w:numPr>
                <w:ilvl w:val="0"/>
                <w:numId w:val="9"/>
              </w:numPr>
              <w:tabs>
                <w:tab w:val="left" w:pos="275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pengetahuan-pengetahuan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proofErr w:type="gram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kehidup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sehrai-hari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1D5D" w:rsidRPr="00CD5A9D" w:rsidRDefault="00700502" w:rsidP="00CD5A9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ditunjukkan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="001A1D5D" w:rsidRPr="00CD5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(ATP)</w:t>
            </w:r>
          </w:p>
          <w:p w:rsidR="00700502" w:rsidRPr="00CD5A9D" w:rsidRDefault="001A1D5D" w:rsidP="00CD5A9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tokoh-tokoh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</w:p>
          <w:p w:rsidR="00700502" w:rsidRPr="00CD5A9D" w:rsidRDefault="001A1D5D" w:rsidP="00CD5A9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diteledani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</w:p>
          <w:p w:rsidR="001A1D5D" w:rsidRPr="00CD5A9D" w:rsidRDefault="001A1D5D" w:rsidP="00CD5A9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502" w:rsidRPr="00CD5A9D" w:rsidRDefault="009D3DFF" w:rsidP="00CD5A9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peninggalan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="00700502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PEMAHAMAN BERMAKNA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FF" w:rsidRPr="00CD5A9D" w:rsidRDefault="009D3DFF" w:rsidP="00CD5A9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DFF" w:rsidRPr="00CD5A9D" w:rsidRDefault="009D3DFF" w:rsidP="00CD5A9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Meningkatkan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proofErr w:type="gram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</w:p>
          <w:p w:rsidR="00700502" w:rsidRPr="00CD5A9D" w:rsidRDefault="009D3DFF" w:rsidP="00CD5A9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tokoh-tokoh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diteladani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peninggalan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="00700502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A47" w:rsidRPr="00CD5A9D" w:rsidRDefault="00B97A47" w:rsidP="00CD5A9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B97A47" w:rsidRPr="00CD5A9D" w:rsidRDefault="00B97A47" w:rsidP="00CD5A9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Menningkatkan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kekayaan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Mengorelasikan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geografis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kekayaan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bijak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kekayaan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="007926D1" w:rsidRPr="00CD5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6D1" w:rsidRPr="00CD5A9D" w:rsidRDefault="007926D1" w:rsidP="00CD5A9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C:</w:t>
            </w:r>
          </w:p>
          <w:p w:rsidR="007926D1" w:rsidRPr="00CD5A9D" w:rsidRDefault="007926D1" w:rsidP="00CD5A9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problem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Mengorelasikan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geografis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pencaharian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dominan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tinggalnya.mengidentifikasi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pendatang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terbaik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pendatang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6D1" w:rsidRPr="00CD5A9D" w:rsidRDefault="007926D1" w:rsidP="00CD5A9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PERTANYAAN PEMANTIK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FF" w:rsidRPr="00CD5A9D" w:rsidRDefault="009D3DFF" w:rsidP="00CD5A9D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Bab 5 </w:t>
            </w: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manakah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proofErr w:type="gram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kalian? </w:t>
            </w: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Bagaimanakah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D3DFF" w:rsidRPr="00CD5A9D" w:rsidRDefault="009D3DFF" w:rsidP="00CD5A9D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Tinggalku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kalian? </w:t>
            </w: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kalian?</w:t>
            </w: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</w:t>
            </w:r>
            <w:proofErr w:type="spellEnd"/>
            <w:proofErr w:type="gram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sajakah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tinggalku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D3DFF" w:rsidRPr="00CD5A9D" w:rsidRDefault="009D3DFF" w:rsidP="00CD5A9D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berkembangnya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00502" w:rsidRPr="00CD5A9D" w:rsidRDefault="009D3DFF" w:rsidP="00CD5A9D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peninggalan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0502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A9D" w:rsidRPr="00CD5A9D" w:rsidRDefault="00CD5A9D" w:rsidP="00CD5A9D">
            <w:pPr>
              <w:pStyle w:val="ListParagraph"/>
              <w:spacing w:line="360" w:lineRule="auto"/>
              <w:ind w:left="10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D1" w:rsidRPr="00CD5A9D" w:rsidRDefault="007926D1" w:rsidP="00CD5A9D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Daeraku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Kekayaan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Alamnya</w:t>
            </w:r>
            <w:proofErr w:type="spellEnd"/>
          </w:p>
          <w:p w:rsidR="007926D1" w:rsidRPr="00CD5A9D" w:rsidRDefault="007926D1" w:rsidP="00CD5A9D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A9D"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CD5A9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CD5A9D"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="00CD5A9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A9D"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CD5A9D"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A9D" w:rsidRPr="00CD5A9D">
              <w:rPr>
                <w:rFonts w:ascii="Times New Roman" w:hAnsi="Times New Roman" w:cs="Times New Roman"/>
                <w:sz w:val="24"/>
                <w:szCs w:val="24"/>
              </w:rPr>
              <w:t>tinggalnya</w:t>
            </w:r>
            <w:proofErr w:type="spellEnd"/>
            <w:r w:rsidR="00CD5A9D" w:rsidRPr="00CD5A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D5A9D" w:rsidRPr="00CD5A9D" w:rsidRDefault="00CD5A9D" w:rsidP="00CD5A9D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geografis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pencaharian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penduduknya</w:t>
            </w:r>
            <w:proofErr w:type="spellEnd"/>
          </w:p>
          <w:p w:rsidR="00CD5A9D" w:rsidRPr="00CD5A9D" w:rsidRDefault="00CD5A9D" w:rsidP="00CD5A9D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pendatang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tinggalku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D5A9D" w:rsidRPr="00CD5A9D" w:rsidRDefault="00CD5A9D" w:rsidP="00CD5A9D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pendatang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D5A9D" w:rsidRPr="00CD5A9D" w:rsidRDefault="00CD5A9D" w:rsidP="00CD5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D1" w:rsidRPr="00CD5A9D" w:rsidRDefault="007926D1" w:rsidP="00CD5A9D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Daerahku</w:t>
            </w:r>
            <w:bookmarkStart w:id="0" w:name="_GoBack"/>
            <w:bookmarkEnd w:id="0"/>
            <w:proofErr w:type="spellEnd"/>
          </w:p>
          <w:p w:rsidR="00CD5A9D" w:rsidRPr="00CD5A9D" w:rsidRDefault="00CD5A9D" w:rsidP="00CD5A9D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D5A9D" w:rsidRPr="00CD5A9D" w:rsidRDefault="00CD5A9D" w:rsidP="00CD5A9D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kinetik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KEGIATAN PEMBELAJARAN 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02" w:rsidRPr="00CD5A9D" w:rsidRDefault="00700502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Langkah-Langkah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700502" w:rsidRPr="00CD5A9D" w:rsidRDefault="00700502" w:rsidP="00CD5A9D">
            <w:pPr>
              <w:spacing w:line="360" w:lineRule="auto"/>
              <w:ind w:firstLine="3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  <w:proofErr w:type="spellEnd"/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, guru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kabar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pengkondisian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memulai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memimpin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mengawali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Religius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guru agar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A9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Motivasi</w:t>
            </w:r>
            <w:proofErr w:type="spellEnd"/>
            <w:r w:rsidRPr="00CD5A9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00502" w:rsidRPr="00CD5A9D" w:rsidRDefault="00700502" w:rsidP="00CD5A9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502" w:rsidRPr="00CD5A9D" w:rsidRDefault="00700502" w:rsidP="00CD5A9D">
            <w:pPr>
              <w:pStyle w:val="ListParagraph"/>
              <w:spacing w:line="360" w:lineRule="auto"/>
              <w:ind w:left="517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Inti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0502" w:rsidRPr="00CD5A9D" w:rsidRDefault="00700502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Fase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 (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Orientasi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pada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masalah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700502" w:rsidRPr="00CD5A9D" w:rsidRDefault="00700502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Fase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(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Mengorganisasikan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peserta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didik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untuk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belajar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700502" w:rsidRPr="00CD5A9D" w:rsidRDefault="00700502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Fase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 (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Membimbing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Penyelidikan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700502" w:rsidRPr="00CD5A9D" w:rsidRDefault="00700502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Fase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 (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Mengembangkan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menyajikan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hasil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karya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)</w:t>
            </w:r>
          </w:p>
          <w:p w:rsidR="00700502" w:rsidRPr="00CD5A9D" w:rsidRDefault="00700502" w:rsidP="00CD5A9D">
            <w:pPr>
              <w:spacing w:line="360" w:lineRule="auto"/>
              <w:ind w:hanging="2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Fase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 (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Menganalisis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mengevaluasi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proses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pecahan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masalah</w:t>
            </w:r>
            <w:proofErr w:type="spellEnd"/>
            <w:r w:rsidRPr="00CD5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700502" w:rsidRPr="00CD5A9D" w:rsidRDefault="00700502" w:rsidP="00CD5A9D">
            <w:pPr>
              <w:spacing w:line="360" w:lineRule="auto"/>
              <w:ind w:left="67" w:firstLine="2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A9D">
              <w:rPr>
                <w:rFonts w:ascii="Times New Roman" w:hAnsi="Times New Roman" w:cs="Times New Roman"/>
                <w:b/>
                <w:sz w:val="24"/>
                <w:szCs w:val="24"/>
              </w:rPr>
              <w:t>Penutup</w:t>
            </w:r>
            <w:proofErr w:type="spellEnd"/>
          </w:p>
          <w:p w:rsidR="00700502" w:rsidRPr="00CD5A9D" w:rsidRDefault="00700502" w:rsidP="00CD5A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REFLEKSI PESERTA DIDIK 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02" w:rsidRPr="00CD5A9D" w:rsidRDefault="00700502" w:rsidP="00CD5A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700502" w:rsidRPr="00CD5A9D" w:rsidRDefault="00700502" w:rsidP="00CD5A9D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D">
              <w:rPr>
                <w:rFonts w:ascii="Times New Roman" w:hAnsi="Times New Roman" w:cs="Times New Roman"/>
                <w:sz w:val="24"/>
                <w:szCs w:val="24"/>
              </w:rPr>
              <w:t xml:space="preserve">REFLEKSI PENDIDIK </w:t>
            </w:r>
          </w:p>
        </w:tc>
      </w:tr>
      <w:tr w:rsidR="00700502" w:rsidRPr="00CD5A9D" w:rsidTr="0070050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02" w:rsidRPr="00CD5A9D" w:rsidRDefault="00700502" w:rsidP="00CD5A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502" w:rsidRPr="00CD5A9D" w:rsidRDefault="00700502" w:rsidP="00CD5A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00502" w:rsidRPr="00CD5A9D" w:rsidSect="00C133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5217"/>
    <w:multiLevelType w:val="hybridMultilevel"/>
    <w:tmpl w:val="921CAB82"/>
    <w:lvl w:ilvl="0" w:tplc="0409000F">
      <w:start w:val="1"/>
      <w:numFmt w:val="decimal"/>
      <w:lvlText w:val="%1.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06977597"/>
    <w:multiLevelType w:val="hybridMultilevel"/>
    <w:tmpl w:val="1FCAE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A0CD3"/>
    <w:multiLevelType w:val="hybridMultilevel"/>
    <w:tmpl w:val="40508E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2D2826"/>
    <w:multiLevelType w:val="hybridMultilevel"/>
    <w:tmpl w:val="08921D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C83B19"/>
    <w:multiLevelType w:val="hybridMultilevel"/>
    <w:tmpl w:val="CFDCA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8E5F17"/>
    <w:multiLevelType w:val="hybridMultilevel"/>
    <w:tmpl w:val="59FA4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91F31"/>
    <w:multiLevelType w:val="hybridMultilevel"/>
    <w:tmpl w:val="7ECA7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5556A9"/>
    <w:multiLevelType w:val="hybridMultilevel"/>
    <w:tmpl w:val="996E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A00D0"/>
    <w:multiLevelType w:val="hybridMultilevel"/>
    <w:tmpl w:val="C5E6ADB6"/>
    <w:lvl w:ilvl="0" w:tplc="CD224A24">
      <w:start w:val="1"/>
      <w:numFmt w:val="decimal"/>
      <w:lvlText w:val="%1."/>
      <w:lvlJc w:val="left"/>
      <w:pPr>
        <w:ind w:left="427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>
      <w:start w:val="1"/>
      <w:numFmt w:val="lowerRoman"/>
      <w:lvlText w:val="%3."/>
      <w:lvlJc w:val="right"/>
      <w:pPr>
        <w:ind w:left="2227" w:hanging="180"/>
      </w:pPr>
    </w:lvl>
    <w:lvl w:ilvl="3" w:tplc="0409000F">
      <w:start w:val="1"/>
      <w:numFmt w:val="decimal"/>
      <w:lvlText w:val="%4."/>
      <w:lvlJc w:val="left"/>
      <w:pPr>
        <w:ind w:left="2947" w:hanging="360"/>
      </w:pPr>
    </w:lvl>
    <w:lvl w:ilvl="4" w:tplc="04090019">
      <w:start w:val="1"/>
      <w:numFmt w:val="lowerLetter"/>
      <w:lvlText w:val="%5."/>
      <w:lvlJc w:val="left"/>
      <w:pPr>
        <w:ind w:left="3667" w:hanging="360"/>
      </w:pPr>
    </w:lvl>
    <w:lvl w:ilvl="5" w:tplc="0409001B">
      <w:start w:val="1"/>
      <w:numFmt w:val="lowerRoman"/>
      <w:lvlText w:val="%6."/>
      <w:lvlJc w:val="right"/>
      <w:pPr>
        <w:ind w:left="4387" w:hanging="180"/>
      </w:pPr>
    </w:lvl>
    <w:lvl w:ilvl="6" w:tplc="0409000F">
      <w:start w:val="1"/>
      <w:numFmt w:val="decimal"/>
      <w:lvlText w:val="%7."/>
      <w:lvlJc w:val="left"/>
      <w:pPr>
        <w:ind w:left="5107" w:hanging="360"/>
      </w:pPr>
    </w:lvl>
    <w:lvl w:ilvl="7" w:tplc="04090019">
      <w:start w:val="1"/>
      <w:numFmt w:val="lowerLetter"/>
      <w:lvlText w:val="%8."/>
      <w:lvlJc w:val="left"/>
      <w:pPr>
        <w:ind w:left="5827" w:hanging="360"/>
      </w:pPr>
    </w:lvl>
    <w:lvl w:ilvl="8" w:tplc="0409001B">
      <w:start w:val="1"/>
      <w:numFmt w:val="lowerRoman"/>
      <w:lvlText w:val="%9."/>
      <w:lvlJc w:val="right"/>
      <w:pPr>
        <w:ind w:left="6547" w:hanging="180"/>
      </w:pPr>
    </w:lvl>
  </w:abstractNum>
  <w:abstractNum w:abstractNumId="9">
    <w:nsid w:val="2C351B79"/>
    <w:multiLevelType w:val="hybridMultilevel"/>
    <w:tmpl w:val="59D4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44D4A"/>
    <w:multiLevelType w:val="hybridMultilevel"/>
    <w:tmpl w:val="C9927E82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>
    <w:nsid w:val="39856C1E"/>
    <w:multiLevelType w:val="hybridMultilevel"/>
    <w:tmpl w:val="D482F7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CE6646"/>
    <w:multiLevelType w:val="hybridMultilevel"/>
    <w:tmpl w:val="A676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2461A"/>
    <w:multiLevelType w:val="hybridMultilevel"/>
    <w:tmpl w:val="1A9C18B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8D4B85"/>
    <w:multiLevelType w:val="hybridMultilevel"/>
    <w:tmpl w:val="EEDAA862"/>
    <w:lvl w:ilvl="0" w:tplc="04090009">
      <w:start w:val="1"/>
      <w:numFmt w:val="bullet"/>
      <w:lvlText w:val=""/>
      <w:lvlJc w:val="left"/>
      <w:pPr>
        <w:ind w:left="87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5">
    <w:nsid w:val="44606973"/>
    <w:multiLevelType w:val="hybridMultilevel"/>
    <w:tmpl w:val="74B2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C7EDB"/>
    <w:multiLevelType w:val="hybridMultilevel"/>
    <w:tmpl w:val="3ED833BC"/>
    <w:lvl w:ilvl="0" w:tplc="D4C0844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F4C6DF30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352FD"/>
    <w:multiLevelType w:val="hybridMultilevel"/>
    <w:tmpl w:val="E08E6612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8">
    <w:nsid w:val="4BED153C"/>
    <w:multiLevelType w:val="hybridMultilevel"/>
    <w:tmpl w:val="804C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E51C0"/>
    <w:multiLevelType w:val="hybridMultilevel"/>
    <w:tmpl w:val="28EAE8AA"/>
    <w:lvl w:ilvl="0" w:tplc="CD224A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5B21A6"/>
    <w:multiLevelType w:val="hybridMultilevel"/>
    <w:tmpl w:val="921CAB82"/>
    <w:lvl w:ilvl="0" w:tplc="0409000F">
      <w:start w:val="1"/>
      <w:numFmt w:val="decimal"/>
      <w:lvlText w:val="%1.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1">
    <w:nsid w:val="56264AF7"/>
    <w:multiLevelType w:val="hybridMultilevel"/>
    <w:tmpl w:val="3C700B9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E1776E"/>
    <w:multiLevelType w:val="hybridMultilevel"/>
    <w:tmpl w:val="0F14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529D0"/>
    <w:multiLevelType w:val="hybridMultilevel"/>
    <w:tmpl w:val="A43C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AD78DB"/>
    <w:multiLevelType w:val="hybridMultilevel"/>
    <w:tmpl w:val="77160E6E"/>
    <w:lvl w:ilvl="0" w:tplc="04090009">
      <w:start w:val="1"/>
      <w:numFmt w:val="bullet"/>
      <w:lvlText w:val=""/>
      <w:lvlJc w:val="left"/>
      <w:pPr>
        <w:ind w:left="87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5">
    <w:nsid w:val="6ADD7BE3"/>
    <w:multiLevelType w:val="hybridMultilevel"/>
    <w:tmpl w:val="066A83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413590"/>
    <w:multiLevelType w:val="hybridMultilevel"/>
    <w:tmpl w:val="3808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CC5235"/>
    <w:multiLevelType w:val="hybridMultilevel"/>
    <w:tmpl w:val="11C8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12FC1"/>
    <w:multiLevelType w:val="hybridMultilevel"/>
    <w:tmpl w:val="7DBAB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12"/>
  </w:num>
  <w:num w:numId="6">
    <w:abstractNumId w:val="9"/>
  </w:num>
  <w:num w:numId="7">
    <w:abstractNumId w:val="1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14"/>
  </w:num>
  <w:num w:numId="22">
    <w:abstractNumId w:val="3"/>
  </w:num>
  <w:num w:numId="23">
    <w:abstractNumId w:val="11"/>
  </w:num>
  <w:num w:numId="24">
    <w:abstractNumId w:val="2"/>
  </w:num>
  <w:num w:numId="25">
    <w:abstractNumId w:val="25"/>
  </w:num>
  <w:num w:numId="26">
    <w:abstractNumId w:val="1"/>
  </w:num>
  <w:num w:numId="27">
    <w:abstractNumId w:val="20"/>
  </w:num>
  <w:num w:numId="28">
    <w:abstractNumId w:val="0"/>
  </w:num>
  <w:num w:numId="29">
    <w:abstractNumId w:val="10"/>
  </w:num>
  <w:num w:numId="30">
    <w:abstractNumId w:val="17"/>
  </w:num>
  <w:num w:numId="31">
    <w:abstractNumId w:val="7"/>
  </w:num>
  <w:num w:numId="32">
    <w:abstractNumId w:val="21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73"/>
    <w:rsid w:val="001A1D5D"/>
    <w:rsid w:val="0029428E"/>
    <w:rsid w:val="00440932"/>
    <w:rsid w:val="00454166"/>
    <w:rsid w:val="00700502"/>
    <w:rsid w:val="007502A3"/>
    <w:rsid w:val="007926D1"/>
    <w:rsid w:val="007B459C"/>
    <w:rsid w:val="007C3757"/>
    <w:rsid w:val="009A2370"/>
    <w:rsid w:val="009D3DFF"/>
    <w:rsid w:val="00B0041C"/>
    <w:rsid w:val="00B97A47"/>
    <w:rsid w:val="00C13373"/>
    <w:rsid w:val="00CD5A9D"/>
    <w:rsid w:val="00CE12C0"/>
    <w:rsid w:val="00E1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909A9-C5D3-400D-8235-D1F18839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05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502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700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6C73-CAEC-403D-8311-3406BA52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2024-10-01T02:43:00Z</dcterms:created>
  <dcterms:modified xsi:type="dcterms:W3CDTF">2024-10-01T23:58:00Z</dcterms:modified>
</cp:coreProperties>
</file>