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523" w:rsidRPr="004E3031" w:rsidRDefault="00B65523" w:rsidP="00B65523">
      <w:pPr>
        <w:rPr>
          <w:rFonts w:ascii="Times New Roman" w:hAnsi="Times New Roman" w:cs="Times New Roman"/>
          <w:sz w:val="44"/>
          <w:szCs w:val="44"/>
        </w:rPr>
      </w:pPr>
      <w:r w:rsidRPr="004E3031">
        <w:rPr>
          <w:rFonts w:ascii="Times New Roman" w:hAnsi="Times New Roman" w:cs="Times New Roman"/>
          <w:sz w:val="44"/>
          <w:szCs w:val="44"/>
        </w:rPr>
        <w:t xml:space="preserve">                                 TUGAS                                                           </w:t>
      </w:r>
    </w:p>
    <w:p w:rsidR="00B65523" w:rsidRPr="004E3031" w:rsidRDefault="00B65523" w:rsidP="00B65523">
      <w:pPr>
        <w:rPr>
          <w:rFonts w:ascii="Times New Roman" w:hAnsi="Times New Roman" w:cs="Times New Roman"/>
          <w:sz w:val="44"/>
          <w:szCs w:val="44"/>
        </w:rPr>
      </w:pPr>
      <w:r w:rsidRPr="004E3031">
        <w:rPr>
          <w:rFonts w:ascii="Times New Roman" w:hAnsi="Times New Roman" w:cs="Times New Roman"/>
          <w:sz w:val="44"/>
          <w:szCs w:val="44"/>
        </w:rPr>
        <w:t xml:space="preserve">             </w:t>
      </w:r>
      <w:r w:rsidRPr="004E3031">
        <w:rPr>
          <w:rFonts w:ascii="Times New Roman" w:hAnsi="Times New Roman" w:cs="Times New Roman"/>
          <w:sz w:val="44"/>
          <w:szCs w:val="44"/>
        </w:rPr>
        <w:t xml:space="preserve">  </w:t>
      </w:r>
      <w:r w:rsidRPr="004E3031">
        <w:rPr>
          <w:rFonts w:ascii="Times New Roman" w:hAnsi="Times New Roman" w:cs="Times New Roman"/>
          <w:sz w:val="44"/>
          <w:szCs w:val="44"/>
        </w:rPr>
        <w:t>Sumber ajaran islam Al-Quran</w:t>
      </w:r>
    </w:p>
    <w:p w:rsidR="00B65523" w:rsidRPr="004E3031" w:rsidRDefault="00B65523" w:rsidP="00B65523">
      <w:pPr>
        <w:rPr>
          <w:rFonts w:ascii="Times New Roman" w:hAnsi="Times New Roman" w:cs="Times New Roman"/>
          <w:sz w:val="44"/>
          <w:szCs w:val="44"/>
        </w:rPr>
      </w:pPr>
      <w:r w:rsidRPr="004E3031">
        <w:rPr>
          <w:rFonts w:ascii="Times New Roman" w:hAnsi="Times New Roman" w:cs="Times New Roman"/>
          <w:sz w:val="44"/>
          <w:szCs w:val="44"/>
        </w:rPr>
        <w:t xml:space="preserve">                 RADITYA RAMADHONI          </w:t>
      </w:r>
    </w:p>
    <w:p w:rsidR="00B65523" w:rsidRPr="004E3031" w:rsidRDefault="00B65523" w:rsidP="00B65523">
      <w:pPr>
        <w:rPr>
          <w:rFonts w:ascii="Times New Roman" w:hAnsi="Times New Roman" w:cs="Times New Roman"/>
          <w:sz w:val="44"/>
          <w:szCs w:val="44"/>
        </w:rPr>
      </w:pPr>
      <w:r w:rsidRPr="004E3031">
        <w:rPr>
          <w:rFonts w:ascii="Times New Roman" w:hAnsi="Times New Roman" w:cs="Times New Roman"/>
          <w:sz w:val="44"/>
          <w:szCs w:val="44"/>
        </w:rPr>
        <w:t xml:space="preserve">                         </w:t>
      </w:r>
      <w:r w:rsidRPr="004E3031">
        <w:rPr>
          <w:rFonts w:ascii="Times New Roman" w:hAnsi="Times New Roman" w:cs="Times New Roman"/>
          <w:sz w:val="44"/>
          <w:szCs w:val="44"/>
        </w:rPr>
        <w:t xml:space="preserve"> </w:t>
      </w:r>
      <w:r w:rsidRPr="004E3031">
        <w:rPr>
          <w:rFonts w:ascii="Times New Roman" w:hAnsi="Times New Roman" w:cs="Times New Roman"/>
          <w:sz w:val="44"/>
          <w:szCs w:val="44"/>
        </w:rPr>
        <w:t xml:space="preserve">   2007051032          </w:t>
      </w:r>
    </w:p>
    <w:p w:rsidR="00B65523" w:rsidRPr="004E3031" w:rsidRDefault="00B65523" w:rsidP="00B65523">
      <w:pPr>
        <w:rPr>
          <w:rFonts w:ascii="Times New Roman" w:hAnsi="Times New Roman" w:cs="Times New Roman"/>
          <w:sz w:val="44"/>
          <w:szCs w:val="44"/>
        </w:rPr>
      </w:pPr>
      <w:r w:rsidRPr="004E3031">
        <w:rPr>
          <w:rFonts w:ascii="Times New Roman" w:hAnsi="Times New Roman" w:cs="Times New Roman"/>
          <w:noProof/>
          <w:sz w:val="44"/>
          <w:szCs w:val="44"/>
          <w:lang w:eastAsia="id-ID"/>
        </w:rPr>
        <w:t xml:space="preserve">       </w:t>
      </w:r>
      <w:r w:rsidRPr="004E3031">
        <w:rPr>
          <w:rFonts w:ascii="Times New Roman" w:hAnsi="Times New Roman" w:cs="Times New Roman"/>
          <w:noProof/>
          <w:sz w:val="44"/>
          <w:szCs w:val="44"/>
          <w:lang w:eastAsia="id-ID"/>
        </w:rPr>
        <w:drawing>
          <wp:inline distT="0" distB="0" distL="0" distR="0" wp14:anchorId="40EC0B78" wp14:editId="3A80C8E5">
            <wp:extent cx="4676515" cy="39299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la-Statuta.png"/>
                    <pic:cNvPicPr/>
                  </pic:nvPicPr>
                  <pic:blipFill>
                    <a:blip r:embed="rId6">
                      <a:extLst>
                        <a:ext uri="{28A0092B-C50C-407E-A947-70E740481C1C}">
                          <a14:useLocalDpi xmlns:a14="http://schemas.microsoft.com/office/drawing/2010/main" val="0"/>
                        </a:ext>
                      </a:extLst>
                    </a:blip>
                    <a:stretch>
                      <a:fillRect/>
                    </a:stretch>
                  </pic:blipFill>
                  <pic:spPr>
                    <a:xfrm>
                      <a:off x="0" y="0"/>
                      <a:ext cx="4684538" cy="3936716"/>
                    </a:xfrm>
                    <a:prstGeom prst="rect">
                      <a:avLst/>
                    </a:prstGeom>
                  </pic:spPr>
                </pic:pic>
              </a:graphicData>
            </a:graphic>
          </wp:inline>
        </w:drawing>
      </w:r>
    </w:p>
    <w:p w:rsidR="001D454E" w:rsidRPr="004E3031" w:rsidRDefault="001D454E">
      <w:pPr>
        <w:rPr>
          <w:rFonts w:ascii="Times New Roman" w:hAnsi="Times New Roman" w:cs="Times New Roman"/>
        </w:rPr>
      </w:pPr>
    </w:p>
    <w:p w:rsidR="00B65523" w:rsidRPr="004E3031" w:rsidRDefault="00B65523" w:rsidP="00B65523">
      <w:pPr>
        <w:spacing w:line="240" w:lineRule="auto"/>
        <w:rPr>
          <w:rFonts w:ascii="Times New Roman" w:hAnsi="Times New Roman" w:cs="Times New Roman"/>
          <w:sz w:val="36"/>
          <w:szCs w:val="36"/>
        </w:rPr>
      </w:pPr>
      <w:r w:rsidRPr="004E3031">
        <w:rPr>
          <w:rFonts w:ascii="Times New Roman" w:hAnsi="Times New Roman" w:cs="Times New Roman"/>
        </w:rPr>
        <w:t xml:space="preserve">                                 </w:t>
      </w:r>
      <w:r w:rsidRPr="004E3031">
        <w:rPr>
          <w:rFonts w:ascii="Times New Roman" w:hAnsi="Times New Roman" w:cs="Times New Roman"/>
          <w:sz w:val="36"/>
          <w:szCs w:val="36"/>
        </w:rPr>
        <w:t xml:space="preserve">       </w:t>
      </w:r>
      <w:r w:rsidRPr="004E3031">
        <w:rPr>
          <w:rFonts w:ascii="Times New Roman" w:hAnsi="Times New Roman" w:cs="Times New Roman"/>
          <w:sz w:val="36"/>
          <w:szCs w:val="36"/>
        </w:rPr>
        <w:t xml:space="preserve">     Jurusan Ilmu komputer</w:t>
      </w:r>
    </w:p>
    <w:p w:rsidR="00B65523" w:rsidRPr="004E3031" w:rsidRDefault="00B65523" w:rsidP="00B65523">
      <w:pPr>
        <w:spacing w:line="240" w:lineRule="auto"/>
        <w:rPr>
          <w:rFonts w:ascii="Times New Roman" w:hAnsi="Times New Roman" w:cs="Times New Roman"/>
          <w:sz w:val="36"/>
          <w:szCs w:val="36"/>
        </w:rPr>
      </w:pPr>
      <w:r w:rsidRPr="004E3031">
        <w:rPr>
          <w:rFonts w:ascii="Times New Roman" w:hAnsi="Times New Roman" w:cs="Times New Roman"/>
          <w:sz w:val="36"/>
          <w:szCs w:val="36"/>
        </w:rPr>
        <w:t xml:space="preserve">                             Manajemen informatika</w:t>
      </w:r>
    </w:p>
    <w:p w:rsidR="00B65523" w:rsidRPr="004E3031" w:rsidRDefault="00B65523" w:rsidP="00B65523">
      <w:pPr>
        <w:spacing w:line="240" w:lineRule="auto"/>
        <w:rPr>
          <w:rFonts w:ascii="Times New Roman" w:hAnsi="Times New Roman" w:cs="Times New Roman"/>
          <w:sz w:val="36"/>
          <w:szCs w:val="36"/>
        </w:rPr>
      </w:pPr>
      <w:r w:rsidRPr="004E3031">
        <w:rPr>
          <w:rFonts w:ascii="Times New Roman" w:hAnsi="Times New Roman" w:cs="Times New Roman"/>
          <w:sz w:val="36"/>
          <w:szCs w:val="36"/>
        </w:rPr>
        <w:t xml:space="preserve">                FAKULTAS MATEMATIKA DAN IPA</w:t>
      </w:r>
    </w:p>
    <w:p w:rsidR="00B65523" w:rsidRPr="004E3031" w:rsidRDefault="00B65523" w:rsidP="00B65523">
      <w:pPr>
        <w:spacing w:line="240" w:lineRule="auto"/>
        <w:rPr>
          <w:rFonts w:ascii="Times New Roman" w:hAnsi="Times New Roman" w:cs="Times New Roman"/>
          <w:sz w:val="36"/>
          <w:szCs w:val="36"/>
        </w:rPr>
      </w:pPr>
      <w:r w:rsidRPr="004E3031">
        <w:rPr>
          <w:rFonts w:ascii="Times New Roman" w:hAnsi="Times New Roman" w:cs="Times New Roman"/>
          <w:sz w:val="36"/>
          <w:szCs w:val="36"/>
        </w:rPr>
        <w:t xml:space="preserve">                         UNIVERSITAS LAMPUN</w:t>
      </w:r>
      <w:r w:rsidRPr="004E3031">
        <w:rPr>
          <w:rFonts w:ascii="Times New Roman" w:hAnsi="Times New Roman" w:cs="Times New Roman"/>
          <w:sz w:val="36"/>
          <w:szCs w:val="36"/>
        </w:rPr>
        <w:t>G</w:t>
      </w:r>
    </w:p>
    <w:p w:rsidR="00B65523" w:rsidRPr="004E3031" w:rsidRDefault="00B65523" w:rsidP="00B65523">
      <w:pPr>
        <w:rPr>
          <w:rFonts w:ascii="Times New Roman" w:hAnsi="Times New Roman" w:cs="Times New Roman"/>
          <w:sz w:val="36"/>
          <w:szCs w:val="36"/>
        </w:rPr>
      </w:pPr>
    </w:p>
    <w:p w:rsidR="001D454E" w:rsidRPr="004E3031" w:rsidRDefault="001D454E">
      <w:pPr>
        <w:rPr>
          <w:rFonts w:ascii="Times New Roman" w:hAnsi="Times New Roman" w:cs="Times New Roman"/>
        </w:rPr>
      </w:pPr>
      <w:r w:rsidRPr="004E3031">
        <w:rPr>
          <w:rFonts w:ascii="Times New Roman" w:hAnsi="Times New Roman" w:cs="Times New Roman"/>
        </w:rPr>
        <w:br w:type="page"/>
      </w:r>
    </w:p>
    <w:p w:rsidR="000540CE" w:rsidRPr="004E3031" w:rsidRDefault="000540CE" w:rsidP="000540CE">
      <w:pPr>
        <w:shd w:val="clear" w:color="auto" w:fill="FFFFFF"/>
        <w:ind w:firstLine="720"/>
        <w:rPr>
          <w:rFonts w:ascii="Times New Roman" w:hAnsi="Times New Roman" w:cs="Times New Roman"/>
          <w:bCs/>
          <w:sz w:val="26"/>
          <w:szCs w:val="26"/>
        </w:rPr>
      </w:pPr>
      <w:r w:rsidRPr="004E3031">
        <w:rPr>
          <w:rFonts w:ascii="Times New Roman" w:hAnsi="Times New Roman" w:cs="Times New Roman"/>
          <w:sz w:val="32"/>
          <w:szCs w:val="32"/>
          <w:shd w:val="clear" w:color="auto" w:fill="FFFFFF"/>
        </w:rPr>
        <w:lastRenderedPageBreak/>
        <w:t xml:space="preserve">Al-Quran adalah sumber ajaran Islam yang utama dan pertama dalam </w:t>
      </w:r>
      <w:r w:rsidRPr="004E3031">
        <w:rPr>
          <w:rFonts w:ascii="Times New Roman" w:hAnsi="Times New Roman" w:cs="Times New Roman"/>
          <w:sz w:val="28"/>
          <w:szCs w:val="28"/>
          <w:shd w:val="clear" w:color="auto" w:fill="FFFFFF"/>
        </w:rPr>
        <w:t>Islam</w:t>
      </w:r>
      <w:r w:rsidRPr="004E3031">
        <w:rPr>
          <w:rFonts w:ascii="Times New Roman" w:hAnsi="Times New Roman" w:cs="Times New Roman"/>
          <w:sz w:val="26"/>
          <w:szCs w:val="26"/>
          <w:shd w:val="clear" w:color="auto" w:fill="FFFFFF"/>
        </w:rPr>
        <w:t>.</w:t>
      </w:r>
      <w:r w:rsidRPr="004E3031">
        <w:rPr>
          <w:rFonts w:ascii="Times New Roman" w:hAnsi="Times New Roman" w:cs="Times New Roman"/>
          <w:bCs/>
          <w:sz w:val="26"/>
          <w:szCs w:val="26"/>
        </w:rPr>
        <w:t xml:space="preserve"> </w:t>
      </w:r>
    </w:p>
    <w:p w:rsidR="000540CE" w:rsidRPr="004E3031" w:rsidRDefault="000540CE" w:rsidP="000540CE">
      <w:pPr>
        <w:shd w:val="clear" w:color="auto" w:fill="FFFFFF"/>
        <w:ind w:firstLine="720"/>
        <w:rPr>
          <w:rFonts w:ascii="Times New Roman" w:eastAsia="Times New Roman" w:hAnsi="Times New Roman" w:cs="Times New Roman"/>
          <w:sz w:val="40"/>
          <w:szCs w:val="40"/>
          <w:lang w:eastAsia="id-ID"/>
        </w:rPr>
      </w:pPr>
      <w:r w:rsidRPr="004E3031">
        <w:rPr>
          <w:rFonts w:ascii="Times New Roman" w:eastAsia="Times New Roman" w:hAnsi="Times New Roman" w:cs="Times New Roman"/>
          <w:bCs/>
          <w:sz w:val="40"/>
          <w:szCs w:val="40"/>
          <w:lang w:eastAsia="id-ID"/>
        </w:rPr>
        <w:t>Al-Quran: Sumber Ajaran Islam Utama</w:t>
      </w:r>
    </w:p>
    <w:p w:rsidR="000540CE" w:rsidRPr="000540CE" w:rsidRDefault="000540CE" w:rsidP="000540CE">
      <w:pPr>
        <w:shd w:val="clear" w:color="auto" w:fill="FFFFFF"/>
        <w:spacing w:after="0" w:line="240" w:lineRule="auto"/>
        <w:ind w:firstLine="720"/>
        <w:rPr>
          <w:rFonts w:ascii="Times New Roman" w:eastAsia="Times New Roman" w:hAnsi="Times New Roman" w:cs="Times New Roman"/>
          <w:sz w:val="28"/>
          <w:szCs w:val="28"/>
          <w:lang w:eastAsia="id-ID"/>
        </w:rPr>
      </w:pPr>
      <w:r w:rsidRPr="000540CE">
        <w:rPr>
          <w:rFonts w:ascii="Times New Roman" w:eastAsia="Times New Roman" w:hAnsi="Times New Roman" w:cs="Times New Roman"/>
          <w:sz w:val="28"/>
          <w:szCs w:val="28"/>
          <w:lang w:eastAsia="id-ID"/>
        </w:rPr>
        <w:t>Secara harfiyah, Quran artinya “bacaan” (</w:t>
      </w:r>
      <w:r w:rsidRPr="000540CE">
        <w:rPr>
          <w:rFonts w:ascii="Times New Roman" w:eastAsia="Times New Roman" w:hAnsi="Times New Roman" w:cs="Times New Roman"/>
          <w:i/>
          <w:iCs/>
          <w:sz w:val="28"/>
          <w:szCs w:val="28"/>
          <w:lang w:eastAsia="id-ID"/>
        </w:rPr>
        <w:t>qoroa, yaqrou, quranan</w:t>
      </w:r>
      <w:r w:rsidRPr="000540CE">
        <w:rPr>
          <w:rFonts w:ascii="Times New Roman" w:eastAsia="Times New Roman" w:hAnsi="Times New Roman" w:cs="Times New Roman"/>
          <w:sz w:val="28"/>
          <w:szCs w:val="28"/>
          <w:lang w:eastAsia="id-ID"/>
        </w:rPr>
        <w:t>), sebagaimana firman Allah dalam Q.S. 75:17-18.</w:t>
      </w:r>
    </w:p>
    <w:p w:rsidR="000540CE" w:rsidRPr="004E3031" w:rsidRDefault="000540CE" w:rsidP="000540CE">
      <w:pPr>
        <w:shd w:val="clear" w:color="auto" w:fill="FFFFFF"/>
        <w:spacing w:line="240" w:lineRule="auto"/>
        <w:rPr>
          <w:rFonts w:ascii="Times New Roman" w:eastAsia="Times New Roman" w:hAnsi="Times New Roman" w:cs="Times New Roman"/>
          <w:sz w:val="28"/>
          <w:szCs w:val="28"/>
          <w:lang w:eastAsia="id-ID"/>
        </w:rPr>
      </w:pPr>
      <w:r w:rsidRPr="000540CE">
        <w:rPr>
          <w:rFonts w:ascii="Times New Roman" w:eastAsia="Times New Roman" w:hAnsi="Times New Roman" w:cs="Times New Roman"/>
          <w:i/>
          <w:iCs/>
          <w:sz w:val="28"/>
          <w:szCs w:val="28"/>
          <w:lang w:eastAsia="id-ID"/>
        </w:rPr>
        <w:t>“Sesungguhnya atas tanggungan Kamilah mengum</w:t>
      </w:r>
      <w:r w:rsidRPr="000540CE">
        <w:rPr>
          <w:rFonts w:ascii="Times New Roman" w:eastAsia="Times New Roman" w:hAnsi="Times New Roman" w:cs="Times New Roman"/>
          <w:i/>
          <w:iCs/>
          <w:sz w:val="28"/>
          <w:szCs w:val="28"/>
          <w:lang w:eastAsia="id-ID"/>
        </w:rPr>
        <w:softHyphen/>
        <w:t>pulkannya dan ‘membacanya’. Jika Kami telah selesai membacakannya, maka ikutilah ‘bacaan’ itu”</w:t>
      </w:r>
      <w:r w:rsidRPr="000540CE">
        <w:rPr>
          <w:rFonts w:ascii="Times New Roman" w:eastAsia="Times New Roman" w:hAnsi="Times New Roman" w:cs="Times New Roman"/>
          <w:sz w:val="28"/>
          <w:szCs w:val="28"/>
          <w:lang w:eastAsia="id-ID"/>
        </w:rPr>
        <w:t>.</w:t>
      </w:r>
    </w:p>
    <w:p w:rsidR="004E3031" w:rsidRPr="004E3031" w:rsidRDefault="000540CE" w:rsidP="004E3031">
      <w:pPr>
        <w:shd w:val="clear" w:color="auto" w:fill="FFFFFF"/>
        <w:spacing w:line="240" w:lineRule="auto"/>
        <w:rPr>
          <w:rFonts w:ascii="Times New Roman" w:eastAsia="Times New Roman" w:hAnsi="Times New Roman" w:cs="Times New Roman"/>
          <w:sz w:val="28"/>
          <w:szCs w:val="28"/>
          <w:lang w:eastAsia="id-ID"/>
        </w:rPr>
      </w:pPr>
      <w:r w:rsidRPr="000540CE">
        <w:rPr>
          <w:rFonts w:ascii="Times New Roman" w:eastAsia="Times New Roman" w:hAnsi="Times New Roman" w:cs="Times New Roman"/>
          <w:sz w:val="28"/>
          <w:szCs w:val="28"/>
          <w:lang w:eastAsia="id-ID"/>
        </w:rPr>
        <w:t>Secara definitif dapat dikatakan, Al-Quran adalah kumpulan wahyu atau firman Allah yang disampaikan kepada Nabi Muhammad Saw, berisi ajaran tentang keimanan, peribadahan, dan budi pekerti.</w:t>
      </w:r>
    </w:p>
    <w:p w:rsidR="000540CE" w:rsidRPr="000540CE" w:rsidRDefault="000540CE" w:rsidP="004E3031">
      <w:pPr>
        <w:shd w:val="clear" w:color="auto" w:fill="FFFFFF"/>
        <w:spacing w:line="240" w:lineRule="auto"/>
        <w:rPr>
          <w:rFonts w:ascii="Times New Roman" w:eastAsia="Times New Roman" w:hAnsi="Times New Roman" w:cs="Times New Roman"/>
          <w:sz w:val="28"/>
          <w:szCs w:val="28"/>
          <w:lang w:eastAsia="id-ID"/>
        </w:rPr>
      </w:pPr>
      <w:r w:rsidRPr="000540CE">
        <w:rPr>
          <w:rFonts w:ascii="Times New Roman" w:eastAsia="Times New Roman" w:hAnsi="Times New Roman" w:cs="Times New Roman"/>
          <w:sz w:val="28"/>
          <w:szCs w:val="28"/>
          <w:lang w:eastAsia="id-ID"/>
        </w:rPr>
        <w:t>Al-Quran merupakan salah satu </w:t>
      </w:r>
      <w:r w:rsidRPr="000540CE">
        <w:rPr>
          <w:rFonts w:ascii="Times New Roman" w:eastAsia="Times New Roman" w:hAnsi="Times New Roman" w:cs="Times New Roman"/>
          <w:i/>
          <w:iCs/>
          <w:sz w:val="28"/>
          <w:szCs w:val="28"/>
          <w:lang w:eastAsia="id-ID"/>
        </w:rPr>
        <w:t>Kitabullah</w:t>
      </w:r>
      <w:r w:rsidRPr="000540CE">
        <w:rPr>
          <w:rFonts w:ascii="Times New Roman" w:eastAsia="Times New Roman" w:hAnsi="Times New Roman" w:cs="Times New Roman"/>
          <w:sz w:val="28"/>
          <w:szCs w:val="28"/>
          <w:lang w:eastAsia="id-ID"/>
        </w:rPr>
        <w:t> atau Kitab-Kitab Allah, yakni wahyu-wahyu yang diterima para Nabi/Rasul Allah. Al-Quran adalah mukjizat terbesar Nabi Muhammad Saw, bahkan terbesar pula dibandingkan mukjizat para nabi sebelumnya.</w:t>
      </w:r>
    </w:p>
    <w:p w:rsidR="00575FFD" w:rsidRPr="004E3031" w:rsidRDefault="00575FFD" w:rsidP="00575FFD">
      <w:pPr>
        <w:shd w:val="clear" w:color="auto" w:fill="FFFFFF"/>
        <w:spacing w:after="0" w:line="240" w:lineRule="auto"/>
        <w:ind w:firstLine="425"/>
        <w:rPr>
          <w:rFonts w:ascii="Times New Roman" w:hAnsi="Times New Roman" w:cs="Times New Roman"/>
          <w:sz w:val="28"/>
          <w:szCs w:val="28"/>
          <w:shd w:val="clear" w:color="auto" w:fill="FFFFFF"/>
        </w:rPr>
      </w:pPr>
    </w:p>
    <w:p w:rsidR="000540CE" w:rsidRPr="004E3031" w:rsidRDefault="000540CE" w:rsidP="00575FFD">
      <w:pPr>
        <w:shd w:val="clear" w:color="auto" w:fill="FFFFFF"/>
        <w:spacing w:after="0" w:line="240" w:lineRule="auto"/>
        <w:ind w:firstLine="425"/>
        <w:rPr>
          <w:rFonts w:ascii="Times New Roman" w:hAnsi="Times New Roman" w:cs="Times New Roman"/>
          <w:sz w:val="32"/>
          <w:szCs w:val="32"/>
          <w:shd w:val="clear" w:color="auto" w:fill="FFFFFF"/>
        </w:rPr>
      </w:pPr>
    </w:p>
    <w:p w:rsidR="000540CE" w:rsidRPr="004E3031" w:rsidRDefault="000540CE" w:rsidP="00575FFD">
      <w:pPr>
        <w:shd w:val="clear" w:color="auto" w:fill="FFFFFF"/>
        <w:spacing w:after="0" w:line="240" w:lineRule="auto"/>
        <w:ind w:firstLine="425"/>
        <w:rPr>
          <w:rFonts w:ascii="Times New Roman" w:hAnsi="Times New Roman" w:cs="Times New Roman"/>
          <w:sz w:val="28"/>
          <w:szCs w:val="28"/>
          <w:shd w:val="clear" w:color="auto" w:fill="FFFFFF"/>
        </w:rPr>
      </w:pPr>
      <w:r w:rsidRPr="004E3031">
        <w:rPr>
          <w:rFonts w:ascii="Times New Roman" w:hAnsi="Times New Roman" w:cs="Times New Roman"/>
          <w:sz w:val="28"/>
          <w:szCs w:val="28"/>
          <w:shd w:val="clear" w:color="auto" w:fill="FFFFFF"/>
        </w:rPr>
        <w:t>Al-Quran membenarkan Kitab-Kitab sebelumnya dan menjelaskan hukum-hukum yang telah ditetapkan sebelumnya.</w:t>
      </w:r>
    </w:p>
    <w:p w:rsidR="004E3031" w:rsidRPr="004E3031" w:rsidRDefault="004E3031" w:rsidP="00575FFD">
      <w:pPr>
        <w:shd w:val="clear" w:color="auto" w:fill="FFFFFF"/>
        <w:spacing w:after="0" w:line="240" w:lineRule="auto"/>
        <w:ind w:firstLine="425"/>
        <w:rPr>
          <w:rFonts w:ascii="Times New Roman" w:hAnsi="Times New Roman" w:cs="Times New Roman"/>
          <w:sz w:val="28"/>
          <w:szCs w:val="28"/>
          <w:shd w:val="clear" w:color="auto" w:fill="FFFFFF"/>
        </w:rPr>
      </w:pPr>
    </w:p>
    <w:p w:rsidR="004E3031" w:rsidRPr="004E3031" w:rsidRDefault="004E3031" w:rsidP="00575FFD">
      <w:pPr>
        <w:shd w:val="clear" w:color="auto" w:fill="FFFFFF"/>
        <w:spacing w:after="0" w:line="240" w:lineRule="auto"/>
        <w:ind w:firstLine="425"/>
        <w:rPr>
          <w:rFonts w:ascii="Times New Roman" w:hAnsi="Times New Roman" w:cs="Times New Roman"/>
          <w:sz w:val="28"/>
          <w:szCs w:val="28"/>
          <w:shd w:val="clear" w:color="auto" w:fill="FFFFFF"/>
        </w:rPr>
      </w:pPr>
    </w:p>
    <w:p w:rsidR="004E3031" w:rsidRPr="004E3031" w:rsidRDefault="004E3031" w:rsidP="00575FFD">
      <w:pPr>
        <w:shd w:val="clear" w:color="auto" w:fill="FFFFFF"/>
        <w:spacing w:after="0" w:line="240" w:lineRule="auto"/>
        <w:ind w:firstLine="425"/>
        <w:rPr>
          <w:rFonts w:ascii="Times New Roman" w:hAnsi="Times New Roman" w:cs="Times New Roman"/>
          <w:sz w:val="44"/>
          <w:szCs w:val="44"/>
          <w:shd w:val="clear" w:color="auto" w:fill="FFFFFF"/>
        </w:rPr>
      </w:pPr>
      <w:r w:rsidRPr="004E3031">
        <w:rPr>
          <w:rFonts w:ascii="Times New Roman" w:hAnsi="Times New Roman" w:cs="Times New Roman"/>
          <w:sz w:val="44"/>
          <w:szCs w:val="44"/>
          <w:shd w:val="clear" w:color="auto" w:fill="FFFFFF"/>
        </w:rPr>
        <w:t>*Proses Nuzul Qur’an</w:t>
      </w:r>
    </w:p>
    <w:p w:rsidR="004E3031" w:rsidRPr="004E3031" w:rsidRDefault="004E3031" w:rsidP="004E3031">
      <w:pPr>
        <w:shd w:val="clear" w:color="auto" w:fill="FFFFFF"/>
        <w:spacing w:after="150" w:line="240" w:lineRule="auto"/>
        <w:jc w:val="both"/>
        <w:outlineLvl w:val="2"/>
        <w:rPr>
          <w:rFonts w:ascii="Times New Roman" w:eastAsia="Times New Roman" w:hAnsi="Times New Roman" w:cs="Times New Roman"/>
          <w:bCs/>
          <w:sz w:val="36"/>
          <w:szCs w:val="36"/>
          <w:lang w:eastAsia="id-ID"/>
        </w:rPr>
      </w:pPr>
    </w:p>
    <w:p w:rsidR="004E3031" w:rsidRPr="004E3031" w:rsidRDefault="004E3031" w:rsidP="004E3031">
      <w:pPr>
        <w:shd w:val="clear" w:color="auto" w:fill="FFFFFF"/>
        <w:spacing w:after="150" w:line="240" w:lineRule="auto"/>
        <w:jc w:val="both"/>
        <w:outlineLvl w:val="2"/>
        <w:rPr>
          <w:rFonts w:ascii="Times New Roman" w:eastAsia="Times New Roman" w:hAnsi="Times New Roman" w:cs="Times New Roman"/>
          <w:bCs/>
          <w:sz w:val="36"/>
          <w:szCs w:val="36"/>
          <w:lang w:eastAsia="id-ID"/>
        </w:rPr>
      </w:pPr>
      <w:r w:rsidRPr="004E3031">
        <w:rPr>
          <w:rFonts w:ascii="Times New Roman" w:eastAsia="Times New Roman" w:hAnsi="Times New Roman" w:cs="Times New Roman"/>
          <w:bCs/>
          <w:sz w:val="36"/>
          <w:szCs w:val="36"/>
          <w:lang w:eastAsia="id-ID"/>
        </w:rPr>
        <w:t>Tahap Pertama</w:t>
      </w:r>
    </w:p>
    <w:p w:rsidR="004E3031" w:rsidRPr="004E3031" w:rsidRDefault="004E3031" w:rsidP="004E3031">
      <w:pPr>
        <w:shd w:val="clear" w:color="auto" w:fill="FFFFFF"/>
        <w:spacing w:after="225" w:line="240" w:lineRule="auto"/>
        <w:jc w:val="both"/>
        <w:rPr>
          <w:rFonts w:ascii="Times New Roman" w:eastAsia="Times New Roman" w:hAnsi="Times New Roman" w:cs="Times New Roman"/>
          <w:sz w:val="26"/>
          <w:szCs w:val="26"/>
          <w:lang w:eastAsia="id-ID"/>
        </w:rPr>
      </w:pPr>
      <w:r w:rsidRPr="004E3031">
        <w:rPr>
          <w:rFonts w:ascii="Times New Roman" w:eastAsia="Times New Roman" w:hAnsi="Times New Roman" w:cs="Times New Roman"/>
          <w:sz w:val="26"/>
          <w:szCs w:val="26"/>
          <w:lang w:eastAsia="id-ID"/>
        </w:rPr>
        <w:t xml:space="preserve">Tahapan Pertama, Al-qur’an diturunkan/ditempatkan ke Lauh Mahfudh. Lauh Mahfudh adalah suatu tempat dimana manusia tidak bisa mengetahuinya secara pasti. Dalil yang mengisyaratkan bahwa Al-qur’an itu diletakkan di Lauh mahfudh itu ialah terdapat dalam firman Allah swt </w:t>
      </w:r>
    </w:p>
    <w:p w:rsidR="004E3031" w:rsidRPr="004E3031" w:rsidRDefault="004E3031" w:rsidP="004E3031">
      <w:pPr>
        <w:pStyle w:val="Heading3"/>
        <w:shd w:val="clear" w:color="auto" w:fill="FFFFFF"/>
        <w:spacing w:before="0" w:beforeAutospacing="0" w:after="150" w:afterAutospacing="0"/>
        <w:jc w:val="both"/>
        <w:rPr>
          <w:b w:val="0"/>
          <w:sz w:val="36"/>
          <w:szCs w:val="36"/>
        </w:rPr>
      </w:pPr>
      <w:r w:rsidRPr="004E3031">
        <w:rPr>
          <w:b w:val="0"/>
          <w:sz w:val="36"/>
          <w:szCs w:val="36"/>
        </w:rPr>
        <w:t>Tahapan Kedua</w:t>
      </w:r>
    </w:p>
    <w:p w:rsidR="004E3031" w:rsidRPr="004E3031" w:rsidRDefault="004E3031" w:rsidP="004E3031">
      <w:pPr>
        <w:pStyle w:val="NormalWeb"/>
        <w:shd w:val="clear" w:color="auto" w:fill="FFFFFF"/>
        <w:spacing w:before="0" w:beforeAutospacing="0" w:after="225" w:afterAutospacing="0"/>
        <w:jc w:val="both"/>
        <w:rPr>
          <w:sz w:val="26"/>
          <w:szCs w:val="26"/>
        </w:rPr>
      </w:pPr>
      <w:r w:rsidRPr="004E3031">
        <w:rPr>
          <w:sz w:val="26"/>
          <w:szCs w:val="26"/>
        </w:rPr>
        <w:t>Tahapan kedua, Al-Qur’an singgah dari Lauh Mahfudh ke Baitul izzah di Langit dunia. Sehinggai, setelah berada di Lauh Mahfudh, Kitab Al-Qur’an itu letakkan ke Baitul Izzah di Langit dunia atau langit terdekat dengan bumi ini</w:t>
      </w:r>
    </w:p>
    <w:p w:rsidR="004E3031" w:rsidRPr="004E3031" w:rsidRDefault="004E3031" w:rsidP="004E3031">
      <w:pPr>
        <w:shd w:val="clear" w:color="auto" w:fill="FFFFFF"/>
        <w:spacing w:after="225" w:line="240" w:lineRule="auto"/>
        <w:jc w:val="both"/>
        <w:rPr>
          <w:rFonts w:ascii="Times New Roman" w:eastAsia="Times New Roman" w:hAnsi="Times New Roman" w:cs="Times New Roman"/>
          <w:sz w:val="26"/>
          <w:szCs w:val="26"/>
          <w:lang w:eastAsia="id-ID"/>
        </w:rPr>
      </w:pPr>
    </w:p>
    <w:p w:rsidR="004E3031" w:rsidRPr="004E3031" w:rsidRDefault="004E3031" w:rsidP="004E3031">
      <w:pPr>
        <w:pStyle w:val="Heading3"/>
        <w:shd w:val="clear" w:color="auto" w:fill="FFFFFF"/>
        <w:spacing w:before="0" w:beforeAutospacing="0" w:after="150" w:afterAutospacing="0"/>
        <w:jc w:val="both"/>
        <w:rPr>
          <w:b w:val="0"/>
          <w:sz w:val="36"/>
          <w:szCs w:val="36"/>
        </w:rPr>
      </w:pPr>
      <w:r w:rsidRPr="004E3031">
        <w:rPr>
          <w:b w:val="0"/>
          <w:sz w:val="36"/>
          <w:szCs w:val="36"/>
        </w:rPr>
        <w:t>Tahapan Ketiga</w:t>
      </w:r>
    </w:p>
    <w:p w:rsidR="004E3031" w:rsidRPr="004E3031" w:rsidRDefault="004E3031" w:rsidP="004E3031">
      <w:pPr>
        <w:pStyle w:val="NormalWeb"/>
        <w:shd w:val="clear" w:color="auto" w:fill="FFFFFF"/>
        <w:spacing w:before="0" w:beforeAutospacing="0" w:after="225" w:afterAutospacing="0"/>
        <w:jc w:val="both"/>
        <w:rPr>
          <w:sz w:val="26"/>
          <w:szCs w:val="26"/>
        </w:rPr>
      </w:pPr>
      <w:r w:rsidRPr="004E3031">
        <w:rPr>
          <w:sz w:val="26"/>
          <w:szCs w:val="26"/>
        </w:rPr>
        <w:t>Tahapan Ketiga, Al-Qur’an diturunkan dari Baitul Izzah dilangit dunia langsung kepada Nabi Muhammad saw. Artinya, baik melalui perantaraan Malaikat Jibril, atau pun secara langsung ke dalam hati sanubari Nabi Muhammad saw, ataupun dari balik tabir.</w:t>
      </w:r>
    </w:p>
    <w:p w:rsidR="004E3031" w:rsidRPr="004E3031" w:rsidRDefault="004E3031" w:rsidP="004E3031">
      <w:pPr>
        <w:shd w:val="clear" w:color="auto" w:fill="FFFFFF"/>
        <w:spacing w:after="225" w:line="240" w:lineRule="auto"/>
        <w:jc w:val="both"/>
        <w:rPr>
          <w:rFonts w:ascii="Times New Roman" w:eastAsia="Times New Roman" w:hAnsi="Times New Roman" w:cs="Times New Roman"/>
          <w:sz w:val="26"/>
          <w:szCs w:val="26"/>
          <w:lang w:eastAsia="id-ID"/>
        </w:rPr>
      </w:pPr>
    </w:p>
    <w:p w:rsidR="004E3031" w:rsidRPr="004E3031" w:rsidRDefault="004E3031" w:rsidP="00575FFD">
      <w:pPr>
        <w:shd w:val="clear" w:color="auto" w:fill="FFFFFF"/>
        <w:spacing w:after="0" w:line="240" w:lineRule="auto"/>
        <w:ind w:firstLine="425"/>
        <w:rPr>
          <w:rFonts w:ascii="Times New Roman" w:hAnsi="Times New Roman" w:cs="Times New Roman"/>
          <w:sz w:val="36"/>
          <w:szCs w:val="36"/>
          <w:shd w:val="clear" w:color="auto" w:fill="FFFFFF"/>
        </w:rPr>
      </w:pPr>
      <w:r w:rsidRPr="004E3031">
        <w:rPr>
          <w:rFonts w:ascii="Times New Roman" w:hAnsi="Times New Roman" w:cs="Times New Roman"/>
          <w:sz w:val="36"/>
          <w:szCs w:val="36"/>
          <w:shd w:val="clear" w:color="auto" w:fill="FFFFFF"/>
        </w:rPr>
        <w:t> </w:t>
      </w:r>
      <w:r w:rsidRPr="004E3031">
        <w:rPr>
          <w:rFonts w:ascii="Times New Roman" w:hAnsi="Times New Roman" w:cs="Times New Roman"/>
          <w:sz w:val="36"/>
          <w:szCs w:val="36"/>
          <w:shd w:val="clear" w:color="auto" w:fill="FFFFFF"/>
        </w:rPr>
        <w:t>*</w:t>
      </w:r>
      <w:r w:rsidRPr="004E3031">
        <w:rPr>
          <w:rFonts w:ascii="Times New Roman" w:hAnsi="Times New Roman" w:cs="Times New Roman"/>
          <w:sz w:val="36"/>
          <w:szCs w:val="36"/>
          <w:shd w:val="clear" w:color="auto" w:fill="FFFFFF"/>
        </w:rPr>
        <w:t>Periodesasi Pembukuan Al Qur`an</w:t>
      </w:r>
    </w:p>
    <w:p w:rsidR="004E3031" w:rsidRDefault="004E3031" w:rsidP="00575FFD">
      <w:pPr>
        <w:shd w:val="clear" w:color="auto" w:fill="FFFFFF"/>
        <w:spacing w:after="0" w:line="240" w:lineRule="auto"/>
        <w:ind w:firstLine="425"/>
        <w:rPr>
          <w:rFonts w:ascii="Times New Roman" w:hAnsi="Times New Roman" w:cs="Times New Roman"/>
          <w:sz w:val="26"/>
          <w:szCs w:val="26"/>
          <w:shd w:val="clear" w:color="auto" w:fill="FFFFFF"/>
        </w:rPr>
      </w:pPr>
      <w:r w:rsidRPr="004E3031">
        <w:rPr>
          <w:rFonts w:ascii="Times New Roman" w:hAnsi="Times New Roman" w:cs="Times New Roman"/>
          <w:sz w:val="26"/>
          <w:szCs w:val="26"/>
          <w:shd w:val="clear" w:color="auto" w:fill="FFFFFF"/>
        </w:rPr>
        <w:t>Al-Quran dalam wujud sekarang merupakan kodifikasi atau pembukuan yang dilakukan para sahabat. Pertama kali dilakukan oleh shabat Zaid bin Tsabit pada masa Khalifah Abu Bakar, lalu pada masa Khalifah Utsman bin Affan dibentuk panitia </w:t>
      </w:r>
      <w:r w:rsidRPr="004E3031">
        <w:rPr>
          <w:rFonts w:ascii="Times New Roman" w:hAnsi="Times New Roman" w:cs="Times New Roman"/>
          <w:i/>
          <w:iCs/>
          <w:sz w:val="26"/>
          <w:szCs w:val="26"/>
          <w:shd w:val="clear" w:color="auto" w:fill="FFFFFF"/>
        </w:rPr>
        <w:t>ad hoc</w:t>
      </w:r>
      <w:r w:rsidRPr="004E3031">
        <w:rPr>
          <w:rFonts w:ascii="Times New Roman" w:hAnsi="Times New Roman" w:cs="Times New Roman"/>
          <w:sz w:val="26"/>
          <w:szCs w:val="26"/>
          <w:shd w:val="clear" w:color="auto" w:fill="FFFFFF"/>
        </w:rPr>
        <w:t> penyusunan mushaf Al-Quran yang diketuai Zaid. </w:t>
      </w:r>
    </w:p>
    <w:p w:rsidR="004E3031" w:rsidRDefault="004E3031" w:rsidP="00575FFD">
      <w:pPr>
        <w:shd w:val="clear" w:color="auto" w:fill="FFFFFF"/>
        <w:spacing w:after="0" w:line="240" w:lineRule="auto"/>
        <w:ind w:firstLine="425"/>
        <w:rPr>
          <w:rFonts w:ascii="Times New Roman" w:hAnsi="Times New Roman" w:cs="Times New Roman"/>
          <w:sz w:val="26"/>
          <w:szCs w:val="26"/>
          <w:shd w:val="clear" w:color="auto" w:fill="FFFFFF"/>
        </w:rPr>
      </w:pPr>
    </w:p>
    <w:p w:rsidR="004E3031" w:rsidRDefault="004E3031" w:rsidP="00575FFD">
      <w:pPr>
        <w:shd w:val="clear" w:color="auto" w:fill="FFFFFF"/>
        <w:spacing w:after="0" w:line="240" w:lineRule="auto"/>
        <w:ind w:firstLine="425"/>
        <w:rPr>
          <w:rFonts w:ascii="Arial" w:hAnsi="Arial" w:cs="Arial"/>
          <w:sz w:val="40"/>
          <w:szCs w:val="40"/>
          <w:shd w:val="clear" w:color="auto" w:fill="FFFFFF"/>
        </w:rPr>
      </w:pPr>
      <w:r>
        <w:rPr>
          <w:rFonts w:ascii="Arial" w:hAnsi="Arial" w:cs="Arial"/>
          <w:sz w:val="40"/>
          <w:szCs w:val="40"/>
          <w:shd w:val="clear" w:color="auto" w:fill="FFFFFF"/>
        </w:rPr>
        <w:t>*</w:t>
      </w:r>
      <w:r w:rsidRPr="004E3031">
        <w:rPr>
          <w:rFonts w:ascii="Arial" w:hAnsi="Arial" w:cs="Arial"/>
          <w:sz w:val="40"/>
          <w:szCs w:val="40"/>
          <w:shd w:val="clear" w:color="auto" w:fill="FFFFFF"/>
        </w:rPr>
        <w:t>Isi kandungan Al Qur`an</w:t>
      </w: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1. Aqidah / Akidah</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Aqidah adalah ilmu yang mengajarkan manusia mengenai kepercayaan yang pasti wajib dimiliki oleh setiap orang di dunia</w:t>
      </w:r>
      <w:r w:rsidRPr="004E3031">
        <w:rPr>
          <w:rFonts w:ascii="Lucida Sans Unicode" w:hAnsi="Lucida Sans Unicode" w:cs="Lucida Sans Unicode"/>
          <w:sz w:val="28"/>
          <w:szCs w:val="28"/>
          <w:shd w:val="clear" w:color="auto" w:fill="FFFFFF"/>
        </w:rPr>
        <w:t xml:space="preserve"> </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2. Ibadah</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Ibadah adalah taat, tunduk, ikut atau nurut dari segi bahasa. Dari pengertian “fuqaha” ibadah adalah segala bentuk ketaatan yang dijalankan atau dkerjakan untuk mendapatkan ridho dari Allah SWT. </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3. Akhlaq / Akhlak</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Akhlak adalah perilaku yang dimiliki oleh manusia, baik akhlak yang terpuji atau akhlakul karimah maupun yang tercela atau akhlakul madzmumah</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4. Hukum-Hukum</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Hukum yang ada di Al-quran adalah memberi suruhan atau perintah kepada orang yang beriman untuk mengadili dan memberikan penjatuhan hukuman hukum pada sesama manusia yang terbukti bersalah</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5. Peringatan / Tadzkir</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Tadzkir atau peringatan adalah sesuatu yang memberi peringatan kepada manusia akan ancaman Allah SWT berupa siksa neraka atau waa’id. </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Lucida Sans Unicode" w:hAnsi="Lucida Sans Unicode" w:cs="Lucida Sans Unicode"/>
          <w:sz w:val="28"/>
          <w:szCs w:val="28"/>
          <w:shd w:val="clear" w:color="auto" w:fill="FFFFFF"/>
        </w:rPr>
      </w:pPr>
      <w:r w:rsidRPr="004E3031">
        <w:rPr>
          <w:rFonts w:ascii="Lucida Sans Unicode" w:hAnsi="Lucida Sans Unicode" w:cs="Lucida Sans Unicode"/>
          <w:sz w:val="28"/>
          <w:szCs w:val="28"/>
          <w:shd w:val="clear" w:color="auto" w:fill="FFFFFF"/>
        </w:rPr>
        <w:t>6. Sejarah-Sejarah atau Kisah-Kisah</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Sejarah atau kisah adalah cerita mengenai orang-orang yang terdahulu baik yang mendapatkan kejayaan akibat taat kepada Allah SWT serta ada juga yang mengalami kebinasaan akibat tidak taat atau ingkar terhadap Allah SWT.</w:t>
      </w:r>
    </w:p>
    <w:p w:rsidR="00CD4D20" w:rsidRDefault="00CD4D20" w:rsidP="00575FFD">
      <w:pPr>
        <w:shd w:val="clear" w:color="auto" w:fill="FFFFFF"/>
        <w:spacing w:after="0" w:line="240" w:lineRule="auto"/>
        <w:ind w:firstLine="425"/>
        <w:rPr>
          <w:rFonts w:ascii="Lucida Sans Unicode" w:hAnsi="Lucida Sans Unicode" w:cs="Lucida Sans Unicode"/>
          <w:sz w:val="28"/>
          <w:szCs w:val="28"/>
          <w:shd w:val="clear" w:color="auto" w:fill="FFFFFF"/>
        </w:rPr>
      </w:pPr>
    </w:p>
    <w:p w:rsidR="004E3031" w:rsidRPr="004E3031" w:rsidRDefault="004E3031" w:rsidP="00575FFD">
      <w:pPr>
        <w:shd w:val="clear" w:color="auto" w:fill="FFFFFF"/>
        <w:spacing w:after="0" w:line="240" w:lineRule="auto"/>
        <w:ind w:firstLine="425"/>
        <w:rPr>
          <w:rFonts w:ascii="Times New Roman" w:hAnsi="Times New Roman" w:cs="Times New Roman"/>
          <w:sz w:val="28"/>
          <w:szCs w:val="28"/>
          <w:shd w:val="clear" w:color="auto" w:fill="FFFFFF"/>
        </w:rPr>
      </w:pPr>
      <w:r w:rsidRPr="004E3031">
        <w:rPr>
          <w:rFonts w:ascii="Lucida Sans Unicode" w:hAnsi="Lucida Sans Unicode" w:cs="Lucida Sans Unicode"/>
          <w:sz w:val="28"/>
          <w:szCs w:val="28"/>
          <w:shd w:val="clear" w:color="auto" w:fill="FFFFFF"/>
        </w:rPr>
        <w:t>7. Dorongan Untuk Berpikir</w:t>
      </w:r>
      <w:r w:rsidRPr="004E3031">
        <w:rPr>
          <w:rFonts w:ascii="Lucida Sans Unicode" w:hAnsi="Lucida Sans Unicode" w:cs="Lucida Sans Unicode"/>
          <w:sz w:val="28"/>
          <w:szCs w:val="28"/>
        </w:rPr>
        <w:br/>
      </w:r>
      <w:r w:rsidRPr="004E3031">
        <w:rPr>
          <w:rFonts w:ascii="Lucida Sans Unicode" w:hAnsi="Lucida Sans Unicode" w:cs="Lucida Sans Unicode"/>
          <w:sz w:val="28"/>
          <w:szCs w:val="28"/>
          <w:shd w:val="clear" w:color="auto" w:fill="FFFFFF"/>
        </w:rPr>
        <w:t>Di dalam al-qur’an banyak ayat-ayat yang mengulas suatu bah</w:t>
      </w:r>
      <w:bookmarkStart w:id="0" w:name="_GoBack"/>
      <w:bookmarkEnd w:id="0"/>
      <w:r w:rsidRPr="004E3031">
        <w:rPr>
          <w:rFonts w:ascii="Lucida Sans Unicode" w:hAnsi="Lucida Sans Unicode" w:cs="Lucida Sans Unicode"/>
          <w:sz w:val="28"/>
          <w:szCs w:val="28"/>
          <w:shd w:val="clear" w:color="auto" w:fill="FFFFFF"/>
        </w:rPr>
        <w:t>asan yang memerlukan pemikiran menusia untuk mendapatkan manfaat dan juga membuktikan kebenarannya, terutama mengenai alam semesta.</w:t>
      </w:r>
    </w:p>
    <w:sectPr w:rsidR="004E3031" w:rsidRPr="004E30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76125"/>
    <w:multiLevelType w:val="multilevel"/>
    <w:tmpl w:val="07F2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EF1AC5"/>
    <w:multiLevelType w:val="multilevel"/>
    <w:tmpl w:val="716A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5C2406"/>
    <w:multiLevelType w:val="multilevel"/>
    <w:tmpl w:val="5A3C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54E"/>
    <w:rsid w:val="000540CE"/>
    <w:rsid w:val="001340F8"/>
    <w:rsid w:val="001D454E"/>
    <w:rsid w:val="004E3031"/>
    <w:rsid w:val="00575FFD"/>
    <w:rsid w:val="00B65523"/>
    <w:rsid w:val="00CD4D2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E303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523"/>
    <w:rPr>
      <w:rFonts w:ascii="Tahoma" w:hAnsi="Tahoma" w:cs="Tahoma"/>
      <w:sz w:val="16"/>
      <w:szCs w:val="16"/>
    </w:rPr>
  </w:style>
  <w:style w:type="character" w:customStyle="1" w:styleId="Heading3Char">
    <w:name w:val="Heading 3 Char"/>
    <w:basedOn w:val="DefaultParagraphFont"/>
    <w:link w:val="Heading3"/>
    <w:uiPriority w:val="9"/>
    <w:rsid w:val="004E3031"/>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4E3031"/>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E303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523"/>
    <w:rPr>
      <w:rFonts w:ascii="Tahoma" w:hAnsi="Tahoma" w:cs="Tahoma"/>
      <w:sz w:val="16"/>
      <w:szCs w:val="16"/>
    </w:rPr>
  </w:style>
  <w:style w:type="character" w:customStyle="1" w:styleId="Heading3Char">
    <w:name w:val="Heading 3 Char"/>
    <w:basedOn w:val="DefaultParagraphFont"/>
    <w:link w:val="Heading3"/>
    <w:uiPriority w:val="9"/>
    <w:rsid w:val="004E3031"/>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4E3031"/>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169001">
      <w:bodyDiv w:val="1"/>
      <w:marLeft w:val="0"/>
      <w:marRight w:val="0"/>
      <w:marTop w:val="0"/>
      <w:marBottom w:val="0"/>
      <w:divBdr>
        <w:top w:val="none" w:sz="0" w:space="0" w:color="auto"/>
        <w:left w:val="none" w:sz="0" w:space="0" w:color="auto"/>
        <w:bottom w:val="none" w:sz="0" w:space="0" w:color="auto"/>
        <w:right w:val="none" w:sz="0" w:space="0" w:color="auto"/>
      </w:divBdr>
    </w:div>
    <w:div w:id="502667717">
      <w:bodyDiv w:val="1"/>
      <w:marLeft w:val="0"/>
      <w:marRight w:val="0"/>
      <w:marTop w:val="0"/>
      <w:marBottom w:val="0"/>
      <w:divBdr>
        <w:top w:val="none" w:sz="0" w:space="0" w:color="auto"/>
        <w:left w:val="none" w:sz="0" w:space="0" w:color="auto"/>
        <w:bottom w:val="none" w:sz="0" w:space="0" w:color="auto"/>
        <w:right w:val="none" w:sz="0" w:space="0" w:color="auto"/>
      </w:divBdr>
      <w:divsChild>
        <w:div w:id="373388438">
          <w:marLeft w:val="0"/>
          <w:marRight w:val="0"/>
          <w:marTop w:val="120"/>
          <w:marBottom w:val="0"/>
          <w:divBdr>
            <w:top w:val="none" w:sz="0" w:space="0" w:color="auto"/>
            <w:left w:val="none" w:sz="0" w:space="0" w:color="auto"/>
            <w:bottom w:val="none" w:sz="0" w:space="0" w:color="auto"/>
            <w:right w:val="none" w:sz="0" w:space="0" w:color="auto"/>
          </w:divBdr>
        </w:div>
        <w:div w:id="1496188728">
          <w:marLeft w:val="0"/>
          <w:marRight w:val="0"/>
          <w:marTop w:val="120"/>
          <w:marBottom w:val="0"/>
          <w:divBdr>
            <w:top w:val="none" w:sz="0" w:space="0" w:color="auto"/>
            <w:left w:val="none" w:sz="0" w:space="0" w:color="auto"/>
            <w:bottom w:val="none" w:sz="0" w:space="0" w:color="auto"/>
            <w:right w:val="none" w:sz="0" w:space="0" w:color="auto"/>
          </w:divBdr>
        </w:div>
        <w:div w:id="1923946547">
          <w:marLeft w:val="720"/>
          <w:marRight w:val="0"/>
          <w:marTop w:val="120"/>
          <w:marBottom w:val="200"/>
          <w:divBdr>
            <w:top w:val="none" w:sz="0" w:space="0" w:color="auto"/>
            <w:left w:val="none" w:sz="0" w:space="0" w:color="auto"/>
            <w:bottom w:val="none" w:sz="0" w:space="0" w:color="auto"/>
            <w:right w:val="none" w:sz="0" w:space="0" w:color="auto"/>
          </w:divBdr>
        </w:div>
        <w:div w:id="1850560663">
          <w:marLeft w:val="0"/>
          <w:marRight w:val="0"/>
          <w:marTop w:val="120"/>
          <w:marBottom w:val="0"/>
          <w:divBdr>
            <w:top w:val="none" w:sz="0" w:space="0" w:color="auto"/>
            <w:left w:val="none" w:sz="0" w:space="0" w:color="auto"/>
            <w:bottom w:val="none" w:sz="0" w:space="0" w:color="auto"/>
            <w:right w:val="none" w:sz="0" w:space="0" w:color="auto"/>
          </w:divBdr>
        </w:div>
        <w:div w:id="1075057099">
          <w:marLeft w:val="0"/>
          <w:marRight w:val="0"/>
          <w:marTop w:val="120"/>
          <w:marBottom w:val="0"/>
          <w:divBdr>
            <w:top w:val="none" w:sz="0" w:space="0" w:color="auto"/>
            <w:left w:val="none" w:sz="0" w:space="0" w:color="auto"/>
            <w:bottom w:val="none" w:sz="0" w:space="0" w:color="auto"/>
            <w:right w:val="none" w:sz="0" w:space="0" w:color="auto"/>
          </w:divBdr>
        </w:div>
      </w:divsChild>
    </w:div>
    <w:div w:id="563370141">
      <w:bodyDiv w:val="1"/>
      <w:marLeft w:val="0"/>
      <w:marRight w:val="0"/>
      <w:marTop w:val="0"/>
      <w:marBottom w:val="0"/>
      <w:divBdr>
        <w:top w:val="none" w:sz="0" w:space="0" w:color="auto"/>
        <w:left w:val="none" w:sz="0" w:space="0" w:color="auto"/>
        <w:bottom w:val="none" w:sz="0" w:space="0" w:color="auto"/>
        <w:right w:val="none" w:sz="0" w:space="0" w:color="auto"/>
      </w:divBdr>
    </w:div>
    <w:div w:id="876698855">
      <w:bodyDiv w:val="1"/>
      <w:marLeft w:val="0"/>
      <w:marRight w:val="0"/>
      <w:marTop w:val="0"/>
      <w:marBottom w:val="0"/>
      <w:divBdr>
        <w:top w:val="none" w:sz="0" w:space="0" w:color="auto"/>
        <w:left w:val="none" w:sz="0" w:space="0" w:color="auto"/>
        <w:bottom w:val="none" w:sz="0" w:space="0" w:color="auto"/>
        <w:right w:val="none" w:sz="0" w:space="0" w:color="auto"/>
      </w:divBdr>
    </w:div>
    <w:div w:id="949241324">
      <w:bodyDiv w:val="1"/>
      <w:marLeft w:val="0"/>
      <w:marRight w:val="0"/>
      <w:marTop w:val="0"/>
      <w:marBottom w:val="0"/>
      <w:divBdr>
        <w:top w:val="none" w:sz="0" w:space="0" w:color="auto"/>
        <w:left w:val="none" w:sz="0" w:space="0" w:color="auto"/>
        <w:bottom w:val="none" w:sz="0" w:space="0" w:color="auto"/>
        <w:right w:val="none" w:sz="0" w:space="0" w:color="auto"/>
      </w:divBdr>
      <w:divsChild>
        <w:div w:id="902986875">
          <w:marLeft w:val="567"/>
          <w:marRight w:val="0"/>
          <w:marTop w:val="0"/>
          <w:marBottom w:val="0"/>
          <w:divBdr>
            <w:top w:val="none" w:sz="0" w:space="0" w:color="auto"/>
            <w:left w:val="none" w:sz="0" w:space="0" w:color="auto"/>
            <w:bottom w:val="none" w:sz="0" w:space="0" w:color="auto"/>
            <w:right w:val="none" w:sz="0" w:space="0" w:color="auto"/>
          </w:divBdr>
        </w:div>
      </w:divsChild>
    </w:div>
    <w:div w:id="1098596787">
      <w:bodyDiv w:val="1"/>
      <w:marLeft w:val="0"/>
      <w:marRight w:val="0"/>
      <w:marTop w:val="0"/>
      <w:marBottom w:val="0"/>
      <w:divBdr>
        <w:top w:val="none" w:sz="0" w:space="0" w:color="auto"/>
        <w:left w:val="none" w:sz="0" w:space="0" w:color="auto"/>
        <w:bottom w:val="none" w:sz="0" w:space="0" w:color="auto"/>
        <w:right w:val="none" w:sz="0" w:space="0" w:color="auto"/>
      </w:divBdr>
      <w:divsChild>
        <w:div w:id="274095812">
          <w:marLeft w:val="360"/>
          <w:marRight w:val="0"/>
          <w:marTop w:val="0"/>
          <w:marBottom w:val="0"/>
          <w:divBdr>
            <w:top w:val="none" w:sz="0" w:space="0" w:color="auto"/>
            <w:left w:val="none" w:sz="0" w:space="0" w:color="auto"/>
            <w:bottom w:val="none" w:sz="0" w:space="0" w:color="auto"/>
            <w:right w:val="none" w:sz="0" w:space="0" w:color="auto"/>
          </w:divBdr>
        </w:div>
        <w:div w:id="820848077">
          <w:marLeft w:val="360"/>
          <w:marRight w:val="0"/>
          <w:marTop w:val="0"/>
          <w:marBottom w:val="0"/>
          <w:divBdr>
            <w:top w:val="none" w:sz="0" w:space="0" w:color="auto"/>
            <w:left w:val="none" w:sz="0" w:space="0" w:color="auto"/>
            <w:bottom w:val="none" w:sz="0" w:space="0" w:color="auto"/>
            <w:right w:val="none" w:sz="0" w:space="0" w:color="auto"/>
          </w:divBdr>
        </w:div>
      </w:divsChild>
    </w:div>
    <w:div w:id="1444109869">
      <w:bodyDiv w:val="1"/>
      <w:marLeft w:val="0"/>
      <w:marRight w:val="0"/>
      <w:marTop w:val="0"/>
      <w:marBottom w:val="0"/>
      <w:divBdr>
        <w:top w:val="none" w:sz="0" w:space="0" w:color="auto"/>
        <w:left w:val="none" w:sz="0" w:space="0" w:color="auto"/>
        <w:bottom w:val="none" w:sz="0" w:space="0" w:color="auto"/>
        <w:right w:val="none" w:sz="0" w:space="0" w:color="auto"/>
      </w:divBdr>
      <w:divsChild>
        <w:div w:id="82915087">
          <w:marLeft w:val="851"/>
          <w:marRight w:val="0"/>
          <w:marTop w:val="0"/>
          <w:marBottom w:val="0"/>
          <w:divBdr>
            <w:top w:val="none" w:sz="0" w:space="0" w:color="auto"/>
            <w:left w:val="none" w:sz="0" w:space="0" w:color="auto"/>
            <w:bottom w:val="none" w:sz="0" w:space="0" w:color="auto"/>
            <w:right w:val="none" w:sz="0" w:space="0" w:color="auto"/>
          </w:divBdr>
        </w:div>
        <w:div w:id="1942495210">
          <w:marLeft w:val="709"/>
          <w:marRight w:val="0"/>
          <w:marTop w:val="0"/>
          <w:marBottom w:val="0"/>
          <w:divBdr>
            <w:top w:val="none" w:sz="0" w:space="0" w:color="auto"/>
            <w:left w:val="none" w:sz="0" w:space="0" w:color="auto"/>
            <w:bottom w:val="none" w:sz="0" w:space="0" w:color="auto"/>
            <w:right w:val="none" w:sz="0" w:space="0" w:color="auto"/>
          </w:divBdr>
        </w:div>
      </w:divsChild>
    </w:div>
    <w:div w:id="1501120065">
      <w:bodyDiv w:val="1"/>
      <w:marLeft w:val="0"/>
      <w:marRight w:val="0"/>
      <w:marTop w:val="0"/>
      <w:marBottom w:val="0"/>
      <w:divBdr>
        <w:top w:val="none" w:sz="0" w:space="0" w:color="auto"/>
        <w:left w:val="none" w:sz="0" w:space="0" w:color="auto"/>
        <w:bottom w:val="none" w:sz="0" w:space="0" w:color="auto"/>
        <w:right w:val="none" w:sz="0" w:space="0" w:color="auto"/>
      </w:divBdr>
      <w:divsChild>
        <w:div w:id="325399393">
          <w:marLeft w:val="851"/>
          <w:marRight w:val="0"/>
          <w:marTop w:val="0"/>
          <w:marBottom w:val="0"/>
          <w:divBdr>
            <w:top w:val="none" w:sz="0" w:space="0" w:color="auto"/>
            <w:left w:val="none" w:sz="0" w:space="0" w:color="auto"/>
            <w:bottom w:val="none" w:sz="0" w:space="0" w:color="auto"/>
            <w:right w:val="none" w:sz="0" w:space="0" w:color="auto"/>
          </w:divBdr>
        </w:div>
        <w:div w:id="749011160">
          <w:marLeft w:val="567"/>
          <w:marRight w:val="0"/>
          <w:marTop w:val="0"/>
          <w:marBottom w:val="0"/>
          <w:divBdr>
            <w:top w:val="none" w:sz="0" w:space="0" w:color="auto"/>
            <w:left w:val="none" w:sz="0" w:space="0" w:color="auto"/>
            <w:bottom w:val="none" w:sz="0" w:space="0" w:color="auto"/>
            <w:right w:val="none" w:sz="0" w:space="0" w:color="auto"/>
          </w:divBdr>
        </w:div>
      </w:divsChild>
    </w:div>
    <w:div w:id="1675958917">
      <w:bodyDiv w:val="1"/>
      <w:marLeft w:val="0"/>
      <w:marRight w:val="0"/>
      <w:marTop w:val="0"/>
      <w:marBottom w:val="0"/>
      <w:divBdr>
        <w:top w:val="none" w:sz="0" w:space="0" w:color="auto"/>
        <w:left w:val="none" w:sz="0" w:space="0" w:color="auto"/>
        <w:bottom w:val="none" w:sz="0" w:space="0" w:color="auto"/>
        <w:right w:val="none" w:sz="0" w:space="0" w:color="auto"/>
      </w:divBdr>
    </w:div>
    <w:div w:id="1795714488">
      <w:bodyDiv w:val="1"/>
      <w:marLeft w:val="0"/>
      <w:marRight w:val="0"/>
      <w:marTop w:val="0"/>
      <w:marBottom w:val="0"/>
      <w:divBdr>
        <w:top w:val="none" w:sz="0" w:space="0" w:color="auto"/>
        <w:left w:val="none" w:sz="0" w:space="0" w:color="auto"/>
        <w:bottom w:val="none" w:sz="0" w:space="0" w:color="auto"/>
        <w:right w:val="none" w:sz="0" w:space="0" w:color="auto"/>
      </w:divBdr>
      <w:divsChild>
        <w:div w:id="561478474">
          <w:marLeft w:val="851"/>
          <w:marRight w:val="0"/>
          <w:marTop w:val="0"/>
          <w:marBottom w:val="0"/>
          <w:divBdr>
            <w:top w:val="none" w:sz="0" w:space="0" w:color="auto"/>
            <w:left w:val="none" w:sz="0" w:space="0" w:color="auto"/>
            <w:bottom w:val="none" w:sz="0" w:space="0" w:color="auto"/>
            <w:right w:val="none" w:sz="0" w:space="0" w:color="auto"/>
          </w:divBdr>
        </w:div>
        <w:div w:id="1920021407">
          <w:marLeft w:val="567"/>
          <w:marRight w:val="0"/>
          <w:marTop w:val="0"/>
          <w:marBottom w:val="0"/>
          <w:divBdr>
            <w:top w:val="none" w:sz="0" w:space="0" w:color="auto"/>
            <w:left w:val="none" w:sz="0" w:space="0" w:color="auto"/>
            <w:bottom w:val="none" w:sz="0" w:space="0" w:color="auto"/>
            <w:right w:val="none" w:sz="0" w:space="0" w:color="auto"/>
          </w:divBdr>
        </w:div>
      </w:divsChild>
    </w:div>
    <w:div w:id="1824815442">
      <w:bodyDiv w:val="1"/>
      <w:marLeft w:val="0"/>
      <w:marRight w:val="0"/>
      <w:marTop w:val="0"/>
      <w:marBottom w:val="0"/>
      <w:divBdr>
        <w:top w:val="none" w:sz="0" w:space="0" w:color="auto"/>
        <w:left w:val="none" w:sz="0" w:space="0" w:color="auto"/>
        <w:bottom w:val="none" w:sz="0" w:space="0" w:color="auto"/>
        <w:right w:val="none" w:sz="0" w:space="0" w:color="auto"/>
      </w:divBdr>
      <w:divsChild>
        <w:div w:id="254437483">
          <w:marLeft w:val="851"/>
          <w:marRight w:val="0"/>
          <w:marTop w:val="0"/>
          <w:marBottom w:val="0"/>
          <w:divBdr>
            <w:top w:val="none" w:sz="0" w:space="0" w:color="auto"/>
            <w:left w:val="none" w:sz="0" w:space="0" w:color="auto"/>
            <w:bottom w:val="none" w:sz="0" w:space="0" w:color="auto"/>
            <w:right w:val="none" w:sz="0" w:space="0" w:color="auto"/>
          </w:divBdr>
        </w:div>
        <w:div w:id="1968507494">
          <w:marLeft w:val="709"/>
          <w:marRight w:val="0"/>
          <w:marTop w:val="0"/>
          <w:marBottom w:val="0"/>
          <w:divBdr>
            <w:top w:val="none" w:sz="0" w:space="0" w:color="auto"/>
            <w:left w:val="none" w:sz="0" w:space="0" w:color="auto"/>
            <w:bottom w:val="none" w:sz="0" w:space="0" w:color="auto"/>
            <w:right w:val="none" w:sz="0" w:space="0" w:color="auto"/>
          </w:divBdr>
        </w:div>
      </w:divsChild>
    </w:div>
    <w:div w:id="1953050816">
      <w:bodyDiv w:val="1"/>
      <w:marLeft w:val="0"/>
      <w:marRight w:val="0"/>
      <w:marTop w:val="0"/>
      <w:marBottom w:val="0"/>
      <w:divBdr>
        <w:top w:val="none" w:sz="0" w:space="0" w:color="auto"/>
        <w:left w:val="none" w:sz="0" w:space="0" w:color="auto"/>
        <w:bottom w:val="none" w:sz="0" w:space="0" w:color="auto"/>
        <w:right w:val="none" w:sz="0" w:space="0" w:color="auto"/>
      </w:divBdr>
      <w:divsChild>
        <w:div w:id="1402678423">
          <w:marLeft w:val="709"/>
          <w:marRight w:val="0"/>
          <w:marTop w:val="0"/>
          <w:marBottom w:val="0"/>
          <w:divBdr>
            <w:top w:val="none" w:sz="0" w:space="0" w:color="auto"/>
            <w:left w:val="none" w:sz="0" w:space="0" w:color="auto"/>
            <w:bottom w:val="none" w:sz="0" w:space="0" w:color="auto"/>
            <w:right w:val="none" w:sz="0" w:space="0" w:color="auto"/>
          </w:divBdr>
        </w:div>
        <w:div w:id="777799594">
          <w:marLeft w:val="425"/>
          <w:marRight w:val="0"/>
          <w:marTop w:val="0"/>
          <w:marBottom w:val="0"/>
          <w:divBdr>
            <w:top w:val="none" w:sz="0" w:space="0" w:color="auto"/>
            <w:left w:val="none" w:sz="0" w:space="0" w:color="auto"/>
            <w:bottom w:val="none" w:sz="0" w:space="0" w:color="auto"/>
            <w:right w:val="none" w:sz="0" w:space="0" w:color="auto"/>
          </w:divBdr>
        </w:div>
      </w:divsChild>
    </w:div>
    <w:div w:id="2027901967">
      <w:bodyDiv w:val="1"/>
      <w:marLeft w:val="0"/>
      <w:marRight w:val="0"/>
      <w:marTop w:val="0"/>
      <w:marBottom w:val="0"/>
      <w:divBdr>
        <w:top w:val="none" w:sz="0" w:space="0" w:color="auto"/>
        <w:left w:val="none" w:sz="0" w:space="0" w:color="auto"/>
        <w:bottom w:val="none" w:sz="0" w:space="0" w:color="auto"/>
        <w:right w:val="none" w:sz="0" w:space="0" w:color="auto"/>
      </w:divBdr>
      <w:divsChild>
        <w:div w:id="853879507">
          <w:marLeft w:val="851"/>
          <w:marRight w:val="0"/>
          <w:marTop w:val="0"/>
          <w:marBottom w:val="0"/>
          <w:divBdr>
            <w:top w:val="none" w:sz="0" w:space="0" w:color="auto"/>
            <w:left w:val="none" w:sz="0" w:space="0" w:color="auto"/>
            <w:bottom w:val="none" w:sz="0" w:space="0" w:color="auto"/>
            <w:right w:val="none" w:sz="0" w:space="0" w:color="auto"/>
          </w:divBdr>
        </w:div>
        <w:div w:id="1753433630">
          <w:marLeft w:val="567"/>
          <w:marRight w:val="0"/>
          <w:marTop w:val="0"/>
          <w:marBottom w:val="0"/>
          <w:divBdr>
            <w:top w:val="none" w:sz="0" w:space="0" w:color="auto"/>
            <w:left w:val="none" w:sz="0" w:space="0" w:color="auto"/>
            <w:bottom w:val="none" w:sz="0" w:space="0" w:color="auto"/>
            <w:right w:val="none" w:sz="0" w:space="0" w:color="auto"/>
          </w:divBdr>
        </w:div>
      </w:divsChild>
    </w:div>
    <w:div w:id="2109960808">
      <w:bodyDiv w:val="1"/>
      <w:marLeft w:val="0"/>
      <w:marRight w:val="0"/>
      <w:marTop w:val="0"/>
      <w:marBottom w:val="0"/>
      <w:divBdr>
        <w:top w:val="none" w:sz="0" w:space="0" w:color="auto"/>
        <w:left w:val="none" w:sz="0" w:space="0" w:color="auto"/>
        <w:bottom w:val="none" w:sz="0" w:space="0" w:color="auto"/>
        <w:right w:val="none" w:sz="0" w:space="0" w:color="auto"/>
      </w:divBdr>
      <w:divsChild>
        <w:div w:id="1325933160">
          <w:marLeft w:val="720"/>
          <w:marRight w:val="0"/>
          <w:marTop w:val="0"/>
          <w:marBottom w:val="0"/>
          <w:divBdr>
            <w:top w:val="none" w:sz="0" w:space="0" w:color="auto"/>
            <w:left w:val="none" w:sz="0" w:space="0" w:color="auto"/>
            <w:bottom w:val="none" w:sz="0" w:space="0" w:color="auto"/>
            <w:right w:val="none" w:sz="0" w:space="0" w:color="auto"/>
          </w:divBdr>
        </w:div>
        <w:div w:id="237444351">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576</Words>
  <Characters>3288</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Tahap Pertama</vt:lpstr>
      <vt:lpstr>        Tahapan Kedua</vt:lpstr>
      <vt:lpstr>        Tahapan Ketiga</vt:lpstr>
    </vt:vector>
  </TitlesOfParts>
  <Company/>
  <LinksUpToDate>false</LinksUpToDate>
  <CharactersWithSpaces>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2020-10-29T14:07:00Z</dcterms:created>
  <dcterms:modified xsi:type="dcterms:W3CDTF">2020-10-29T14:21:00Z</dcterms:modified>
</cp:coreProperties>
</file>