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2D9D" w14:textId="22F47984" w:rsidR="007A53EA" w:rsidRDefault="007A53EA" w:rsidP="007B565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UJIAN TENGAH SEMESTER</w:t>
      </w:r>
    </w:p>
    <w:p w14:paraId="17E686D6" w14:textId="6A10FA00" w:rsidR="007A53EA" w:rsidRDefault="007A53EA" w:rsidP="007B565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MATA KULIAH MANAJEMEN STRATEGIS SEKTOR PUBLIK</w:t>
      </w:r>
    </w:p>
    <w:p w14:paraId="4608B107" w14:textId="567C4032" w:rsidR="007A53EA" w:rsidRDefault="007A53EA" w:rsidP="007B5651">
      <w:pPr>
        <w:pBdr>
          <w:top w:val="single" w:sz="12" w:space="1" w:color="auto"/>
        </w:pBdr>
        <w:spacing w:after="0" w:line="240" w:lineRule="auto"/>
        <w:rPr>
          <w:rFonts w:ascii="Times New Roman" w:hAnsi="Times New Roman" w:cs="Times New Roman"/>
          <w:b/>
          <w:bCs/>
          <w:sz w:val="24"/>
          <w:szCs w:val="24"/>
        </w:rPr>
      </w:pPr>
    </w:p>
    <w:p w14:paraId="77B79228" w14:textId="15CADA74" w:rsidR="007A53EA" w:rsidRDefault="007A53EA" w:rsidP="007B5651">
      <w:pPr>
        <w:pBdr>
          <w:top w:val="single" w:sz="12"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Nur Anisa</w:t>
      </w:r>
    </w:p>
    <w:p w14:paraId="2F198107" w14:textId="1D7A1743" w:rsidR="007A53EA" w:rsidRDefault="007A53EA" w:rsidP="007B5651">
      <w:pPr>
        <w:pBdr>
          <w:top w:val="single" w:sz="12"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t>: 2116041077</w:t>
      </w:r>
    </w:p>
    <w:p w14:paraId="26C3414A" w14:textId="02B5F8F4" w:rsidR="007A53EA" w:rsidRDefault="007A53EA" w:rsidP="007B5651">
      <w:pPr>
        <w:pBdr>
          <w:top w:val="single" w:sz="12"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t>: Reguler C</w:t>
      </w:r>
    </w:p>
    <w:p w14:paraId="1A1C67F5" w14:textId="7F34E93A" w:rsidR="00D34D0F" w:rsidRDefault="00D34D0F" w:rsidP="007B5651">
      <w:pPr>
        <w:pBdr>
          <w:top w:val="single" w:sz="12"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Prodi</w:t>
      </w:r>
      <w:r>
        <w:rPr>
          <w:rFonts w:ascii="Times New Roman" w:hAnsi="Times New Roman" w:cs="Times New Roman"/>
          <w:sz w:val="24"/>
          <w:szCs w:val="24"/>
        </w:rPr>
        <w:tab/>
        <w:t>: Ilmu Administrasi Negara</w:t>
      </w:r>
    </w:p>
    <w:p w14:paraId="4D582A5E" w14:textId="77777777" w:rsidR="007A53EA" w:rsidRPr="007A53EA" w:rsidRDefault="007A53EA" w:rsidP="007B5651">
      <w:pPr>
        <w:pBdr>
          <w:top w:val="single" w:sz="12" w:space="1" w:color="auto"/>
        </w:pBdr>
        <w:spacing w:after="0" w:line="240" w:lineRule="auto"/>
        <w:rPr>
          <w:rFonts w:ascii="Times New Roman" w:hAnsi="Times New Roman" w:cs="Times New Roman"/>
          <w:sz w:val="24"/>
          <w:szCs w:val="24"/>
        </w:rPr>
      </w:pPr>
    </w:p>
    <w:p w14:paraId="0E4AAA83" w14:textId="4EFCAE8D" w:rsidR="002E77E4" w:rsidRDefault="002E77E4" w:rsidP="007B565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UTS:</w:t>
      </w:r>
    </w:p>
    <w:p w14:paraId="2CE611D7" w14:textId="7AD504F4" w:rsidR="002E77E4" w:rsidRDefault="002E77E4" w:rsidP="00C702C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Silahkan buat artikel dengan topik diatas atau tinjauan pustaka (literature review) sesuai topik.</w:t>
      </w:r>
    </w:p>
    <w:p w14:paraId="592BF110" w14:textId="2D2B3395" w:rsidR="002E77E4" w:rsidRDefault="002E77E4" w:rsidP="00C702C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Dengan ketentuan 5 halaman termasuk daftar pustaka.</w:t>
      </w:r>
    </w:p>
    <w:p w14:paraId="6D669A4A" w14:textId="2E7A4C00" w:rsidR="002E77E4" w:rsidRDefault="002E77E4" w:rsidP="00C702C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Spasi 1, font Times New Roman, Size 12, kertas A4.</w:t>
      </w:r>
    </w:p>
    <w:p w14:paraId="24C2619C" w14:textId="1CFA60FB" w:rsidR="002E77E4" w:rsidRDefault="002E77E4" w:rsidP="00C702C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Dilengkapi 5 daftar pustaka (3 buku dan 2 jurnal)</w:t>
      </w:r>
    </w:p>
    <w:p w14:paraId="4C673C7F" w14:textId="5FC32AD3" w:rsidR="002E77E4" w:rsidRDefault="00995E0B" w:rsidP="00C702C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Dikumpulkan dalam format word document.</w:t>
      </w:r>
    </w:p>
    <w:p w14:paraId="5D4ED4B7" w14:textId="63C60B33" w:rsidR="00995E0B" w:rsidRDefault="00995E0B" w:rsidP="00C702C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Dikumpulkan paling lambat 19 oktober 2023 pukul 12.00.</w:t>
      </w:r>
    </w:p>
    <w:p w14:paraId="3FA89E09" w14:textId="7250E9C4" w:rsidR="00995E0B" w:rsidRDefault="00995E0B" w:rsidP="00C702CA">
      <w:pPr>
        <w:spacing w:after="0" w:line="240" w:lineRule="auto"/>
        <w:jc w:val="both"/>
        <w:rPr>
          <w:rFonts w:ascii="Times New Roman" w:hAnsi="Times New Roman" w:cs="Times New Roman"/>
          <w:sz w:val="24"/>
          <w:szCs w:val="24"/>
        </w:rPr>
      </w:pPr>
    </w:p>
    <w:p w14:paraId="0B506F91" w14:textId="77777777" w:rsidR="007B5651" w:rsidRDefault="007B5651" w:rsidP="00C702CA">
      <w:pPr>
        <w:spacing w:after="0" w:line="240" w:lineRule="auto"/>
        <w:jc w:val="both"/>
        <w:rPr>
          <w:rFonts w:ascii="Times New Roman" w:hAnsi="Times New Roman" w:cs="Times New Roman"/>
          <w:sz w:val="24"/>
          <w:szCs w:val="24"/>
        </w:rPr>
      </w:pPr>
    </w:p>
    <w:p w14:paraId="29337922" w14:textId="3635036B" w:rsidR="007B5651" w:rsidRPr="007B5651" w:rsidRDefault="007B5651" w:rsidP="00C702CA">
      <w:pPr>
        <w:pStyle w:val="Heading1"/>
        <w:jc w:val="both"/>
      </w:pPr>
      <w:r>
        <w:t>LITERATURE REVIEW : SEJARAH MANAJEMEN STRATEGIS</w:t>
      </w:r>
    </w:p>
    <w:p w14:paraId="2524FA97" w14:textId="2CC3BB68" w:rsidR="00995E0B" w:rsidRDefault="00995E0B" w:rsidP="00C702CA">
      <w:pPr>
        <w:spacing w:after="0" w:line="240" w:lineRule="auto"/>
        <w:jc w:val="both"/>
        <w:rPr>
          <w:rFonts w:ascii="Times New Roman" w:hAnsi="Times New Roman" w:cs="Times New Roman"/>
          <w:sz w:val="24"/>
          <w:szCs w:val="24"/>
        </w:rPr>
      </w:pPr>
    </w:p>
    <w:p w14:paraId="07F9686A" w14:textId="77777777" w:rsidR="005D173E" w:rsidRDefault="005D173E" w:rsidP="005D17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Strategos (stratas = militer dan agic = memimpin) yang berarti “generalship” berasal dari bahasa Yunani, dimana strategi ialah rencana yang dibuat oleh para jenderal untuk memenangkan sebuah peperangan. Secara umum, strategi dapat dikatakan sebagai suatu cara supaya dapat mencapai sebuah tujuan atau sasaran yang telah ditetapkan. Menurut Porter dalam artikel yang berjudul “Competitive Strategy dalam Havard Business Review, 1996)”, mengatakan bahwa strategi merupakan “Sekumpulan aktivitas tindakan yang berbeda untuk menghantarkan nilai yang unik”. Sedangkan menurut Burgelman, Maidique &amp; Wheelwright (1996) adalah “Semua aktivitas yang penuh dengan persaingan melalui berbagai cara pendekatan bisnis untuk mencapai sebuah kinerja yang sesuai dengan target dan memuaskan”.</w:t>
      </w:r>
    </w:p>
    <w:p w14:paraId="521B9A40" w14:textId="77777777" w:rsidR="005D173E" w:rsidRDefault="005D173E" w:rsidP="00C702CA">
      <w:pPr>
        <w:spacing w:after="0" w:line="240" w:lineRule="auto"/>
        <w:jc w:val="both"/>
        <w:rPr>
          <w:rFonts w:ascii="Times New Roman" w:hAnsi="Times New Roman" w:cs="Times New Roman"/>
          <w:sz w:val="24"/>
          <w:szCs w:val="24"/>
        </w:rPr>
      </w:pPr>
    </w:p>
    <w:p w14:paraId="6BF93D20" w14:textId="062751D9" w:rsidR="007B5651" w:rsidRDefault="00C702CA" w:rsidP="00C7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Perencanaan strategi merupakan suatu perkembangan yang berkelanjutan secara sistematis melalui sebuah keputusan yang dibuat berdasarkan banyaknya pengetahuan antisipatif yang dimiliki, organisasi secara sistematis dari berbagai macam kegiatan yang digunakan untuk melaksanakan semua yang sudah menjadi sebuah keputusan serta menilai hasilnya melalui cara memberikan umpan balik yang sistematis. Dengan demikian, tidak berlebihan apabila dalam penyelenggaraan managemen strategi perencana strategi merupakan bagian yang paling penting (Katsioloudes &amp; Abouhanian dalam Sugiarti, dkk, 2022).</w:t>
      </w:r>
    </w:p>
    <w:p w14:paraId="2D7BB32C" w14:textId="6A418697" w:rsidR="005D173E" w:rsidRDefault="005D173E" w:rsidP="00C702CA">
      <w:pPr>
        <w:spacing w:after="0" w:line="240" w:lineRule="auto"/>
        <w:jc w:val="both"/>
        <w:rPr>
          <w:rFonts w:ascii="Times New Roman" w:hAnsi="Times New Roman" w:cs="Times New Roman"/>
          <w:sz w:val="24"/>
          <w:szCs w:val="24"/>
        </w:rPr>
      </w:pPr>
    </w:p>
    <w:p w14:paraId="6ED52C11" w14:textId="17FF0EFF" w:rsidR="00C765B6" w:rsidRPr="00B02EFD" w:rsidRDefault="00C765B6" w:rsidP="00C7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Mulai tahun 1960-an, menurut Rumelt </w:t>
      </w:r>
      <w:r>
        <w:rPr>
          <w:rFonts w:ascii="Times New Roman" w:hAnsi="Times New Roman" w:cs="Times New Roman"/>
          <w:i/>
          <w:iCs/>
          <w:sz w:val="24"/>
          <w:szCs w:val="24"/>
        </w:rPr>
        <w:t>et al</w:t>
      </w:r>
      <w:r w:rsidR="00FB5B2C">
        <w:rPr>
          <w:rFonts w:ascii="Times New Roman" w:hAnsi="Times New Roman" w:cs="Times New Roman"/>
          <w:sz w:val="24"/>
          <w:szCs w:val="24"/>
        </w:rPr>
        <w:t xml:space="preserve"> (1994) manajemen strategi telah menarik minat banyak ilmuan. Hal itu dapat dilihat melalui tiga kajian ini: Pertama, Alfred Chandler mengkaji masalah strategi dan struktur (1962). Kedua, Igor Ansoff mengemukakan kajian tentang strategi perusahaan (1965). Ketiga, </w:t>
      </w:r>
      <w:r w:rsidR="00B02EFD">
        <w:rPr>
          <w:rFonts w:ascii="Times New Roman" w:hAnsi="Times New Roman" w:cs="Times New Roman"/>
          <w:sz w:val="24"/>
          <w:szCs w:val="24"/>
        </w:rPr>
        <w:t xml:space="preserve">penggunaan buku teks mengenai strategi di Havard yang dimulai oleh Kenneth Andrew melalui </w:t>
      </w:r>
      <w:r w:rsidR="00B02EFD">
        <w:rPr>
          <w:rFonts w:ascii="Times New Roman" w:hAnsi="Times New Roman" w:cs="Times New Roman"/>
          <w:i/>
          <w:iCs/>
          <w:sz w:val="24"/>
          <w:szCs w:val="24"/>
        </w:rPr>
        <w:t>Business Polic : Text and Cases</w:t>
      </w:r>
      <w:r w:rsidR="00B02EFD">
        <w:rPr>
          <w:rFonts w:ascii="Times New Roman" w:hAnsi="Times New Roman" w:cs="Times New Roman"/>
          <w:sz w:val="24"/>
          <w:szCs w:val="24"/>
        </w:rPr>
        <w:t xml:space="preserve"> (Learned </w:t>
      </w:r>
      <w:r w:rsidR="00B02EFD">
        <w:rPr>
          <w:rFonts w:ascii="Times New Roman" w:hAnsi="Times New Roman" w:cs="Times New Roman"/>
          <w:i/>
          <w:iCs/>
          <w:sz w:val="24"/>
          <w:szCs w:val="24"/>
        </w:rPr>
        <w:t xml:space="preserve">et al., </w:t>
      </w:r>
      <w:r w:rsidR="00B02EFD">
        <w:rPr>
          <w:rFonts w:ascii="Times New Roman" w:hAnsi="Times New Roman" w:cs="Times New Roman"/>
          <w:sz w:val="24"/>
          <w:szCs w:val="24"/>
        </w:rPr>
        <w:t>1965).</w:t>
      </w:r>
    </w:p>
    <w:p w14:paraId="02860384" w14:textId="7AFAF827" w:rsidR="00C765B6" w:rsidRDefault="00C765B6" w:rsidP="00C702CA">
      <w:pPr>
        <w:spacing w:after="0" w:line="240" w:lineRule="auto"/>
        <w:jc w:val="both"/>
        <w:rPr>
          <w:rFonts w:ascii="Times New Roman" w:hAnsi="Times New Roman" w:cs="Times New Roman"/>
          <w:sz w:val="24"/>
          <w:szCs w:val="24"/>
        </w:rPr>
      </w:pPr>
    </w:p>
    <w:p w14:paraId="1CF48097" w14:textId="2FC2DE37" w:rsidR="00B7054C" w:rsidRPr="00B02EFD" w:rsidRDefault="00B7054C" w:rsidP="00B70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Pr>
          <w:rFonts w:ascii="Times New Roman" w:hAnsi="Times New Roman" w:cs="Times New Roman"/>
          <w:sz w:val="24"/>
          <w:szCs w:val="24"/>
        </w:rPr>
        <w:t xml:space="preserve">enurut Rumelt </w:t>
      </w:r>
      <w:r>
        <w:rPr>
          <w:rFonts w:ascii="Times New Roman" w:hAnsi="Times New Roman" w:cs="Times New Roman"/>
          <w:i/>
          <w:iCs/>
          <w:sz w:val="24"/>
          <w:szCs w:val="24"/>
        </w:rPr>
        <w:t>et al</w:t>
      </w:r>
      <w:r>
        <w:rPr>
          <w:rFonts w:ascii="Times New Roman" w:hAnsi="Times New Roman" w:cs="Times New Roman"/>
          <w:sz w:val="24"/>
          <w:szCs w:val="24"/>
        </w:rPr>
        <w:t xml:space="preserve">. (1994) perkembangan manajemen strategik sejak tahun 1970-1980 telah terjadi transisi yang berorientasi pada penelitian. Pada perionde inilah muncul dominasi Havard (dari Chandle sampai Porter). Hal-hal yang ingin dicapai dengan menggunakan pendekatan lintas disiplin dalam penelitian-penelitian strategi ialah untuk meletakkan pertanyaan-pertanyaan mendasar mengenai manajemen strategi secara kontekstual, dan melihat bagaimana manajemen strategi terkait dengan lintas disiplin. Oleh karena itu, masuk akal apabila dalam perkembangannya penelitian-peneliian mengenai manajemen srategi banyak menggunakan analisis dari disiplin lain. </w:t>
      </w:r>
      <w:r>
        <w:rPr>
          <w:rFonts w:ascii="Times New Roman" w:hAnsi="Times New Roman" w:cs="Times New Roman"/>
          <w:i/>
          <w:iCs/>
          <w:sz w:val="24"/>
          <w:szCs w:val="24"/>
        </w:rPr>
        <w:t>Transaction cost economic,</w:t>
      </w:r>
      <w:r>
        <w:rPr>
          <w:rFonts w:ascii="Times New Roman" w:hAnsi="Times New Roman" w:cs="Times New Roman"/>
          <w:sz w:val="24"/>
          <w:szCs w:val="24"/>
        </w:rPr>
        <w:t xml:space="preserve"> yaitu dasar dimana pemikiran ekonomi, strategi dan teori organisasi bertemu. Pendekatan ini lebih memfokuskan pada detail institusional dibandingkan dengan matematika.</w:t>
      </w:r>
    </w:p>
    <w:p w14:paraId="6AF5D84D" w14:textId="77777777" w:rsidR="00B7054C" w:rsidRPr="00D6754F" w:rsidRDefault="00B7054C" w:rsidP="00B7054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Agency theory</w:t>
      </w:r>
      <w:r>
        <w:rPr>
          <w:rFonts w:ascii="Times New Roman" w:hAnsi="Times New Roman" w:cs="Times New Roman"/>
          <w:sz w:val="24"/>
          <w:szCs w:val="24"/>
        </w:rPr>
        <w:t xml:space="preserve">, terkait dengan desain persetujuan insentif dan alokasi dari keputusan yang benar diantara individu dengan konflik preferensi dan ketertarikan. </w:t>
      </w:r>
      <w:r>
        <w:rPr>
          <w:rFonts w:ascii="Times New Roman" w:hAnsi="Times New Roman" w:cs="Times New Roman"/>
          <w:i/>
          <w:iCs/>
          <w:sz w:val="24"/>
          <w:szCs w:val="24"/>
        </w:rPr>
        <w:t>Games theory and the new 10.</w:t>
      </w:r>
      <w:r>
        <w:rPr>
          <w:rFonts w:ascii="Times New Roman" w:hAnsi="Times New Roman" w:cs="Times New Roman"/>
          <w:sz w:val="24"/>
          <w:szCs w:val="24"/>
        </w:rPr>
        <w:t xml:space="preserve"> Game theory membantu untuk menganalisis pertanyaan mendasar tentang sifat dari perilaku rasional. </w:t>
      </w:r>
      <w:r>
        <w:rPr>
          <w:rFonts w:ascii="Times New Roman" w:hAnsi="Times New Roman" w:cs="Times New Roman"/>
          <w:i/>
          <w:iCs/>
          <w:sz w:val="24"/>
          <w:szCs w:val="24"/>
        </w:rPr>
        <w:t>Evalutionary economic,</w:t>
      </w:r>
      <w:r>
        <w:rPr>
          <w:rFonts w:ascii="Times New Roman" w:hAnsi="Times New Roman" w:cs="Times New Roman"/>
          <w:sz w:val="24"/>
          <w:szCs w:val="24"/>
        </w:rPr>
        <w:t xml:space="preserve"> terkait dengan pendapat bahwa perusahaan tidak dapat merubah strategi atau struktur dengan mudah atau cepat.</w:t>
      </w:r>
    </w:p>
    <w:p w14:paraId="090EEF06" w14:textId="77777777" w:rsidR="00B7054C" w:rsidRDefault="00B7054C" w:rsidP="00C702CA">
      <w:pPr>
        <w:spacing w:after="0" w:line="240" w:lineRule="auto"/>
        <w:jc w:val="both"/>
        <w:rPr>
          <w:rFonts w:ascii="Times New Roman" w:hAnsi="Times New Roman" w:cs="Times New Roman"/>
          <w:sz w:val="24"/>
          <w:szCs w:val="24"/>
        </w:rPr>
      </w:pPr>
    </w:p>
    <w:p w14:paraId="4BEF409F" w14:textId="06BA338F" w:rsidR="004805F7" w:rsidRPr="00B7054C" w:rsidRDefault="0077507C" w:rsidP="00C702CA">
      <w:pPr>
        <w:spacing w:after="0" w:line="240" w:lineRule="auto"/>
        <w:jc w:val="both"/>
        <w:rPr>
          <w:rFonts w:ascii="Times New Roman" w:hAnsi="Times New Roman" w:cs="Times New Roman"/>
          <w:sz w:val="24"/>
          <w:szCs w:val="24"/>
        </w:rPr>
      </w:pPr>
      <w:r w:rsidRPr="00B7054C">
        <w:rPr>
          <w:rFonts w:ascii="Times New Roman" w:hAnsi="Times New Roman" w:cs="Times New Roman"/>
          <w:sz w:val="24"/>
          <w:szCs w:val="24"/>
        </w:rPr>
        <w:t>Pada awal 1970-an, manajemen strategis pertama kali dikembangkan</w:t>
      </w:r>
      <w:r w:rsidR="005D173E" w:rsidRPr="00B7054C">
        <w:rPr>
          <w:rFonts w:ascii="Times New Roman" w:hAnsi="Times New Roman" w:cs="Times New Roman"/>
          <w:sz w:val="24"/>
          <w:szCs w:val="24"/>
        </w:rPr>
        <w:t xml:space="preserve"> di dalam militer Indonesia guna membangun struktur kekuasaan nasional yang berperan dalam melindungi integritas teritorial dan kedaulatan bangsa dan negara. </w:t>
      </w:r>
      <w:r w:rsidRPr="00B7054C">
        <w:rPr>
          <w:rFonts w:ascii="Times New Roman" w:hAnsi="Times New Roman" w:cs="Times New Roman"/>
          <w:sz w:val="24"/>
          <w:szCs w:val="24"/>
        </w:rPr>
        <w:t xml:space="preserve">Perintah tersebut sampai sekarang masih dikenal sebagai sistem manajemen pertahanan dan keamanan dengan sistem Perencanaan Strategis Keamanan Pertahanan Nasional </w:t>
      </w:r>
      <w:r w:rsidRPr="00B7054C">
        <w:rPr>
          <w:rFonts w:ascii="Times New Roman" w:hAnsi="Times New Roman" w:cs="Times New Roman"/>
          <w:i/>
          <w:iCs/>
          <w:sz w:val="24"/>
          <w:szCs w:val="24"/>
        </w:rPr>
        <w:t>(Sisrenstra Han-neg)</w:t>
      </w:r>
      <w:r w:rsidRPr="00B7054C">
        <w:rPr>
          <w:rFonts w:ascii="Times New Roman" w:hAnsi="Times New Roman" w:cs="Times New Roman"/>
          <w:sz w:val="24"/>
          <w:szCs w:val="24"/>
        </w:rPr>
        <w:t xml:space="preserve"> sebagai manifestasi dari rencana aksi dan kegiatan mendasar dalam pola implementasi.</w:t>
      </w:r>
    </w:p>
    <w:p w14:paraId="3058A547" w14:textId="53C974B3" w:rsidR="0077507C" w:rsidRPr="00B7054C" w:rsidRDefault="0077507C" w:rsidP="00C702CA">
      <w:pPr>
        <w:spacing w:after="0" w:line="240" w:lineRule="auto"/>
        <w:jc w:val="both"/>
        <w:rPr>
          <w:rFonts w:ascii="Times New Roman" w:hAnsi="Times New Roman" w:cs="Times New Roman"/>
          <w:sz w:val="24"/>
          <w:szCs w:val="24"/>
        </w:rPr>
      </w:pPr>
    </w:p>
    <w:p w14:paraId="728EE40C" w14:textId="3938D9ED" w:rsidR="0077507C" w:rsidRPr="00B7054C" w:rsidRDefault="0077507C" w:rsidP="00C702CA">
      <w:pPr>
        <w:spacing w:after="0" w:line="240" w:lineRule="auto"/>
        <w:jc w:val="both"/>
        <w:rPr>
          <w:rFonts w:ascii="Times New Roman" w:hAnsi="Times New Roman" w:cs="Times New Roman"/>
          <w:sz w:val="24"/>
          <w:szCs w:val="24"/>
        </w:rPr>
      </w:pPr>
      <w:r w:rsidRPr="00B7054C">
        <w:rPr>
          <w:rFonts w:ascii="Times New Roman" w:hAnsi="Times New Roman" w:cs="Times New Roman"/>
          <w:sz w:val="24"/>
          <w:szCs w:val="24"/>
        </w:rPr>
        <w:t xml:space="preserve">Pada saat itu, terdapat kecenderungan versi manajemen strategis ABRI digunakan sebagai model untuk dapat mendukung versi pemerintah dari perencanaan pengembangan strategis nasional, akan tetapi tidak berkembang sebagai keputusan administratif, kecuali untuk pro dan kontra dari kehendak satu sama lain. </w:t>
      </w:r>
      <w:r w:rsidR="009C0142" w:rsidRPr="00B7054C">
        <w:rPr>
          <w:rFonts w:ascii="Times New Roman" w:hAnsi="Times New Roman" w:cs="Times New Roman"/>
          <w:sz w:val="24"/>
          <w:szCs w:val="24"/>
        </w:rPr>
        <w:t xml:space="preserve">Ketika lingkungan tiba-tiba berubah menjadi era reformasi menuju pemerintahan yang demokratis </w:t>
      </w:r>
      <w:r w:rsidR="009C0142" w:rsidRPr="00B7054C">
        <w:rPr>
          <w:rFonts w:ascii="Times New Roman" w:hAnsi="Times New Roman" w:cs="Times New Roman"/>
          <w:i/>
          <w:iCs/>
          <w:sz w:val="24"/>
          <w:szCs w:val="24"/>
        </w:rPr>
        <w:t>(governance demokratis)</w:t>
      </w:r>
      <w:r w:rsidR="009C0142" w:rsidRPr="00B7054C">
        <w:rPr>
          <w:rFonts w:ascii="Times New Roman" w:hAnsi="Times New Roman" w:cs="Times New Roman"/>
          <w:sz w:val="24"/>
          <w:szCs w:val="24"/>
        </w:rPr>
        <w:t xml:space="preserve"> yang mengasumsikan segala sesuatu dirumuskan dan diimplementasikan dengan parameter prinsip supremasi otoritas politik (supremasi sipil), mekanisme check and balances dan tersedianya alat transparansi kebijakan yang memberikan peluang bagi akuntabilitas publik, pemahaman serta pengetahuan praktis tentang perencanaan strategis yang dikembangkan, sehingga banyak pihak secara terbuka melihat dan mempertanyakan kontribusi nyata manajemen strategis untuk mendukung pencapaian tujuan organisasi yang tumpang tindih dengan tujuan dari ABRI.</w:t>
      </w:r>
    </w:p>
    <w:p w14:paraId="550D2FCA" w14:textId="75EF384A" w:rsidR="009C0142" w:rsidRPr="00B7054C" w:rsidRDefault="009C0142" w:rsidP="00C702CA">
      <w:pPr>
        <w:spacing w:after="0" w:line="240" w:lineRule="auto"/>
        <w:jc w:val="both"/>
        <w:rPr>
          <w:rFonts w:ascii="Times New Roman" w:hAnsi="Times New Roman" w:cs="Times New Roman"/>
          <w:sz w:val="24"/>
          <w:szCs w:val="24"/>
        </w:rPr>
      </w:pPr>
    </w:p>
    <w:p w14:paraId="4381C9E7" w14:textId="485233AF" w:rsidR="00ED0B39" w:rsidRPr="009C0142" w:rsidRDefault="00EF27B5" w:rsidP="00C702CA">
      <w:pPr>
        <w:spacing w:after="0" w:line="240" w:lineRule="auto"/>
        <w:jc w:val="both"/>
        <w:rPr>
          <w:rFonts w:ascii="Times New Roman" w:hAnsi="Times New Roman" w:cs="Times New Roman"/>
          <w:sz w:val="24"/>
          <w:szCs w:val="24"/>
        </w:rPr>
      </w:pPr>
      <w:r w:rsidRPr="00B7054C">
        <w:rPr>
          <w:rFonts w:ascii="Times New Roman" w:hAnsi="Times New Roman" w:cs="Times New Roman"/>
          <w:sz w:val="24"/>
          <w:szCs w:val="24"/>
        </w:rPr>
        <w:t>Reformasi telah meletaakkan dasar bagi administrasi publik dan reformasi pembangunan No. 28 tahun 1999 mengenai Administrasi Negara yang bersih dan bebas dari korupsi, kolusi, dan nepotisme, kemudian diikuti oleh pemerintah dengan memberikan Instruksi Presiden Nomor 7 tahun 1999 tentang pertanggungjawaban kinerja lembaga pemerintah.</w:t>
      </w:r>
      <w:r w:rsidR="00ED0B39" w:rsidRPr="00B7054C">
        <w:rPr>
          <w:rFonts w:ascii="Times New Roman" w:hAnsi="Times New Roman" w:cs="Times New Roman"/>
          <w:sz w:val="24"/>
          <w:szCs w:val="24"/>
        </w:rPr>
        <w:t xml:space="preserve"> Hal tersebut menunjukkan bahwa fase baru dimulai, dimana manajemen strategis mencoba untuk menyelaraskan posisinya dengan komplesitas masalah tanah negara. Meskipun hasilnya belum sepenuhnya otoritas publik, termasuk Departemen Pertahanan dan </w:t>
      </w:r>
      <w:r w:rsidR="00ED0B39" w:rsidRPr="00B7054C">
        <w:rPr>
          <w:rFonts w:ascii="Times New Roman" w:hAnsi="Times New Roman" w:cs="Times New Roman"/>
          <w:sz w:val="24"/>
          <w:szCs w:val="24"/>
        </w:rPr>
        <w:lastRenderedPageBreak/>
        <w:t>TNI, dapat mengimplementasikannya, tanda-tanda positif tetapi terlihat transparan.</w:t>
      </w:r>
      <w:r w:rsidR="005261C4" w:rsidRPr="00B7054C">
        <w:rPr>
          <w:rFonts w:ascii="Times New Roman" w:hAnsi="Times New Roman" w:cs="Times New Roman"/>
          <w:sz w:val="24"/>
          <w:szCs w:val="24"/>
        </w:rPr>
        <w:t xml:space="preserve"> Dengan demikian, hal ini </w:t>
      </w:r>
      <w:r w:rsidR="00ED0B39" w:rsidRPr="00B7054C">
        <w:rPr>
          <w:rFonts w:ascii="Times New Roman" w:hAnsi="Times New Roman" w:cs="Times New Roman"/>
          <w:sz w:val="24"/>
          <w:szCs w:val="24"/>
        </w:rPr>
        <w:t>menggambarkan bahwa pada era reformasi, manajemen strategis sedang dalam masa transisi, termasuk manajemen aset pertahanan dan keamanan, karena manajemen strategis TNI saat ini mengalami turbulensi untuk mengubah lingkungan strategis dengan begitu cepat.</w:t>
      </w:r>
      <w:r w:rsidR="00ED0B39">
        <w:rPr>
          <w:rFonts w:ascii="Times New Roman" w:hAnsi="Times New Roman" w:cs="Times New Roman"/>
          <w:sz w:val="24"/>
          <w:szCs w:val="24"/>
        </w:rPr>
        <w:t xml:space="preserve"> </w:t>
      </w:r>
    </w:p>
    <w:p w14:paraId="25C16116" w14:textId="14958E5A" w:rsidR="00664563" w:rsidRDefault="00664563" w:rsidP="00C702CA">
      <w:pPr>
        <w:spacing w:after="0" w:line="240" w:lineRule="auto"/>
        <w:jc w:val="both"/>
        <w:rPr>
          <w:rFonts w:ascii="Times New Roman" w:hAnsi="Times New Roman" w:cs="Times New Roman"/>
          <w:sz w:val="24"/>
          <w:szCs w:val="24"/>
        </w:rPr>
      </w:pPr>
    </w:p>
    <w:p w14:paraId="4882DB00" w14:textId="467E8E46" w:rsidR="005261C4" w:rsidRDefault="005261C4" w:rsidP="00C7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Pada awalnya, semangat strategis dalam mengelola sebuah organisasi sangat sederhana, sesuai dengan lingkungan yang mempengaruhinya. Ketika lingkungan organisasi cenderung stabil dan selalu konsisten dengan kepentingan organisasi, model perencanaan strategis yang ada sangat sederhana dan hanya berfokus pada pemenuhan standar operasional yang ditetapkan oleh manajemen, khususnya keuangan dan standar produktivitas (ditetapkan).</w:t>
      </w:r>
    </w:p>
    <w:p w14:paraId="0024DF39" w14:textId="219449F4" w:rsidR="00F706C8" w:rsidRDefault="00F706C8" w:rsidP="00C702CA">
      <w:pPr>
        <w:spacing w:after="0" w:line="240" w:lineRule="auto"/>
        <w:jc w:val="both"/>
        <w:rPr>
          <w:rFonts w:ascii="Times New Roman" w:hAnsi="Times New Roman" w:cs="Times New Roman"/>
          <w:sz w:val="24"/>
          <w:szCs w:val="24"/>
        </w:rPr>
      </w:pPr>
    </w:p>
    <w:p w14:paraId="50E5CA9E" w14:textId="31DE6A2E" w:rsidR="00F706C8" w:rsidRDefault="00F706C8" w:rsidP="00C7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Fokus manajemen tidak hanya pada manajemen keuangan, akan tetapi terlihat lebih fokus terhadap manajemen produksi (mengembangkan kemampuan/kekuatan), pemasaran (sosialisasi) dan layanan (publik), terutama pada saat merumuskan dan melaksanakan strategi persaingan kompetitif. Dengan penyederhanaan yang sedikit berlebihan, sejarah pengembangan manajemen strategis menggunakan tolak ukur waktu di negara maju, maka dapat dikelompokkan menjadi empat tahap</w:t>
      </w:r>
      <w:r w:rsidR="00057B88">
        <w:rPr>
          <w:rFonts w:ascii="Times New Roman" w:hAnsi="Times New Roman" w:cs="Times New Roman"/>
          <w:sz w:val="24"/>
          <w:szCs w:val="24"/>
        </w:rPr>
        <w:t xml:space="preserve"> (Ismail, </w:t>
      </w:r>
      <w:r w:rsidR="00057B88" w:rsidRPr="00727C4A">
        <w:rPr>
          <w:rFonts w:ascii="Times New Roman" w:hAnsi="Times New Roman" w:cs="Times New Roman"/>
          <w:sz w:val="24"/>
          <w:szCs w:val="24"/>
        </w:rPr>
        <w:t>20</w:t>
      </w:r>
      <w:r w:rsidR="00727C4A">
        <w:rPr>
          <w:rFonts w:ascii="Times New Roman" w:hAnsi="Times New Roman" w:cs="Times New Roman"/>
          <w:sz w:val="24"/>
          <w:szCs w:val="24"/>
        </w:rPr>
        <w:t>20</w:t>
      </w:r>
      <w:r w:rsidR="00057B88">
        <w:rPr>
          <w:rFonts w:ascii="Times New Roman" w:hAnsi="Times New Roman" w:cs="Times New Roman"/>
          <w:sz w:val="24"/>
          <w:szCs w:val="24"/>
        </w:rPr>
        <w:t>)</w:t>
      </w:r>
      <w:r>
        <w:rPr>
          <w:rFonts w:ascii="Times New Roman" w:hAnsi="Times New Roman" w:cs="Times New Roman"/>
          <w:sz w:val="24"/>
          <w:szCs w:val="24"/>
        </w:rPr>
        <w:t>, yaitu:</w:t>
      </w:r>
    </w:p>
    <w:p w14:paraId="32F94523" w14:textId="77777777" w:rsidR="00672970" w:rsidRDefault="00672970" w:rsidP="00664563">
      <w:pPr>
        <w:pStyle w:val="BodyText"/>
      </w:pPr>
    </w:p>
    <w:p w14:paraId="465C1C57" w14:textId="203B0D7B" w:rsidR="00664563" w:rsidRPr="00447939" w:rsidRDefault="00447939" w:rsidP="00664563">
      <w:pPr>
        <w:pStyle w:val="ListParagraph"/>
        <w:numPr>
          <w:ilvl w:val="0"/>
          <w:numId w:val="3"/>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Anggaran dan Pengawasan Keuangan </w:t>
      </w:r>
      <w:r>
        <w:rPr>
          <w:rFonts w:ascii="Times New Roman" w:hAnsi="Times New Roman" w:cs="Times New Roman"/>
          <w:b/>
          <w:bCs/>
          <w:i/>
          <w:iCs/>
          <w:sz w:val="24"/>
          <w:szCs w:val="24"/>
        </w:rPr>
        <w:t>(Budgetting &amp; Financial Controlling)</w:t>
      </w:r>
    </w:p>
    <w:p w14:paraId="1480F96F" w14:textId="5E50D602" w:rsidR="00447939" w:rsidRDefault="00447939" w:rsidP="00447939">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Anggaran dan pengawasan keuangan ialah suatu model perencanaan </w:t>
      </w:r>
      <w:r w:rsidR="00F706C8">
        <w:rPr>
          <w:rFonts w:ascii="Times New Roman" w:hAnsi="Times New Roman" w:cs="Times New Roman"/>
          <w:sz w:val="24"/>
          <w:szCs w:val="24"/>
        </w:rPr>
        <w:t>organisasi</w:t>
      </w:r>
      <w:r>
        <w:rPr>
          <w:rFonts w:ascii="Times New Roman" w:hAnsi="Times New Roman" w:cs="Times New Roman"/>
          <w:sz w:val="24"/>
          <w:szCs w:val="24"/>
        </w:rPr>
        <w:t xml:space="preserve"> yang dikenal pertama kali</w:t>
      </w:r>
      <w:r w:rsidR="00F706C8">
        <w:rPr>
          <w:rFonts w:ascii="Times New Roman" w:hAnsi="Times New Roman" w:cs="Times New Roman"/>
          <w:sz w:val="24"/>
          <w:szCs w:val="24"/>
        </w:rPr>
        <w:t xml:space="preserve"> oleh para pemimpin atau eksekutif organisasi</w:t>
      </w:r>
      <w:r w:rsidR="008D4B02">
        <w:rPr>
          <w:rFonts w:ascii="Times New Roman" w:hAnsi="Times New Roman" w:cs="Times New Roman"/>
          <w:sz w:val="24"/>
          <w:szCs w:val="24"/>
        </w:rPr>
        <w:t>. Model ini ditemukan pada awal 1940-an, pada saat lingkungan organisasi waktu itu masih memiliki tingkat stabilitas yang tinggi, namun bukan berarti jenis model ini tidak dapat ditemukan lagi.</w:t>
      </w:r>
      <w:r w:rsidR="0022319C">
        <w:rPr>
          <w:rFonts w:ascii="Times New Roman" w:hAnsi="Times New Roman" w:cs="Times New Roman"/>
          <w:sz w:val="24"/>
          <w:szCs w:val="24"/>
        </w:rPr>
        <w:t xml:space="preserve"> Biasanya organisasi yang relatif muda dan kecil masih menggunakan model ini. Apabila dikaitkan dengan tren ketika diwarnai oleh revolusi industri yang bertujuan untuk menghasilkan sebanyak</w:t>
      </w:r>
      <w:r w:rsidR="005D1E3B">
        <w:rPr>
          <w:rFonts w:ascii="Times New Roman" w:hAnsi="Times New Roman" w:cs="Times New Roman"/>
          <w:sz w:val="24"/>
          <w:szCs w:val="24"/>
        </w:rPr>
        <w:t xml:space="preserve">-banyaknya dengan biaya yang serendah-rendahnya (era produksi massal), fokus manajemen lebih pada pembentukan mekanisme produksi yang efisien, dengan pikiran yang dianut oleh manajemen pada tahap ini, yaitu kontrol manajemen. </w:t>
      </w:r>
      <w:r w:rsidR="00881945">
        <w:rPr>
          <w:rFonts w:ascii="Times New Roman" w:hAnsi="Times New Roman" w:cs="Times New Roman"/>
          <w:sz w:val="24"/>
          <w:szCs w:val="24"/>
        </w:rPr>
        <w:t>Tujuan yang akan digunakan sebagai ukuran penilaian kinerja ialah untuk dapat memenuhi anggaran yang telah ditetapkan (penyerapan anggaran), sehingga organisasi mempunyai pola pikir dari proses manufaktur. Sedangkan organisasi nirlaba kecenderungannya ialah lemahnya penggunaan anggaran dan sumber daya manusia, output berkualitas rendah, serta pengembangan penghematan biaya tinggi.</w:t>
      </w:r>
    </w:p>
    <w:p w14:paraId="5BA3BBB2" w14:textId="77777777" w:rsidR="00672970" w:rsidRPr="00447939" w:rsidRDefault="00672970" w:rsidP="00447939">
      <w:pPr>
        <w:pStyle w:val="ListParagraph"/>
        <w:spacing w:after="0" w:line="240" w:lineRule="auto"/>
        <w:ind w:left="360"/>
        <w:jc w:val="both"/>
        <w:rPr>
          <w:rFonts w:ascii="Times New Roman" w:hAnsi="Times New Roman" w:cs="Times New Roman"/>
          <w:sz w:val="24"/>
          <w:szCs w:val="24"/>
        </w:rPr>
      </w:pPr>
    </w:p>
    <w:p w14:paraId="79BB512D" w14:textId="1FDE1314" w:rsidR="00447939" w:rsidRPr="00672970" w:rsidRDefault="00447939" w:rsidP="00664563">
      <w:pPr>
        <w:pStyle w:val="ListParagraph"/>
        <w:numPr>
          <w:ilvl w:val="0"/>
          <w:numId w:val="3"/>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Perencanaan Jangka Panjang </w:t>
      </w:r>
      <w:r>
        <w:rPr>
          <w:rFonts w:ascii="Times New Roman" w:hAnsi="Times New Roman" w:cs="Times New Roman"/>
          <w:b/>
          <w:bCs/>
          <w:i/>
          <w:iCs/>
          <w:sz w:val="24"/>
          <w:szCs w:val="24"/>
        </w:rPr>
        <w:t>(Long Range Planning)</w:t>
      </w:r>
    </w:p>
    <w:p w14:paraId="757BB208" w14:textId="60355BED" w:rsidR="00672970" w:rsidRPr="00BE634B" w:rsidRDefault="00672970" w:rsidP="0067297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Pada </w:t>
      </w:r>
      <w:r w:rsidR="007216F6">
        <w:rPr>
          <w:rFonts w:ascii="Times New Roman" w:hAnsi="Times New Roman" w:cs="Times New Roman"/>
          <w:sz w:val="24"/>
          <w:szCs w:val="24"/>
        </w:rPr>
        <w:t>model</w:t>
      </w:r>
      <w:r>
        <w:rPr>
          <w:rFonts w:ascii="Times New Roman" w:hAnsi="Times New Roman" w:cs="Times New Roman"/>
          <w:sz w:val="24"/>
          <w:szCs w:val="24"/>
        </w:rPr>
        <w:t xml:space="preserve"> perencanaan jangka panjang, </w:t>
      </w:r>
      <w:r w:rsidR="00296418">
        <w:rPr>
          <w:rFonts w:ascii="Times New Roman" w:hAnsi="Times New Roman" w:cs="Times New Roman"/>
          <w:sz w:val="24"/>
          <w:szCs w:val="24"/>
        </w:rPr>
        <w:t>organisasi</w:t>
      </w:r>
      <w:r>
        <w:rPr>
          <w:rFonts w:ascii="Times New Roman" w:hAnsi="Times New Roman" w:cs="Times New Roman"/>
          <w:sz w:val="24"/>
          <w:szCs w:val="24"/>
        </w:rPr>
        <w:t xml:space="preserve"> sudah mulai menerapkan konsep, teknik dan alat analisa guna jangka waktu panjang, seperti lima tahunan</w:t>
      </w:r>
      <w:r w:rsidR="00057B88">
        <w:rPr>
          <w:rFonts w:ascii="Times New Roman" w:hAnsi="Times New Roman" w:cs="Times New Roman"/>
          <w:sz w:val="24"/>
          <w:szCs w:val="24"/>
        </w:rPr>
        <w:t xml:space="preserve"> (Muhammad dalam Budiman, 2020)</w:t>
      </w:r>
      <w:r>
        <w:rPr>
          <w:rFonts w:ascii="Times New Roman" w:hAnsi="Times New Roman" w:cs="Times New Roman"/>
          <w:sz w:val="24"/>
          <w:szCs w:val="24"/>
        </w:rPr>
        <w:t>.</w:t>
      </w:r>
      <w:r w:rsidR="00057B88">
        <w:rPr>
          <w:rFonts w:ascii="Times New Roman" w:hAnsi="Times New Roman" w:cs="Times New Roman"/>
          <w:sz w:val="24"/>
          <w:szCs w:val="24"/>
        </w:rPr>
        <w:t xml:space="preserve"> Dengan kata lain, semua konsep teknis dan alat analisis yang digunakan pada tahap pertama masih digunakan, hanya pada tahap kedua ini organisasi sudah mulai menerapkannya untuk jangka panjang. Oleh sebab itu</w:t>
      </w:r>
      <w:r w:rsidR="000F079E">
        <w:rPr>
          <w:rFonts w:ascii="Times New Roman" w:hAnsi="Times New Roman" w:cs="Times New Roman"/>
          <w:sz w:val="24"/>
          <w:szCs w:val="24"/>
        </w:rPr>
        <w:t>,</w:t>
      </w:r>
      <w:r w:rsidR="00057B88">
        <w:rPr>
          <w:rFonts w:ascii="Times New Roman" w:hAnsi="Times New Roman" w:cs="Times New Roman"/>
          <w:sz w:val="24"/>
          <w:szCs w:val="24"/>
        </w:rPr>
        <w:t xml:space="preserve"> prakiraan teknis sedang mengalami kemajuan, namun teknik yang digunakan untuk analisis prekiraan masih sepenuhnya didasarkan </w:t>
      </w:r>
      <w:r w:rsidR="00057B88">
        <w:rPr>
          <w:rFonts w:ascii="Times New Roman" w:hAnsi="Times New Roman" w:cs="Times New Roman"/>
          <w:sz w:val="24"/>
          <w:szCs w:val="24"/>
        </w:rPr>
        <w:lastRenderedPageBreak/>
        <w:t>pada data historis. Fase ini memiliki keunikan yaitu pemrograman serta penganggaran menjadi dikenal, model kedua ini juga dikenal setelah berakhirnya Perang Dunia Kedua, pada 1950-an ketika ekonomi dunia tumbuh.</w:t>
      </w:r>
      <w:r w:rsidR="00BE634B">
        <w:rPr>
          <w:rFonts w:ascii="Times New Roman" w:hAnsi="Times New Roman" w:cs="Times New Roman"/>
          <w:sz w:val="24"/>
          <w:szCs w:val="24"/>
        </w:rPr>
        <w:t xml:space="preserve"> Selain itu, pada model </w:t>
      </w:r>
      <w:r w:rsidR="00BE634B">
        <w:rPr>
          <w:rFonts w:ascii="Times New Roman" w:hAnsi="Times New Roman" w:cs="Times New Roman"/>
          <w:i/>
          <w:iCs/>
          <w:sz w:val="24"/>
          <w:szCs w:val="24"/>
        </w:rPr>
        <w:t>Long-range Planning</w:t>
      </w:r>
      <w:r w:rsidR="00BE634B">
        <w:rPr>
          <w:rFonts w:ascii="Times New Roman" w:hAnsi="Times New Roman" w:cs="Times New Roman"/>
          <w:sz w:val="24"/>
          <w:szCs w:val="24"/>
        </w:rPr>
        <w:t xml:space="preserve"> dapat dijalankan apabila kondisi pertumbuhan pasar yang tinggi, tren yang dapat diprediksi, perusahaan memiliki satu bisnis tunggal, dan tingkat persaingan yang relatif rendah (Wandrial, 2004).</w:t>
      </w:r>
    </w:p>
    <w:p w14:paraId="6C9985F4" w14:textId="77777777" w:rsidR="00672970" w:rsidRPr="00672970" w:rsidRDefault="00672970" w:rsidP="00672970">
      <w:pPr>
        <w:pStyle w:val="ListParagraph"/>
        <w:spacing w:after="0" w:line="240" w:lineRule="auto"/>
        <w:ind w:left="360"/>
        <w:jc w:val="both"/>
        <w:rPr>
          <w:rFonts w:ascii="Times New Roman" w:hAnsi="Times New Roman" w:cs="Times New Roman"/>
          <w:sz w:val="24"/>
          <w:szCs w:val="24"/>
        </w:rPr>
      </w:pPr>
    </w:p>
    <w:p w14:paraId="7DDD58F4" w14:textId="57A2582A" w:rsidR="00447939" w:rsidRPr="00672970" w:rsidRDefault="00447939" w:rsidP="00664563">
      <w:pPr>
        <w:pStyle w:val="ListParagraph"/>
        <w:numPr>
          <w:ilvl w:val="0"/>
          <w:numId w:val="3"/>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Perencanaan Strategi </w:t>
      </w:r>
      <w:r>
        <w:rPr>
          <w:rFonts w:ascii="Times New Roman" w:hAnsi="Times New Roman" w:cs="Times New Roman"/>
          <w:b/>
          <w:bCs/>
          <w:i/>
          <w:iCs/>
          <w:sz w:val="24"/>
          <w:szCs w:val="24"/>
        </w:rPr>
        <w:t>(Strategic Planning)</w:t>
      </w:r>
    </w:p>
    <w:p w14:paraId="2BED4860" w14:textId="21EA205C" w:rsidR="00672970" w:rsidRDefault="007216F6" w:rsidP="0067297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Model</w:t>
      </w:r>
      <w:r w:rsidR="00672970">
        <w:rPr>
          <w:rFonts w:ascii="Times New Roman" w:hAnsi="Times New Roman" w:cs="Times New Roman"/>
          <w:sz w:val="24"/>
          <w:szCs w:val="24"/>
        </w:rPr>
        <w:t xml:space="preserve"> selanjutnya ialah perencanaan strategi </w:t>
      </w:r>
      <w:r w:rsidR="0023360C">
        <w:rPr>
          <w:rFonts w:ascii="Times New Roman" w:hAnsi="Times New Roman" w:cs="Times New Roman"/>
          <w:sz w:val="24"/>
          <w:szCs w:val="24"/>
        </w:rPr>
        <w:t xml:space="preserve">yang sangat berbeda dengan </w:t>
      </w:r>
      <w:r>
        <w:rPr>
          <w:rFonts w:ascii="Times New Roman" w:hAnsi="Times New Roman" w:cs="Times New Roman"/>
          <w:sz w:val="24"/>
          <w:szCs w:val="24"/>
        </w:rPr>
        <w:t xml:space="preserve">model </w:t>
      </w:r>
      <w:r w:rsidR="0023360C">
        <w:rPr>
          <w:rFonts w:ascii="Times New Roman" w:hAnsi="Times New Roman" w:cs="Times New Roman"/>
          <w:sz w:val="24"/>
          <w:szCs w:val="24"/>
        </w:rPr>
        <w:t xml:space="preserve">sebelumnya, berbagai konsep dan analisis baru terdapat banyak perubahan, karena lingkungan organisasi, terutama sejak 1960-an dimana ekonomi tidak tumbuh secepat sebelumnya. Persaingan antar organisasi semakin meningkat, sehingga diperlukan analisis pengembangan lingkungan strategis. </w:t>
      </w:r>
      <w:r>
        <w:rPr>
          <w:rFonts w:ascii="Times New Roman" w:hAnsi="Times New Roman" w:cs="Times New Roman"/>
          <w:sz w:val="24"/>
          <w:szCs w:val="24"/>
        </w:rPr>
        <w:t xml:space="preserve">Pada tahap inila pola dasar pemikiran strategis dalam manajemen dimulai, dan dasar dari model manajemen strategis mulai terbentuk. Pada tahun 1970-an, konsep segmentasi diperkenalkan dan misi organisasi yang lebih luas dimasukkan ke dalam struktur independensi divisi sebagai unit bisnis strategis yang digunakan untuk memahami proses organisasi yang dihadapkan dengan analisis lingkungan strategis. </w:t>
      </w:r>
      <w:r w:rsidR="002129D0">
        <w:rPr>
          <w:rFonts w:ascii="Times New Roman" w:hAnsi="Times New Roman" w:cs="Times New Roman"/>
          <w:sz w:val="24"/>
          <w:szCs w:val="24"/>
        </w:rPr>
        <w:t>Selain itu, dalam waktu yang bersamaan terdapat beberapa strategi utama (grand strategi) diperkenalkan ketika profil/sikap organisasi diperkenalkan.</w:t>
      </w:r>
    </w:p>
    <w:p w14:paraId="58B71866" w14:textId="77777777" w:rsidR="00672970" w:rsidRPr="00672970" w:rsidRDefault="00672970" w:rsidP="00672970">
      <w:pPr>
        <w:pStyle w:val="ListParagraph"/>
        <w:spacing w:after="0" w:line="240" w:lineRule="auto"/>
        <w:ind w:left="360"/>
        <w:jc w:val="both"/>
        <w:rPr>
          <w:rFonts w:ascii="Times New Roman" w:hAnsi="Times New Roman" w:cs="Times New Roman"/>
          <w:sz w:val="24"/>
          <w:szCs w:val="24"/>
        </w:rPr>
      </w:pPr>
    </w:p>
    <w:p w14:paraId="3F50E27B" w14:textId="55F8B473" w:rsidR="00447939" w:rsidRPr="00672970" w:rsidRDefault="00447939" w:rsidP="00447939">
      <w:pPr>
        <w:pStyle w:val="ListParagraph"/>
        <w:numPr>
          <w:ilvl w:val="0"/>
          <w:numId w:val="3"/>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Manajemen Strategi </w:t>
      </w:r>
      <w:r>
        <w:rPr>
          <w:rFonts w:ascii="Times New Roman" w:hAnsi="Times New Roman" w:cs="Times New Roman"/>
          <w:b/>
          <w:bCs/>
          <w:i/>
          <w:iCs/>
          <w:sz w:val="24"/>
          <w:szCs w:val="24"/>
        </w:rPr>
        <w:t>(Strategi Management)</w:t>
      </w:r>
    </w:p>
    <w:p w14:paraId="03D5EEE2" w14:textId="2129F198" w:rsidR="004551BA" w:rsidRDefault="007216F6" w:rsidP="00E4354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Model</w:t>
      </w:r>
      <w:r w:rsidR="00672970">
        <w:rPr>
          <w:rFonts w:ascii="Times New Roman" w:hAnsi="Times New Roman" w:cs="Times New Roman"/>
          <w:sz w:val="24"/>
          <w:szCs w:val="24"/>
        </w:rPr>
        <w:t xml:space="preserve"> terakhir ini merupakan pola berpikir perencanaan strategi digabung dengan proses manajemen, sehingga segala sesuatu yang bersifat strategis dimulai dari proses perencanaan sampai proses operasi dan pengendaliannya</w:t>
      </w:r>
      <w:r w:rsidR="00BA2B84">
        <w:rPr>
          <w:rFonts w:ascii="Times New Roman" w:hAnsi="Times New Roman" w:cs="Times New Roman"/>
          <w:sz w:val="24"/>
          <w:szCs w:val="24"/>
        </w:rPr>
        <w:t xml:space="preserve"> </w:t>
      </w:r>
      <w:r w:rsidR="00BA2B84">
        <w:rPr>
          <w:rFonts w:ascii="Times New Roman" w:hAnsi="Times New Roman" w:cs="Times New Roman"/>
          <w:sz w:val="24"/>
          <w:szCs w:val="24"/>
        </w:rPr>
        <w:t>(Muhammad dalam Budiman, 2020)</w:t>
      </w:r>
      <w:r w:rsidR="00672970">
        <w:rPr>
          <w:rFonts w:ascii="Times New Roman" w:hAnsi="Times New Roman" w:cs="Times New Roman"/>
          <w:sz w:val="24"/>
          <w:szCs w:val="24"/>
        </w:rPr>
        <w:t>.</w:t>
      </w:r>
      <w:r w:rsidR="00BA2B84">
        <w:rPr>
          <w:rFonts w:ascii="Times New Roman" w:hAnsi="Times New Roman" w:cs="Times New Roman"/>
          <w:sz w:val="24"/>
          <w:szCs w:val="24"/>
        </w:rPr>
        <w:t xml:space="preserve"> Dalam fase terakhir pengembangan model ketiga ini, terdapat kekhawatiran bahwa sifat kontruksif perencanaan menurun bersama dengan independensi unit strategis yang dapat menyebabkan perbedaan dalam kepentingan</w:t>
      </w:r>
      <w:r w:rsidR="008A58F7">
        <w:rPr>
          <w:rFonts w:ascii="Times New Roman" w:hAnsi="Times New Roman" w:cs="Times New Roman"/>
          <w:sz w:val="24"/>
          <w:szCs w:val="24"/>
        </w:rPr>
        <w:t xml:space="preserve"> </w:t>
      </w:r>
      <w:r w:rsidR="00BA2B84">
        <w:rPr>
          <w:rFonts w:ascii="Times New Roman" w:hAnsi="Times New Roman" w:cs="Times New Roman"/>
          <w:sz w:val="24"/>
          <w:szCs w:val="24"/>
        </w:rPr>
        <w:t>organisasi umum dengan kepentingan unit strategis (model divisi).</w:t>
      </w:r>
      <w:r w:rsidR="005C23A2">
        <w:rPr>
          <w:rFonts w:ascii="Times New Roman" w:hAnsi="Times New Roman" w:cs="Times New Roman"/>
          <w:sz w:val="24"/>
          <w:szCs w:val="24"/>
        </w:rPr>
        <w:t xml:space="preserve"> Oleh sebab itu, harus diatur dua arah secara bersamaan untuk perencanaa. Sehingga, tidak hanya berdasarkan pada prinsip perencanaan bottom-up, tetapi juga perencanaan top-down.</w:t>
      </w:r>
      <w:r w:rsidR="00E4354A">
        <w:rPr>
          <w:rFonts w:ascii="Times New Roman" w:hAnsi="Times New Roman" w:cs="Times New Roman"/>
          <w:sz w:val="24"/>
          <w:szCs w:val="24"/>
        </w:rPr>
        <w:t xml:space="preserve"> </w:t>
      </w:r>
      <w:r w:rsidR="00B02EFD" w:rsidRPr="00E4354A">
        <w:rPr>
          <w:rFonts w:ascii="Times New Roman" w:hAnsi="Times New Roman" w:cs="Times New Roman"/>
          <w:sz w:val="24"/>
          <w:szCs w:val="24"/>
        </w:rPr>
        <w:t>Dalam model ini juga</w:t>
      </w:r>
      <w:r w:rsidR="004551BA" w:rsidRPr="00E4354A">
        <w:rPr>
          <w:rFonts w:ascii="Times New Roman" w:hAnsi="Times New Roman" w:cs="Times New Roman"/>
          <w:sz w:val="24"/>
          <w:szCs w:val="24"/>
        </w:rPr>
        <w:t xml:space="preserve"> terdapat kekhawatiran mengenai penekanan berlebihan terhadap aspek seni dan kepemimpinan yang mengakibatkan pemberdayaan fungsi yang tertinggal atau tidak terdeteksi, adanya kecenderungan un</w:t>
      </w:r>
      <w:r w:rsidR="008A58F7" w:rsidRPr="00E4354A">
        <w:rPr>
          <w:rFonts w:ascii="Times New Roman" w:hAnsi="Times New Roman" w:cs="Times New Roman"/>
          <w:sz w:val="24"/>
          <w:szCs w:val="24"/>
        </w:rPr>
        <w:t>tuk berlebihan memperhatikan seberapa penting fungsi perencanan, dengan perencanaan yang baik</w:t>
      </w:r>
      <w:r w:rsidR="00E27CBE" w:rsidRPr="00E4354A">
        <w:rPr>
          <w:rFonts w:ascii="Times New Roman" w:hAnsi="Times New Roman" w:cs="Times New Roman"/>
          <w:sz w:val="24"/>
          <w:szCs w:val="24"/>
        </w:rPr>
        <w:t xml:space="preserve"> saja organisasi secara otomatis mencapai tujuannya. Perencanaan memang termasuk fungsi yang penting karena mengandung ide atau pemikiran dan keputusan serta tanggung jawab eksekutif. Akan tetapi, hal tersebut tidak dapat menjamin mobilisasi semua sumber daya dan dana yang tersedia dalam organisasi.</w:t>
      </w:r>
    </w:p>
    <w:p w14:paraId="61260AFD" w14:textId="0B8083A6" w:rsidR="00E4354A" w:rsidRDefault="00E4354A" w:rsidP="00E4354A">
      <w:pPr>
        <w:pStyle w:val="ListParagraph"/>
        <w:spacing w:after="0" w:line="240" w:lineRule="auto"/>
        <w:ind w:left="360"/>
        <w:jc w:val="both"/>
        <w:rPr>
          <w:rFonts w:ascii="Times New Roman" w:hAnsi="Times New Roman" w:cs="Times New Roman"/>
          <w:sz w:val="24"/>
          <w:szCs w:val="24"/>
        </w:rPr>
      </w:pPr>
    </w:p>
    <w:p w14:paraId="5C4734D2" w14:textId="12FA525D" w:rsidR="00E4354A" w:rsidRDefault="00E4354A" w:rsidP="00E4354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Selain itu, manajemen strategis juga tidak akan berguna apabila tidak ada dukungan, masukan, serta komitmen dari </w:t>
      </w:r>
      <w:r>
        <w:rPr>
          <w:rFonts w:ascii="Times New Roman" w:hAnsi="Times New Roman" w:cs="Times New Roman"/>
          <w:i/>
          <w:iCs/>
          <w:sz w:val="24"/>
          <w:szCs w:val="24"/>
        </w:rPr>
        <w:t>lower level manager.</w:t>
      </w:r>
      <w:r>
        <w:rPr>
          <w:rFonts w:ascii="Times New Roman" w:hAnsi="Times New Roman" w:cs="Times New Roman"/>
          <w:sz w:val="24"/>
          <w:szCs w:val="24"/>
        </w:rPr>
        <w:t xml:space="preserve"> Perencanaan harus terintegritas dengan sistem administrasi yanga da pada perusahaan, seperti </w:t>
      </w:r>
      <w:r>
        <w:rPr>
          <w:rFonts w:ascii="Times New Roman" w:hAnsi="Times New Roman" w:cs="Times New Roman"/>
          <w:i/>
          <w:iCs/>
          <w:sz w:val="24"/>
          <w:szCs w:val="24"/>
        </w:rPr>
        <w:t>management control</w:t>
      </w:r>
      <w:r>
        <w:rPr>
          <w:rFonts w:ascii="Times New Roman" w:hAnsi="Times New Roman" w:cs="Times New Roman"/>
          <w:sz w:val="24"/>
          <w:szCs w:val="24"/>
        </w:rPr>
        <w:t xml:space="preserve">, komunikasi dan informasi, serta motivasi dan rewards. Sistem administrasi dan struktur organisasi harus dapat </w:t>
      </w:r>
      <w:r>
        <w:rPr>
          <w:rFonts w:ascii="Times New Roman" w:hAnsi="Times New Roman" w:cs="Times New Roman"/>
          <w:sz w:val="24"/>
          <w:szCs w:val="24"/>
        </w:rPr>
        <w:lastRenderedPageBreak/>
        <w:t xml:space="preserve">dikoordinasikan dengan baik terhadap </w:t>
      </w:r>
      <w:r>
        <w:rPr>
          <w:rFonts w:ascii="Times New Roman" w:hAnsi="Times New Roman" w:cs="Times New Roman"/>
          <w:i/>
          <w:iCs/>
          <w:sz w:val="24"/>
          <w:szCs w:val="24"/>
        </w:rPr>
        <w:t xml:space="preserve">culture </w:t>
      </w:r>
      <w:r>
        <w:rPr>
          <w:rFonts w:ascii="Times New Roman" w:hAnsi="Times New Roman" w:cs="Times New Roman"/>
          <w:sz w:val="24"/>
          <w:szCs w:val="24"/>
        </w:rPr>
        <w:t>(budaya) dari perusahaan atau organisasi. Adapun gambar model manajemen strategis sebagai berikut.</w:t>
      </w:r>
    </w:p>
    <w:p w14:paraId="2836774E" w14:textId="4C8BA3AE" w:rsidR="00E23403" w:rsidRDefault="00E23403" w:rsidP="00E4354A">
      <w:pPr>
        <w:pStyle w:val="ListParagraph"/>
        <w:spacing w:after="0" w:line="240" w:lineRule="auto"/>
        <w:ind w:left="360"/>
        <w:jc w:val="both"/>
        <w:rPr>
          <w:rFonts w:ascii="Times New Roman" w:hAnsi="Times New Roman" w:cs="Times New Roman"/>
          <w:sz w:val="24"/>
          <w:szCs w:val="24"/>
        </w:rPr>
      </w:pPr>
    </w:p>
    <w:p w14:paraId="24133AD5" w14:textId="0FD16CCD" w:rsidR="00E23403" w:rsidRDefault="00E23403" w:rsidP="00E4354A">
      <w:pPr>
        <w:pStyle w:val="ListParagraph"/>
        <w:spacing w:after="0" w:line="240" w:lineRule="auto"/>
        <w:ind w:left="360"/>
        <w:jc w:val="both"/>
        <w:rPr>
          <w:rFonts w:ascii="Times New Roman" w:hAnsi="Times New Roman" w:cs="Times New Roman"/>
          <w:sz w:val="24"/>
          <w:szCs w:val="24"/>
        </w:rPr>
      </w:pPr>
    </w:p>
    <w:p w14:paraId="64CA32D7" w14:textId="7047B270" w:rsidR="00E23403" w:rsidRDefault="00E23403" w:rsidP="00E4354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2F712FFC" wp14:editId="493E7DFE">
            <wp:simplePos x="0" y="0"/>
            <wp:positionH relativeFrom="margin">
              <wp:align>center</wp:align>
            </wp:positionH>
            <wp:positionV relativeFrom="paragraph">
              <wp:posOffset>8890</wp:posOffset>
            </wp:positionV>
            <wp:extent cx="3713651" cy="311467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a:extLst>
                        <a:ext uri="{28A0092B-C50C-407E-A947-70E740481C1C}">
                          <a14:useLocalDpi xmlns:a14="http://schemas.microsoft.com/office/drawing/2010/main" val="0"/>
                        </a:ext>
                      </a:extLst>
                    </a:blip>
                    <a:srcRect l="25702" t="17816" r="27428" b="12260"/>
                    <a:stretch/>
                  </pic:blipFill>
                  <pic:spPr bwMode="auto">
                    <a:xfrm>
                      <a:off x="0" y="0"/>
                      <a:ext cx="3713651" cy="3114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95B87C" w14:textId="1A1C0B0B" w:rsidR="00E23403" w:rsidRDefault="00E23403" w:rsidP="00E4354A">
      <w:pPr>
        <w:pStyle w:val="ListParagraph"/>
        <w:spacing w:after="0" w:line="240" w:lineRule="auto"/>
        <w:ind w:left="360"/>
        <w:jc w:val="both"/>
        <w:rPr>
          <w:rFonts w:ascii="Times New Roman" w:hAnsi="Times New Roman" w:cs="Times New Roman"/>
          <w:sz w:val="24"/>
          <w:szCs w:val="24"/>
        </w:rPr>
      </w:pPr>
    </w:p>
    <w:p w14:paraId="7E614C77" w14:textId="75BF7E18" w:rsidR="00E23403" w:rsidRDefault="00E23403" w:rsidP="00E4354A">
      <w:pPr>
        <w:pStyle w:val="ListParagraph"/>
        <w:spacing w:after="0" w:line="240" w:lineRule="auto"/>
        <w:ind w:left="360"/>
        <w:jc w:val="both"/>
        <w:rPr>
          <w:rFonts w:ascii="Times New Roman" w:hAnsi="Times New Roman" w:cs="Times New Roman"/>
          <w:sz w:val="24"/>
          <w:szCs w:val="24"/>
        </w:rPr>
      </w:pPr>
    </w:p>
    <w:p w14:paraId="4E554B24" w14:textId="20BAFF28" w:rsidR="00E23403" w:rsidRDefault="00E23403" w:rsidP="00E4354A">
      <w:pPr>
        <w:pStyle w:val="ListParagraph"/>
        <w:spacing w:after="0" w:line="240" w:lineRule="auto"/>
        <w:ind w:left="360"/>
        <w:jc w:val="both"/>
        <w:rPr>
          <w:rFonts w:ascii="Times New Roman" w:hAnsi="Times New Roman" w:cs="Times New Roman"/>
          <w:sz w:val="24"/>
          <w:szCs w:val="24"/>
        </w:rPr>
      </w:pPr>
    </w:p>
    <w:p w14:paraId="1369FCE9" w14:textId="64182A91" w:rsidR="00E23403" w:rsidRDefault="00E23403" w:rsidP="00E4354A">
      <w:pPr>
        <w:pStyle w:val="ListParagraph"/>
        <w:spacing w:after="0" w:line="240" w:lineRule="auto"/>
        <w:ind w:left="360"/>
        <w:jc w:val="both"/>
        <w:rPr>
          <w:rFonts w:ascii="Times New Roman" w:hAnsi="Times New Roman" w:cs="Times New Roman"/>
          <w:sz w:val="24"/>
          <w:szCs w:val="24"/>
        </w:rPr>
      </w:pPr>
    </w:p>
    <w:p w14:paraId="0E25F829" w14:textId="61ADFD8E" w:rsidR="00E23403" w:rsidRDefault="00E23403" w:rsidP="00E4354A">
      <w:pPr>
        <w:pStyle w:val="ListParagraph"/>
        <w:spacing w:after="0" w:line="240" w:lineRule="auto"/>
        <w:ind w:left="360"/>
        <w:jc w:val="both"/>
        <w:rPr>
          <w:rFonts w:ascii="Times New Roman" w:hAnsi="Times New Roman" w:cs="Times New Roman"/>
          <w:sz w:val="24"/>
          <w:szCs w:val="24"/>
        </w:rPr>
      </w:pPr>
    </w:p>
    <w:p w14:paraId="6AE5276B" w14:textId="74263738" w:rsidR="00E23403" w:rsidRDefault="00E23403" w:rsidP="00E4354A">
      <w:pPr>
        <w:pStyle w:val="ListParagraph"/>
        <w:spacing w:after="0" w:line="240" w:lineRule="auto"/>
        <w:ind w:left="360"/>
        <w:jc w:val="both"/>
        <w:rPr>
          <w:rFonts w:ascii="Times New Roman" w:hAnsi="Times New Roman" w:cs="Times New Roman"/>
          <w:sz w:val="24"/>
          <w:szCs w:val="24"/>
        </w:rPr>
      </w:pPr>
    </w:p>
    <w:p w14:paraId="79214937" w14:textId="0D02B626" w:rsidR="00E23403" w:rsidRDefault="00E23403" w:rsidP="00E4354A">
      <w:pPr>
        <w:pStyle w:val="ListParagraph"/>
        <w:spacing w:after="0" w:line="240" w:lineRule="auto"/>
        <w:ind w:left="360"/>
        <w:jc w:val="both"/>
        <w:rPr>
          <w:rFonts w:ascii="Times New Roman" w:hAnsi="Times New Roman" w:cs="Times New Roman"/>
          <w:sz w:val="24"/>
          <w:szCs w:val="24"/>
        </w:rPr>
      </w:pPr>
    </w:p>
    <w:p w14:paraId="3C128A53" w14:textId="2E5166AC" w:rsidR="00E23403" w:rsidRDefault="00E23403" w:rsidP="00E4354A">
      <w:pPr>
        <w:pStyle w:val="ListParagraph"/>
        <w:spacing w:after="0" w:line="240" w:lineRule="auto"/>
        <w:ind w:left="360"/>
        <w:jc w:val="both"/>
        <w:rPr>
          <w:rFonts w:ascii="Times New Roman" w:hAnsi="Times New Roman" w:cs="Times New Roman"/>
          <w:sz w:val="24"/>
          <w:szCs w:val="24"/>
        </w:rPr>
      </w:pPr>
    </w:p>
    <w:p w14:paraId="03DCAA22" w14:textId="43777F11" w:rsidR="00E23403" w:rsidRDefault="00E23403" w:rsidP="00E4354A">
      <w:pPr>
        <w:pStyle w:val="ListParagraph"/>
        <w:spacing w:after="0" w:line="240" w:lineRule="auto"/>
        <w:ind w:left="360"/>
        <w:jc w:val="both"/>
        <w:rPr>
          <w:rFonts w:ascii="Times New Roman" w:hAnsi="Times New Roman" w:cs="Times New Roman"/>
          <w:sz w:val="24"/>
          <w:szCs w:val="24"/>
        </w:rPr>
      </w:pPr>
    </w:p>
    <w:p w14:paraId="5A52892A" w14:textId="2B64EFDE" w:rsidR="00E23403" w:rsidRDefault="00E23403" w:rsidP="00E4354A">
      <w:pPr>
        <w:pStyle w:val="ListParagraph"/>
        <w:spacing w:after="0" w:line="240" w:lineRule="auto"/>
        <w:ind w:left="360"/>
        <w:jc w:val="both"/>
        <w:rPr>
          <w:rFonts w:ascii="Times New Roman" w:hAnsi="Times New Roman" w:cs="Times New Roman"/>
          <w:sz w:val="24"/>
          <w:szCs w:val="24"/>
        </w:rPr>
      </w:pPr>
    </w:p>
    <w:p w14:paraId="5A52E8CB" w14:textId="39B9A916" w:rsidR="00E23403" w:rsidRDefault="00E23403" w:rsidP="00E4354A">
      <w:pPr>
        <w:pStyle w:val="ListParagraph"/>
        <w:spacing w:after="0" w:line="240" w:lineRule="auto"/>
        <w:ind w:left="360"/>
        <w:jc w:val="both"/>
        <w:rPr>
          <w:rFonts w:ascii="Times New Roman" w:hAnsi="Times New Roman" w:cs="Times New Roman"/>
          <w:sz w:val="24"/>
          <w:szCs w:val="24"/>
        </w:rPr>
      </w:pPr>
    </w:p>
    <w:p w14:paraId="229875B4" w14:textId="4DE84385" w:rsidR="00E23403" w:rsidRDefault="00E23403" w:rsidP="00E4354A">
      <w:pPr>
        <w:pStyle w:val="ListParagraph"/>
        <w:spacing w:after="0" w:line="240" w:lineRule="auto"/>
        <w:ind w:left="360"/>
        <w:jc w:val="both"/>
        <w:rPr>
          <w:rFonts w:ascii="Times New Roman" w:hAnsi="Times New Roman" w:cs="Times New Roman"/>
          <w:sz w:val="24"/>
          <w:szCs w:val="24"/>
        </w:rPr>
      </w:pPr>
    </w:p>
    <w:p w14:paraId="627329F1" w14:textId="771D0094" w:rsidR="00E23403" w:rsidRDefault="00E23403" w:rsidP="00E4354A">
      <w:pPr>
        <w:pStyle w:val="ListParagraph"/>
        <w:spacing w:after="0" w:line="240" w:lineRule="auto"/>
        <w:ind w:left="360"/>
        <w:jc w:val="both"/>
        <w:rPr>
          <w:rFonts w:ascii="Times New Roman" w:hAnsi="Times New Roman" w:cs="Times New Roman"/>
          <w:sz w:val="24"/>
          <w:szCs w:val="24"/>
        </w:rPr>
      </w:pPr>
    </w:p>
    <w:p w14:paraId="2EAC1B89" w14:textId="1BA934A8" w:rsidR="00E23403" w:rsidRDefault="00E23403" w:rsidP="00E4354A">
      <w:pPr>
        <w:pStyle w:val="ListParagraph"/>
        <w:spacing w:after="0" w:line="240" w:lineRule="auto"/>
        <w:ind w:left="360"/>
        <w:jc w:val="both"/>
        <w:rPr>
          <w:rFonts w:ascii="Times New Roman" w:hAnsi="Times New Roman" w:cs="Times New Roman"/>
          <w:sz w:val="24"/>
          <w:szCs w:val="24"/>
        </w:rPr>
      </w:pPr>
    </w:p>
    <w:p w14:paraId="4555DB5C" w14:textId="77777777" w:rsidR="00E23403" w:rsidRPr="00E4354A" w:rsidRDefault="00E23403" w:rsidP="00E4354A">
      <w:pPr>
        <w:pStyle w:val="ListParagraph"/>
        <w:spacing w:after="0" w:line="240" w:lineRule="auto"/>
        <w:ind w:left="360"/>
        <w:jc w:val="both"/>
        <w:rPr>
          <w:rFonts w:ascii="Times New Roman" w:hAnsi="Times New Roman" w:cs="Times New Roman"/>
          <w:sz w:val="24"/>
          <w:szCs w:val="24"/>
        </w:rPr>
      </w:pPr>
    </w:p>
    <w:p w14:paraId="21153385" w14:textId="45664484" w:rsidR="00B02EFD" w:rsidRDefault="00B02EFD" w:rsidP="00672970">
      <w:pPr>
        <w:pStyle w:val="ListParagraph"/>
        <w:spacing w:after="0" w:line="240" w:lineRule="auto"/>
        <w:ind w:left="360"/>
        <w:jc w:val="both"/>
        <w:rPr>
          <w:rFonts w:ascii="Times New Roman" w:hAnsi="Times New Roman" w:cs="Times New Roman"/>
          <w:sz w:val="24"/>
          <w:szCs w:val="24"/>
        </w:rPr>
      </w:pPr>
    </w:p>
    <w:p w14:paraId="4A8856BF" w14:textId="6B74B49A" w:rsidR="00B222C3" w:rsidRDefault="00B222C3" w:rsidP="00B222C3">
      <w:pPr>
        <w:spacing w:after="0" w:line="240" w:lineRule="auto"/>
        <w:jc w:val="both"/>
        <w:rPr>
          <w:rFonts w:ascii="Times New Roman" w:hAnsi="Times New Roman" w:cs="Times New Roman"/>
          <w:sz w:val="24"/>
          <w:szCs w:val="24"/>
        </w:rPr>
      </w:pPr>
    </w:p>
    <w:p w14:paraId="5B26A5CE" w14:textId="77777777" w:rsidR="00E4354A" w:rsidRDefault="00E4354A" w:rsidP="00E23403">
      <w:pPr>
        <w:pStyle w:val="Heading2"/>
        <w:jc w:val="center"/>
      </w:pPr>
    </w:p>
    <w:p w14:paraId="49FE3F8F" w14:textId="34B6C64F" w:rsidR="00E23403" w:rsidRDefault="00E23403" w:rsidP="00E23403">
      <w:pPr>
        <w:pStyle w:val="Heading2"/>
        <w:jc w:val="center"/>
        <w:rPr>
          <w:b w:val="0"/>
          <w:bCs w:val="0"/>
          <w:i/>
          <w:iCs/>
        </w:rPr>
      </w:pPr>
      <w:r>
        <w:rPr>
          <w:b w:val="0"/>
          <w:bCs w:val="0"/>
        </w:rPr>
        <w:t xml:space="preserve">Gambar 1: Model </w:t>
      </w:r>
      <w:r>
        <w:rPr>
          <w:b w:val="0"/>
          <w:bCs w:val="0"/>
          <w:i/>
          <w:iCs/>
        </w:rPr>
        <w:t>Strategic Management</w:t>
      </w:r>
    </w:p>
    <w:p w14:paraId="2AA44EF4" w14:textId="71AA7E28" w:rsidR="00E23403" w:rsidRPr="00E23403" w:rsidRDefault="00E23403" w:rsidP="00E23403">
      <w:pPr>
        <w:pStyle w:val="Heading2"/>
        <w:jc w:val="center"/>
        <w:rPr>
          <w:b w:val="0"/>
          <w:bCs w:val="0"/>
        </w:rPr>
      </w:pPr>
      <w:r>
        <w:rPr>
          <w:b w:val="0"/>
          <w:bCs w:val="0"/>
        </w:rPr>
        <w:t xml:space="preserve">(Sumber: Wandrial, Son dalam jurnal </w:t>
      </w:r>
      <w:r>
        <w:rPr>
          <w:b w:val="0"/>
          <w:bCs w:val="0"/>
          <w:i/>
          <w:iCs/>
        </w:rPr>
        <w:t>The Winners</w:t>
      </w:r>
      <w:r>
        <w:rPr>
          <w:b w:val="0"/>
          <w:bCs w:val="0"/>
        </w:rPr>
        <w:t>, 2004)</w:t>
      </w:r>
    </w:p>
    <w:p w14:paraId="6FB17840" w14:textId="62E28F40" w:rsidR="00E23403" w:rsidRDefault="00E23403" w:rsidP="00E23403">
      <w:pPr>
        <w:pStyle w:val="Heading2"/>
        <w:jc w:val="left"/>
      </w:pPr>
    </w:p>
    <w:p w14:paraId="289E8030" w14:textId="63A88787" w:rsidR="00E23403" w:rsidRDefault="00E23403" w:rsidP="00E23403"/>
    <w:p w14:paraId="6FE4C1D9" w14:textId="77777777" w:rsidR="00E23403" w:rsidRPr="00E23403" w:rsidRDefault="00E23403" w:rsidP="00E23403"/>
    <w:p w14:paraId="09E366F7" w14:textId="77777777" w:rsidR="00E23403" w:rsidRDefault="00E23403" w:rsidP="00E23403">
      <w:pPr>
        <w:pStyle w:val="Heading2"/>
        <w:jc w:val="left"/>
      </w:pPr>
    </w:p>
    <w:p w14:paraId="369A1FBF" w14:textId="51C0B51B" w:rsidR="00F9663F" w:rsidRPr="00F9663F" w:rsidRDefault="00B222C3" w:rsidP="00F9663F">
      <w:pPr>
        <w:pStyle w:val="Heading2"/>
        <w:jc w:val="left"/>
      </w:pPr>
      <w:r>
        <w:t>DAFTAR PUSTAKA</w:t>
      </w:r>
    </w:p>
    <w:p w14:paraId="51FFD4B0" w14:textId="68F0BB07" w:rsidR="00F9663F" w:rsidRDefault="00B222C3" w:rsidP="00F9663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Budiman &amp; Ujang Cepi Berlian. 2020. </w:t>
      </w:r>
      <w:r>
        <w:rPr>
          <w:rFonts w:ascii="Times New Roman" w:hAnsi="Times New Roman" w:cs="Times New Roman"/>
          <w:i/>
          <w:iCs/>
          <w:sz w:val="24"/>
          <w:szCs w:val="24"/>
        </w:rPr>
        <w:t>Manajemen Strategik.</w:t>
      </w:r>
      <w:r>
        <w:rPr>
          <w:rFonts w:ascii="Times New Roman" w:hAnsi="Times New Roman" w:cs="Times New Roman"/>
          <w:sz w:val="24"/>
          <w:szCs w:val="24"/>
        </w:rPr>
        <w:t xml:space="preserve"> Bandung: CV. Putrana Jaya Mandiri.</w:t>
      </w:r>
    </w:p>
    <w:p w14:paraId="379DF456" w14:textId="7643DCCC" w:rsidR="00F9663F" w:rsidRPr="00727C4A" w:rsidRDefault="00727C4A" w:rsidP="00F9663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Ismail. 2020. </w:t>
      </w:r>
      <w:r>
        <w:rPr>
          <w:rFonts w:ascii="Times New Roman" w:hAnsi="Times New Roman" w:cs="Times New Roman"/>
          <w:i/>
          <w:iCs/>
          <w:sz w:val="24"/>
          <w:szCs w:val="24"/>
        </w:rPr>
        <w:t>Manajemen Strategis Sektor Publik.</w:t>
      </w:r>
      <w:r>
        <w:rPr>
          <w:rFonts w:ascii="Times New Roman" w:hAnsi="Times New Roman" w:cs="Times New Roman"/>
          <w:sz w:val="24"/>
          <w:szCs w:val="24"/>
        </w:rPr>
        <w:t xml:space="preserve"> Jawa Timur: CV. Penerbit Qiara Media.</w:t>
      </w:r>
    </w:p>
    <w:p w14:paraId="1A440CEF" w14:textId="247A7579" w:rsidR="00F9663F" w:rsidRDefault="00B222C3" w:rsidP="00F9663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Sugiarti, dkk. 2022. </w:t>
      </w:r>
      <w:r>
        <w:rPr>
          <w:rFonts w:ascii="Times New Roman" w:hAnsi="Times New Roman" w:cs="Times New Roman"/>
          <w:i/>
          <w:iCs/>
          <w:sz w:val="24"/>
          <w:szCs w:val="24"/>
        </w:rPr>
        <w:t>Manajemen Strategi.</w:t>
      </w:r>
      <w:r>
        <w:rPr>
          <w:rFonts w:ascii="Times New Roman" w:hAnsi="Times New Roman" w:cs="Times New Roman"/>
          <w:sz w:val="24"/>
          <w:szCs w:val="24"/>
        </w:rPr>
        <w:t xml:space="preserve"> Tangerang Selatan: Unpam Press.</w:t>
      </w:r>
    </w:p>
    <w:p w14:paraId="5BC3271D" w14:textId="08F96413" w:rsidR="00F9663F" w:rsidRPr="00741664" w:rsidRDefault="00741664" w:rsidP="00F9663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Wandrial, Son. 2004. Perkembangan Manajemen Strategi. </w:t>
      </w:r>
      <w:r>
        <w:rPr>
          <w:rFonts w:ascii="Times New Roman" w:hAnsi="Times New Roman" w:cs="Times New Roman"/>
          <w:i/>
          <w:iCs/>
          <w:sz w:val="24"/>
          <w:szCs w:val="24"/>
        </w:rPr>
        <w:t>Jurnal The Winners.</w:t>
      </w:r>
      <w:r>
        <w:rPr>
          <w:rFonts w:ascii="Times New Roman" w:hAnsi="Times New Roman" w:cs="Times New Roman"/>
          <w:sz w:val="24"/>
          <w:szCs w:val="24"/>
        </w:rPr>
        <w:t xml:space="preserve"> Vol. 5 (1). Hal. </w:t>
      </w:r>
      <w:r w:rsidR="00F9663F">
        <w:rPr>
          <w:rFonts w:ascii="Times New Roman" w:hAnsi="Times New Roman" w:cs="Times New Roman"/>
          <w:sz w:val="24"/>
          <w:szCs w:val="24"/>
        </w:rPr>
        <w:t>53-57.</w:t>
      </w:r>
    </w:p>
    <w:p w14:paraId="7AF41A05" w14:textId="301C65F2" w:rsidR="00D13F47" w:rsidRDefault="00D13F47" w:rsidP="00D13F4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Wijiharjono, Nuryadi. 2013. Perkembangan Manajemen Strategik Dalam Perspektif Teoritis dan Analisis Empiris. </w:t>
      </w:r>
      <w:r>
        <w:rPr>
          <w:rFonts w:ascii="Times New Roman" w:hAnsi="Times New Roman" w:cs="Times New Roman"/>
          <w:i/>
          <w:iCs/>
          <w:sz w:val="24"/>
          <w:szCs w:val="24"/>
        </w:rPr>
        <w:t>Jurnal Akuntansi.</w:t>
      </w:r>
      <w:r>
        <w:rPr>
          <w:rFonts w:ascii="Times New Roman" w:hAnsi="Times New Roman" w:cs="Times New Roman"/>
          <w:sz w:val="24"/>
          <w:szCs w:val="24"/>
        </w:rPr>
        <w:t xml:space="preserve"> Vol. 2 (2). Hal. 116-118.</w:t>
      </w:r>
    </w:p>
    <w:p w14:paraId="4C7FB08E" w14:textId="77777777" w:rsidR="00741664" w:rsidRPr="00D13F47" w:rsidRDefault="00741664" w:rsidP="00D13F47">
      <w:pPr>
        <w:spacing w:after="0" w:line="240" w:lineRule="auto"/>
        <w:ind w:left="720" w:hanging="720"/>
        <w:jc w:val="both"/>
        <w:rPr>
          <w:rFonts w:ascii="Times New Roman" w:hAnsi="Times New Roman" w:cs="Times New Roman"/>
          <w:sz w:val="24"/>
          <w:szCs w:val="24"/>
        </w:rPr>
      </w:pPr>
    </w:p>
    <w:sectPr w:rsidR="00741664" w:rsidRPr="00D13F47" w:rsidSect="002E77E4">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59B"/>
    <w:multiLevelType w:val="hybridMultilevel"/>
    <w:tmpl w:val="3092A4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771221"/>
    <w:multiLevelType w:val="hybridMultilevel"/>
    <w:tmpl w:val="61428640"/>
    <w:lvl w:ilvl="0" w:tplc="9960653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5768F0"/>
    <w:multiLevelType w:val="hybridMultilevel"/>
    <w:tmpl w:val="2B8AC02A"/>
    <w:lvl w:ilvl="0" w:tplc="9960653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E4"/>
    <w:rsid w:val="00057B88"/>
    <w:rsid w:val="000872B7"/>
    <w:rsid w:val="000F079E"/>
    <w:rsid w:val="0010102A"/>
    <w:rsid w:val="002129D0"/>
    <w:rsid w:val="0022319C"/>
    <w:rsid w:val="0023360C"/>
    <w:rsid w:val="00296418"/>
    <w:rsid w:val="002E77E4"/>
    <w:rsid w:val="00447939"/>
    <w:rsid w:val="004551BA"/>
    <w:rsid w:val="004805F7"/>
    <w:rsid w:val="005261C4"/>
    <w:rsid w:val="005C23A2"/>
    <w:rsid w:val="005D173E"/>
    <w:rsid w:val="005D1E3B"/>
    <w:rsid w:val="00664563"/>
    <w:rsid w:val="00672970"/>
    <w:rsid w:val="007216F6"/>
    <w:rsid w:val="00727C4A"/>
    <w:rsid w:val="00741664"/>
    <w:rsid w:val="0077507C"/>
    <w:rsid w:val="007A53EA"/>
    <w:rsid w:val="007B5651"/>
    <w:rsid w:val="00881945"/>
    <w:rsid w:val="008A58F7"/>
    <w:rsid w:val="008D4B02"/>
    <w:rsid w:val="00995E0B"/>
    <w:rsid w:val="009C0142"/>
    <w:rsid w:val="009D2A5A"/>
    <w:rsid w:val="00A25E89"/>
    <w:rsid w:val="00B02EFD"/>
    <w:rsid w:val="00B222C3"/>
    <w:rsid w:val="00B7054C"/>
    <w:rsid w:val="00BA2B84"/>
    <w:rsid w:val="00BE634B"/>
    <w:rsid w:val="00BF19A0"/>
    <w:rsid w:val="00C702CA"/>
    <w:rsid w:val="00C72EB5"/>
    <w:rsid w:val="00C765B6"/>
    <w:rsid w:val="00D13F47"/>
    <w:rsid w:val="00D34D0F"/>
    <w:rsid w:val="00D6754F"/>
    <w:rsid w:val="00DE3830"/>
    <w:rsid w:val="00E23403"/>
    <w:rsid w:val="00E27CBE"/>
    <w:rsid w:val="00E4354A"/>
    <w:rsid w:val="00EC58FB"/>
    <w:rsid w:val="00ED0B39"/>
    <w:rsid w:val="00EF27B5"/>
    <w:rsid w:val="00F706C8"/>
    <w:rsid w:val="00F708D7"/>
    <w:rsid w:val="00F9663F"/>
    <w:rsid w:val="00FB5B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BCFC"/>
  <w15:chartTrackingRefBased/>
  <w15:docId w15:val="{20C6D0B1-6766-4452-973B-A25E38DD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651"/>
    <w:pPr>
      <w:keepNext/>
      <w:spacing w:after="0" w:line="240" w:lineRule="auto"/>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B222C3"/>
    <w:pPr>
      <w:keepNext/>
      <w:spacing w:after="0" w:line="240" w:lineRule="auto"/>
      <w:jc w:val="both"/>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7E4"/>
    <w:pPr>
      <w:ind w:left="720"/>
      <w:contextualSpacing/>
    </w:pPr>
  </w:style>
  <w:style w:type="character" w:customStyle="1" w:styleId="Heading1Char">
    <w:name w:val="Heading 1 Char"/>
    <w:basedOn w:val="DefaultParagraphFont"/>
    <w:link w:val="Heading1"/>
    <w:uiPriority w:val="9"/>
    <w:rsid w:val="007B5651"/>
    <w:rPr>
      <w:rFonts w:ascii="Times New Roman" w:hAnsi="Times New Roman" w:cs="Times New Roman"/>
      <w:b/>
      <w:bCs/>
      <w:sz w:val="24"/>
      <w:szCs w:val="24"/>
    </w:rPr>
  </w:style>
  <w:style w:type="paragraph" w:styleId="BodyText">
    <w:name w:val="Body Text"/>
    <w:basedOn w:val="Normal"/>
    <w:link w:val="BodyTextChar"/>
    <w:uiPriority w:val="99"/>
    <w:unhideWhenUsed/>
    <w:rsid w:val="00664563"/>
    <w:pPr>
      <w:spacing w:after="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664563"/>
    <w:rPr>
      <w:rFonts w:ascii="Times New Roman" w:hAnsi="Times New Roman" w:cs="Times New Roman"/>
      <w:sz w:val="24"/>
      <w:szCs w:val="24"/>
    </w:rPr>
  </w:style>
  <w:style w:type="character" w:customStyle="1" w:styleId="Heading2Char">
    <w:name w:val="Heading 2 Char"/>
    <w:basedOn w:val="DefaultParagraphFont"/>
    <w:link w:val="Heading2"/>
    <w:uiPriority w:val="9"/>
    <w:rsid w:val="00B222C3"/>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Anisa</dc:creator>
  <cp:keywords/>
  <dc:description/>
  <cp:lastModifiedBy>Nur Anisa</cp:lastModifiedBy>
  <cp:revision>27</cp:revision>
  <dcterms:created xsi:type="dcterms:W3CDTF">2023-10-12T00:43:00Z</dcterms:created>
  <dcterms:modified xsi:type="dcterms:W3CDTF">2023-10-14T10:57:00Z</dcterms:modified>
</cp:coreProperties>
</file>