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A9CE5" w14:textId="071C5B93" w:rsidR="00D32E90" w:rsidRDefault="00D57789" w:rsidP="00D57789">
      <w:pPr>
        <w:jc w:val="center"/>
        <w:rPr>
          <w:rFonts w:ascii="Times New Roman" w:hAnsi="Times New Roman" w:cs="Times New Roman"/>
          <w:b/>
          <w:sz w:val="24"/>
          <w:szCs w:val="24"/>
        </w:rPr>
      </w:pPr>
      <w:r>
        <w:rPr>
          <w:rFonts w:ascii="Times New Roman" w:hAnsi="Times New Roman" w:cs="Times New Roman"/>
          <w:b/>
          <w:sz w:val="24"/>
          <w:szCs w:val="24"/>
        </w:rPr>
        <w:t xml:space="preserve">Tugas </w:t>
      </w:r>
    </w:p>
    <w:p w14:paraId="65F1CD9F" w14:textId="28F5EAB9" w:rsidR="00D57789" w:rsidRPr="00D57789" w:rsidRDefault="00D57789" w:rsidP="00D57789">
      <w:pPr>
        <w:jc w:val="center"/>
        <w:rPr>
          <w:rFonts w:asciiTheme="majorBidi" w:hAnsiTheme="majorBidi" w:cstheme="majorBidi"/>
          <w:b/>
          <w:bCs/>
          <w:sz w:val="24"/>
          <w:szCs w:val="24"/>
        </w:rPr>
      </w:pPr>
      <w:r w:rsidRPr="00D57789">
        <w:rPr>
          <w:rFonts w:asciiTheme="majorBidi" w:eastAsia="Times New Roman" w:hAnsiTheme="majorBidi" w:cstheme="majorBidi"/>
          <w:b/>
          <w:bCs/>
          <w:sz w:val="24"/>
          <w:szCs w:val="24"/>
        </w:rPr>
        <w:t>FILSAFAT SAINS UNTUK PERTANIAN BERKEADILAN</w:t>
      </w:r>
    </w:p>
    <w:p w14:paraId="0A48DB04" w14:textId="6E8196CF" w:rsidR="00D32E90" w:rsidRPr="00D57789" w:rsidRDefault="00D32E90" w:rsidP="00D57789">
      <w:pPr>
        <w:spacing w:after="0" w:line="240" w:lineRule="auto"/>
        <w:jc w:val="center"/>
        <w:rPr>
          <w:rFonts w:ascii="Times New Roman" w:hAnsi="Times New Roman" w:cs="Times New Roman"/>
          <w:bCs/>
          <w:sz w:val="24"/>
          <w:szCs w:val="24"/>
        </w:rPr>
      </w:pPr>
      <w:r w:rsidRPr="00D57789">
        <w:rPr>
          <w:rFonts w:ascii="Times New Roman" w:hAnsi="Times New Roman" w:cs="Times New Roman"/>
          <w:bCs/>
          <w:i/>
          <w:sz w:val="24"/>
          <w:szCs w:val="24"/>
        </w:rPr>
        <w:t>(</w:t>
      </w:r>
      <w:r w:rsidR="00D57789">
        <w:rPr>
          <w:rFonts w:ascii="Times New Roman" w:hAnsi="Times New Roman" w:cs="Times New Roman"/>
          <w:bCs/>
          <w:i/>
          <w:sz w:val="24"/>
          <w:szCs w:val="24"/>
        </w:rPr>
        <w:t>HARIADI KARTODIHAR</w:t>
      </w:r>
      <w:r w:rsidR="00D57789" w:rsidRPr="00D57789">
        <w:rPr>
          <w:rFonts w:ascii="Times New Roman" w:hAnsi="Times New Roman" w:cs="Times New Roman"/>
          <w:bCs/>
          <w:i/>
          <w:sz w:val="24"/>
          <w:szCs w:val="24"/>
        </w:rPr>
        <w:t>DJO</w:t>
      </w:r>
      <w:r w:rsidRPr="00D57789">
        <w:rPr>
          <w:rFonts w:ascii="Times New Roman" w:hAnsi="Times New Roman" w:cs="Times New Roman"/>
          <w:bCs/>
          <w:i/>
          <w:sz w:val="24"/>
          <w:szCs w:val="24"/>
        </w:rPr>
        <w:t>)</w:t>
      </w:r>
    </w:p>
    <w:p w14:paraId="2550D71F" w14:textId="77777777" w:rsidR="00D32E90" w:rsidRPr="00DC3BF9" w:rsidRDefault="00D32E90" w:rsidP="00D32E90">
      <w:pPr>
        <w:spacing w:line="240" w:lineRule="auto"/>
        <w:jc w:val="center"/>
        <w:rPr>
          <w:rFonts w:ascii="Times New Roman" w:hAnsi="Times New Roman" w:cs="Times New Roman"/>
          <w:i/>
          <w:iCs/>
          <w:sz w:val="24"/>
          <w:szCs w:val="24"/>
          <w:lang w:val="en-ID"/>
        </w:rPr>
      </w:pPr>
    </w:p>
    <w:p w14:paraId="28BA5BF2" w14:textId="77777777" w:rsidR="00D32E90" w:rsidRPr="00DC3BF9" w:rsidRDefault="00D32E90" w:rsidP="00D32E90">
      <w:pPr>
        <w:spacing w:line="240" w:lineRule="auto"/>
        <w:jc w:val="center"/>
        <w:rPr>
          <w:rFonts w:ascii="Times New Roman" w:hAnsi="Times New Roman" w:cs="Times New Roman"/>
          <w:i/>
          <w:iCs/>
          <w:sz w:val="24"/>
          <w:szCs w:val="24"/>
          <w:lang w:val="en-ID"/>
        </w:rPr>
      </w:pPr>
    </w:p>
    <w:p w14:paraId="3768D9ED" w14:textId="18027810" w:rsidR="00D32E90" w:rsidRPr="004B54F1" w:rsidRDefault="00D32E90" w:rsidP="00D32E90">
      <w:pPr>
        <w:spacing w:after="0" w:line="240" w:lineRule="auto"/>
        <w:rPr>
          <w:rFonts w:ascii="Times New Roman" w:hAnsi="Times New Roman" w:cs="Times New Roman"/>
          <w:bCs/>
          <w:sz w:val="24"/>
          <w:szCs w:val="24"/>
        </w:rPr>
      </w:pPr>
      <w:r w:rsidRPr="004B54F1">
        <w:rPr>
          <w:rFonts w:ascii="Times New Roman" w:hAnsi="Times New Roman" w:cs="Times New Roman"/>
          <w:bCs/>
          <w:sz w:val="24"/>
          <w:szCs w:val="24"/>
        </w:rPr>
        <w:t>Nama</w:t>
      </w:r>
      <w:r w:rsidRPr="004B54F1">
        <w:rPr>
          <w:rFonts w:ascii="Times New Roman" w:hAnsi="Times New Roman" w:cs="Times New Roman"/>
          <w:bCs/>
          <w:sz w:val="24"/>
          <w:szCs w:val="24"/>
        </w:rPr>
        <w:tab/>
        <w:t>: Fera Seftinda</w:t>
      </w:r>
    </w:p>
    <w:p w14:paraId="4C7D3363" w14:textId="17BFA2EC" w:rsidR="00D32E90" w:rsidRPr="004B54F1" w:rsidRDefault="00D32E90" w:rsidP="00D32E90">
      <w:pPr>
        <w:spacing w:after="0" w:line="240" w:lineRule="auto"/>
        <w:rPr>
          <w:rFonts w:ascii="Times New Roman" w:hAnsi="Times New Roman" w:cs="Times New Roman"/>
          <w:bCs/>
          <w:sz w:val="24"/>
          <w:szCs w:val="24"/>
          <w:lang w:val="en-ID"/>
        </w:rPr>
      </w:pPr>
      <w:r w:rsidRPr="004B54F1">
        <w:rPr>
          <w:rFonts w:ascii="Times New Roman" w:hAnsi="Times New Roman" w:cs="Times New Roman"/>
          <w:bCs/>
          <w:sz w:val="24"/>
          <w:szCs w:val="24"/>
        </w:rPr>
        <w:t>NPM</w:t>
      </w:r>
      <w:r w:rsidRPr="004B54F1">
        <w:rPr>
          <w:rFonts w:ascii="Times New Roman" w:hAnsi="Times New Roman" w:cs="Times New Roman"/>
          <w:bCs/>
          <w:sz w:val="24"/>
          <w:szCs w:val="24"/>
        </w:rPr>
        <w:tab/>
        <w:t xml:space="preserve">: </w:t>
      </w:r>
      <w:r w:rsidRPr="004B54F1">
        <w:rPr>
          <w:rFonts w:ascii="Times New Roman" w:hAnsi="Times New Roman" w:cs="Times New Roman"/>
          <w:bCs/>
          <w:sz w:val="24"/>
          <w:szCs w:val="24"/>
          <w:lang w:val="en-ID"/>
        </w:rPr>
        <w:t>2236011003</w:t>
      </w:r>
    </w:p>
    <w:p w14:paraId="3A8ABCE4" w14:textId="181AF6DF" w:rsidR="00D32E90" w:rsidRPr="004B54F1" w:rsidRDefault="00D32E90" w:rsidP="004B54F1">
      <w:pPr>
        <w:spacing w:after="0" w:line="240" w:lineRule="auto"/>
        <w:rPr>
          <w:rFonts w:ascii="Times New Roman" w:hAnsi="Times New Roman" w:cs="Times New Roman"/>
          <w:bCs/>
          <w:sz w:val="24"/>
          <w:szCs w:val="24"/>
        </w:rPr>
      </w:pPr>
      <w:r w:rsidRPr="004B54F1">
        <w:rPr>
          <w:rFonts w:ascii="Times New Roman" w:hAnsi="Times New Roman" w:cs="Times New Roman"/>
          <w:bCs/>
          <w:sz w:val="24"/>
          <w:szCs w:val="24"/>
        </w:rPr>
        <w:t>Prodi</w:t>
      </w:r>
      <w:r w:rsidRPr="004B54F1">
        <w:rPr>
          <w:rFonts w:ascii="Times New Roman" w:hAnsi="Times New Roman" w:cs="Times New Roman"/>
          <w:bCs/>
          <w:sz w:val="24"/>
          <w:szCs w:val="24"/>
        </w:rPr>
        <w:tab/>
        <w:t>: Program Doktor Studi Pembangunan</w:t>
      </w:r>
    </w:p>
    <w:p w14:paraId="62A9CBDA" w14:textId="77777777" w:rsidR="00D32E90" w:rsidRPr="00DC3BF9" w:rsidRDefault="00D32E90" w:rsidP="00D32E90">
      <w:pPr>
        <w:spacing w:line="240" w:lineRule="auto"/>
        <w:rPr>
          <w:rFonts w:ascii="Times New Roman" w:hAnsi="Times New Roman" w:cs="Times New Roman"/>
          <w:sz w:val="24"/>
          <w:szCs w:val="24"/>
          <w:lang w:val="en-ID"/>
        </w:rPr>
      </w:pPr>
    </w:p>
    <w:p w14:paraId="3D06A989" w14:textId="7C836B7F" w:rsidR="00D32E90" w:rsidRPr="00DC3BF9" w:rsidRDefault="00D32E90" w:rsidP="00D57789">
      <w:pPr>
        <w:spacing w:after="0" w:line="240" w:lineRule="auto"/>
        <w:jc w:val="center"/>
        <w:rPr>
          <w:rFonts w:ascii="Times New Roman" w:hAnsi="Times New Roman" w:cs="Times New Roman"/>
          <w:b/>
          <w:sz w:val="24"/>
          <w:szCs w:val="24"/>
        </w:rPr>
      </w:pPr>
      <w:r w:rsidRPr="00DC3BF9">
        <w:rPr>
          <w:rFonts w:ascii="Times New Roman" w:hAnsi="Times New Roman" w:cs="Times New Roman"/>
          <w:b/>
          <w:sz w:val="24"/>
          <w:szCs w:val="24"/>
        </w:rPr>
        <w:t>REVIEW ARTIKEL</w:t>
      </w:r>
    </w:p>
    <w:p w14:paraId="43A2AEC8" w14:textId="77777777" w:rsidR="00D32E90" w:rsidRPr="00DC3BF9" w:rsidRDefault="00D32E90" w:rsidP="00D32E90">
      <w:pPr>
        <w:spacing w:after="0" w:line="240" w:lineRule="auto"/>
        <w:jc w:val="center"/>
        <w:rPr>
          <w:rFonts w:ascii="Times New Roman" w:hAnsi="Times New Roman" w:cs="Times New Roman"/>
          <w:b/>
          <w:sz w:val="24"/>
          <w:szCs w:val="24"/>
        </w:rPr>
      </w:pPr>
    </w:p>
    <w:tbl>
      <w:tblPr>
        <w:tblStyle w:val="TableGrid"/>
        <w:tblW w:w="0" w:type="auto"/>
        <w:tblInd w:w="288" w:type="dxa"/>
        <w:tblLook w:val="04A0" w:firstRow="1" w:lastRow="0" w:firstColumn="1" w:lastColumn="0" w:noHBand="0" w:noVBand="1"/>
      </w:tblPr>
      <w:tblGrid>
        <w:gridCol w:w="1771"/>
        <w:gridCol w:w="6957"/>
      </w:tblGrid>
      <w:tr w:rsidR="00D32E90" w:rsidRPr="00DC3BF9" w14:paraId="3D4D5C2B" w14:textId="77777777" w:rsidTr="00DC10A8">
        <w:tc>
          <w:tcPr>
            <w:tcW w:w="1800" w:type="dxa"/>
          </w:tcPr>
          <w:p w14:paraId="53180978"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t>Judul</w:t>
            </w:r>
          </w:p>
        </w:tc>
        <w:tc>
          <w:tcPr>
            <w:tcW w:w="7200" w:type="dxa"/>
          </w:tcPr>
          <w:p w14:paraId="5C302020" w14:textId="18A4865F" w:rsidR="00D32E90" w:rsidRPr="00D57789" w:rsidRDefault="00D57789" w:rsidP="00D57789">
            <w:pPr>
              <w:rPr>
                <w:rFonts w:asciiTheme="majorBidi" w:hAnsiTheme="majorBidi" w:cstheme="majorBidi"/>
                <w:sz w:val="24"/>
                <w:szCs w:val="24"/>
              </w:rPr>
            </w:pPr>
            <w:r w:rsidRPr="00D57789">
              <w:rPr>
                <w:rFonts w:asciiTheme="majorBidi" w:eastAsia="Times New Roman" w:hAnsiTheme="majorBidi" w:cstheme="majorBidi"/>
                <w:sz w:val="24"/>
                <w:szCs w:val="24"/>
              </w:rPr>
              <w:t>Filsafat Sains Untuk Pertanian Berkeadilan</w:t>
            </w:r>
          </w:p>
        </w:tc>
      </w:tr>
      <w:tr w:rsidR="00D32E90" w:rsidRPr="00DC3BF9" w14:paraId="235C7C5D" w14:textId="77777777" w:rsidTr="00DC10A8">
        <w:tc>
          <w:tcPr>
            <w:tcW w:w="1800" w:type="dxa"/>
          </w:tcPr>
          <w:p w14:paraId="5BD5B0B7"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t>Penulis</w:t>
            </w:r>
          </w:p>
        </w:tc>
        <w:tc>
          <w:tcPr>
            <w:tcW w:w="7200" w:type="dxa"/>
          </w:tcPr>
          <w:p w14:paraId="2FE9472E" w14:textId="5FFDFA81" w:rsidR="00D32E90" w:rsidRPr="00DC3BF9" w:rsidRDefault="00D57789" w:rsidP="00DC10A8">
            <w:pPr>
              <w:rPr>
                <w:rFonts w:ascii="Times New Roman" w:hAnsi="Times New Roman" w:cs="Times New Roman"/>
                <w:i/>
                <w:sz w:val="24"/>
                <w:szCs w:val="24"/>
              </w:rPr>
            </w:pPr>
            <w:r>
              <w:rPr>
                <w:rFonts w:ascii="Times New Roman" w:hAnsi="Times New Roman" w:cs="Times New Roman"/>
                <w:i/>
                <w:sz w:val="24"/>
                <w:szCs w:val="24"/>
              </w:rPr>
              <w:t>Hariadi Kartodihardjo</w:t>
            </w:r>
          </w:p>
        </w:tc>
      </w:tr>
      <w:tr w:rsidR="00D32E90" w:rsidRPr="00DC3BF9" w14:paraId="0931EFAC" w14:textId="77777777" w:rsidTr="00DC10A8">
        <w:tc>
          <w:tcPr>
            <w:tcW w:w="1800" w:type="dxa"/>
          </w:tcPr>
          <w:p w14:paraId="2E1BCEA8"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t>Reviewer</w:t>
            </w:r>
          </w:p>
        </w:tc>
        <w:tc>
          <w:tcPr>
            <w:tcW w:w="7200" w:type="dxa"/>
          </w:tcPr>
          <w:p w14:paraId="7BD3D8D2" w14:textId="2D046163" w:rsidR="00D32E90" w:rsidRPr="004B54F1" w:rsidRDefault="00D32E90" w:rsidP="00DC10A8">
            <w:pPr>
              <w:rPr>
                <w:rFonts w:ascii="Times New Roman" w:hAnsi="Times New Roman" w:cs="Times New Roman"/>
                <w:bCs/>
                <w:sz w:val="24"/>
                <w:szCs w:val="24"/>
              </w:rPr>
            </w:pPr>
            <w:r w:rsidRPr="004B54F1">
              <w:rPr>
                <w:rFonts w:ascii="Times New Roman" w:hAnsi="Times New Roman" w:cs="Times New Roman"/>
                <w:bCs/>
                <w:sz w:val="24"/>
                <w:szCs w:val="24"/>
              </w:rPr>
              <w:t>Fera Seftinda</w:t>
            </w:r>
          </w:p>
        </w:tc>
      </w:tr>
      <w:tr w:rsidR="00D32E90" w:rsidRPr="00DC3BF9" w14:paraId="039BEBD6" w14:textId="77777777" w:rsidTr="00DC10A8">
        <w:tc>
          <w:tcPr>
            <w:tcW w:w="1800" w:type="dxa"/>
          </w:tcPr>
          <w:p w14:paraId="5BC444DE"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t>Tanggal</w:t>
            </w:r>
          </w:p>
        </w:tc>
        <w:tc>
          <w:tcPr>
            <w:tcW w:w="7200" w:type="dxa"/>
          </w:tcPr>
          <w:p w14:paraId="1392D902" w14:textId="33BEF616" w:rsidR="00D32E90" w:rsidRPr="00DC3BF9" w:rsidRDefault="00D32E90" w:rsidP="00DC10A8">
            <w:pPr>
              <w:rPr>
                <w:rFonts w:ascii="Times New Roman" w:hAnsi="Times New Roman" w:cs="Times New Roman"/>
                <w:sz w:val="24"/>
                <w:szCs w:val="24"/>
              </w:rPr>
            </w:pPr>
          </w:p>
        </w:tc>
      </w:tr>
    </w:tbl>
    <w:p w14:paraId="0FB31682" w14:textId="77777777" w:rsidR="00D32E90" w:rsidRPr="00DC3BF9" w:rsidRDefault="00D32E90" w:rsidP="00D32E90">
      <w:pPr>
        <w:spacing w:after="0" w:line="240" w:lineRule="auto"/>
        <w:rPr>
          <w:rFonts w:ascii="Times New Roman" w:hAnsi="Times New Roman" w:cs="Times New Roman"/>
          <w:b/>
          <w:sz w:val="24"/>
          <w:szCs w:val="24"/>
        </w:rPr>
      </w:pPr>
    </w:p>
    <w:tbl>
      <w:tblPr>
        <w:tblStyle w:val="TableGrid"/>
        <w:tblW w:w="0" w:type="auto"/>
        <w:tblInd w:w="288" w:type="dxa"/>
        <w:tblLook w:val="04A0" w:firstRow="1" w:lastRow="0" w:firstColumn="1" w:lastColumn="0" w:noHBand="0" w:noVBand="1"/>
      </w:tblPr>
      <w:tblGrid>
        <w:gridCol w:w="1865"/>
        <w:gridCol w:w="6863"/>
      </w:tblGrid>
      <w:tr w:rsidR="00D32E90" w:rsidRPr="00DC3BF9" w14:paraId="37935B97" w14:textId="77777777" w:rsidTr="00DC10A8">
        <w:tc>
          <w:tcPr>
            <w:tcW w:w="1890" w:type="dxa"/>
          </w:tcPr>
          <w:p w14:paraId="647341AE"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t>Abstrak</w:t>
            </w:r>
          </w:p>
        </w:tc>
        <w:tc>
          <w:tcPr>
            <w:tcW w:w="7110" w:type="dxa"/>
          </w:tcPr>
          <w:p w14:paraId="130425AF" w14:textId="77777777" w:rsidR="00D57789" w:rsidRPr="00A3090E" w:rsidRDefault="00D57789" w:rsidP="00A3090E">
            <w:pPr>
              <w:spacing w:line="240" w:lineRule="auto"/>
              <w:jc w:val="both"/>
              <w:rPr>
                <w:rFonts w:asciiTheme="majorBidi" w:eastAsia="Times New Roman" w:hAnsiTheme="majorBidi" w:cstheme="majorBidi"/>
                <w:sz w:val="24"/>
                <w:szCs w:val="24"/>
              </w:rPr>
            </w:pPr>
            <w:r w:rsidRPr="00A3090E">
              <w:rPr>
                <w:rFonts w:asciiTheme="majorBidi" w:eastAsia="Times New Roman" w:hAnsiTheme="majorBidi" w:cstheme="majorBidi"/>
                <w:sz w:val="24"/>
                <w:szCs w:val="24"/>
              </w:rPr>
              <w:t>Penelitian ini membahas peran penting filsafat sains dalam konteks pertanian berkelanjutan dan berkeadilan. Fokus utama penelitian adalah menerapkan pemikiran filosofis untuk membentuk sistem pertanian yang lebih adil, etis, dan berkelanjutan. Penelitian ini menekankan beberapa aspek kunci, termasuk keadilan sosial dalam pertanian, menjaga keseimbangan ekologi, partisipasi masyarakat dalam pengambilan keputusan, dan pendidikan serta pengetahuan tentang pertanian yang berkeadilan. Selain itu, penelitian ini mengusulkan pendekatan holistik yang mengintegrasikan berbagai disiplin ilmu dan pengetahuan tradisional dalam mengatasi tantangan pertanian.</w:t>
            </w:r>
            <w:r w:rsidRPr="00A3090E">
              <w:rPr>
                <w:rFonts w:asciiTheme="majorBidi" w:eastAsia="Times New Roman" w:hAnsiTheme="majorBidi" w:cstheme="majorBidi"/>
                <w:sz w:val="24"/>
                <w:szCs w:val="24"/>
              </w:rPr>
              <w:t xml:space="preserve"> </w:t>
            </w:r>
          </w:p>
          <w:p w14:paraId="34ABA2DA" w14:textId="5A710DAF" w:rsidR="00D57789" w:rsidRPr="00A3090E" w:rsidRDefault="00D57789" w:rsidP="00A3090E">
            <w:pPr>
              <w:spacing w:line="240" w:lineRule="auto"/>
              <w:jc w:val="both"/>
              <w:rPr>
                <w:rFonts w:asciiTheme="majorBidi" w:eastAsia="Times New Roman" w:hAnsiTheme="majorBidi" w:cstheme="majorBidi"/>
                <w:sz w:val="24"/>
                <w:szCs w:val="24"/>
              </w:rPr>
            </w:pPr>
            <w:r w:rsidRPr="00A3090E">
              <w:rPr>
                <w:rFonts w:asciiTheme="majorBidi" w:eastAsia="Times New Roman" w:hAnsiTheme="majorBidi" w:cstheme="majorBidi"/>
                <w:sz w:val="24"/>
                <w:szCs w:val="24"/>
              </w:rPr>
              <w:t>Kelebihan penelitian ini termasuk mendorong kesadaran etis, meningkatkan kualitas hidup masyarakat, dan mendorong perubahan kebijakan yang lebih progresif dalam pertanian. Dengan memadukan aspek-aspek ini, penelitian ini bertujuan untuk mengubah paradigma pertanian menjadi lebih berkelanjutan, beretika, dan adil. Dengan demikian, penelitian ini memiliki potensi besar untuk membentuk cara pandang dan tindakan dalam dunia pertanian, menjadikan pertanian sebagai motor perubahan positif dalam masyarakat, dan memastikan bahwa pertanian memberikan manfaat bagi semua orang, bukan hanya segelintir kelompok atau perusahaan besar.</w:t>
            </w:r>
          </w:p>
        </w:tc>
      </w:tr>
      <w:tr w:rsidR="00D32E90" w:rsidRPr="00DC3BF9" w14:paraId="3701B573" w14:textId="77777777" w:rsidTr="00DC10A8">
        <w:tc>
          <w:tcPr>
            <w:tcW w:w="1890" w:type="dxa"/>
          </w:tcPr>
          <w:p w14:paraId="2B2D73E4"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t>Pengantar</w:t>
            </w:r>
          </w:p>
        </w:tc>
        <w:tc>
          <w:tcPr>
            <w:tcW w:w="7110" w:type="dxa"/>
          </w:tcPr>
          <w:p w14:paraId="0FE779ED" w14:textId="77777777" w:rsidR="00D57789" w:rsidRPr="00A3090E" w:rsidRDefault="00D57789" w:rsidP="00A3090E">
            <w:pPr>
              <w:spacing w:before="300" w:after="300" w:line="240" w:lineRule="auto"/>
              <w:jc w:val="both"/>
              <w:rPr>
                <w:rFonts w:asciiTheme="majorBidi" w:eastAsia="Times New Roman" w:hAnsiTheme="majorBidi" w:cstheme="majorBidi"/>
                <w:sz w:val="24"/>
                <w:szCs w:val="24"/>
              </w:rPr>
            </w:pPr>
            <w:r w:rsidRPr="00A3090E">
              <w:rPr>
                <w:rFonts w:asciiTheme="majorBidi" w:eastAsia="Times New Roman" w:hAnsiTheme="majorBidi" w:cstheme="majorBidi"/>
                <w:sz w:val="24"/>
                <w:szCs w:val="24"/>
              </w:rPr>
              <w:t xml:space="preserve">Pertanian adalah salah satu pilar penting dalam kehidupan manusia, menyediakan makanan, pakan hewan, dan bahan baku untuk industri. Namun, pertanian juga menghadapi berbagai tantangan yang </w:t>
            </w:r>
            <w:r w:rsidRPr="00A3090E">
              <w:rPr>
                <w:rFonts w:asciiTheme="majorBidi" w:eastAsia="Times New Roman" w:hAnsiTheme="majorBidi" w:cstheme="majorBidi"/>
                <w:sz w:val="24"/>
                <w:szCs w:val="24"/>
              </w:rPr>
              <w:lastRenderedPageBreak/>
              <w:t>melibatkan aspek sosial, ekonomi, dan lingkungan. Dalam era modern ini, pertanian sering dihadapkan pada tekanan untuk meningkatkan produktivitas, menghasilkan keuntungan, dan memenuhi kebutuhan global yang terus berkembang. Namun, dalam upaya mencapai tujuan tersebut, sering kali aspek-aspek etika, keadilan sosial, dan keberlanjutan lingkungan terabaikan.</w:t>
            </w:r>
          </w:p>
          <w:p w14:paraId="3E3D21EF" w14:textId="77777777" w:rsidR="00D57789" w:rsidRPr="00A3090E" w:rsidRDefault="00D57789" w:rsidP="00A3090E">
            <w:pPr>
              <w:spacing w:before="300" w:after="300" w:line="240" w:lineRule="auto"/>
              <w:jc w:val="both"/>
              <w:rPr>
                <w:rFonts w:asciiTheme="majorBidi" w:eastAsia="Times New Roman" w:hAnsiTheme="majorBidi" w:cstheme="majorBidi"/>
                <w:sz w:val="24"/>
                <w:szCs w:val="24"/>
              </w:rPr>
            </w:pPr>
            <w:r w:rsidRPr="00A3090E">
              <w:rPr>
                <w:rFonts w:asciiTheme="majorBidi" w:eastAsia="Times New Roman" w:hAnsiTheme="majorBidi" w:cstheme="majorBidi"/>
                <w:sz w:val="24"/>
                <w:szCs w:val="24"/>
              </w:rPr>
              <w:t>Pentingnya membawa filsafat ke dalam konteks pertanian semakin diakui sebagai bagian integral dari upaya mencapai pertanian yang berkelanjutan dan berkeadilan. Filsafat sains untuk pertanian berkeadilan adalah pendekatan yang mencoba mengatasi permasalahan ini dengan menghubungkan pemikiran filosofis dengan praktik pertanian. Ini bertujuan untuk membentuk kerangka kerja etis yang akan membimbing pengambilan keputusan dalam pertanian, mempromosikan kesetaraan dalam akses sumber daya pertanian, dan menjaga keseimbangan ekologi yang sangat penting bagi keberlanjutan pertanian jangka panjang.</w:t>
            </w:r>
          </w:p>
          <w:p w14:paraId="4A4BA770" w14:textId="77777777" w:rsidR="00D57789" w:rsidRPr="00A3090E" w:rsidRDefault="00D57789" w:rsidP="00A3090E">
            <w:pPr>
              <w:spacing w:before="300" w:after="300" w:line="240" w:lineRule="auto"/>
              <w:jc w:val="both"/>
              <w:rPr>
                <w:rFonts w:asciiTheme="majorBidi" w:eastAsia="Times New Roman" w:hAnsiTheme="majorBidi" w:cstheme="majorBidi"/>
                <w:sz w:val="24"/>
                <w:szCs w:val="24"/>
              </w:rPr>
            </w:pPr>
            <w:r w:rsidRPr="00A3090E">
              <w:rPr>
                <w:rFonts w:asciiTheme="majorBidi" w:eastAsia="Times New Roman" w:hAnsiTheme="majorBidi" w:cstheme="majorBidi"/>
                <w:sz w:val="24"/>
                <w:szCs w:val="24"/>
              </w:rPr>
              <w:t>Penelitian ini akan menyelidiki berbagai aspek penting dari filsafat sains untuk pertanian berkeadilan. Ini akan menguraikan konsep-konsep filosofis yang relevan dalam konteks pertanian, mempertimbangkan implikasi etis dari praktik pertanian modern, dan menjelaskan bagaimana filosofi dapat diterapkan dalam praktik pertanian sehari-hari. Kami juga akan mempertimbangkan bagaimana partisipasi masyarakat dan keterlibatan pemangku kepentingan dapat memainkan peran penting dalam mencapai pertanian berkeadilan.</w:t>
            </w:r>
          </w:p>
          <w:p w14:paraId="09C3C8F9" w14:textId="536356D1" w:rsidR="00D32E90" w:rsidRPr="00A3090E" w:rsidRDefault="00D57789" w:rsidP="00A3090E">
            <w:pPr>
              <w:spacing w:line="240" w:lineRule="auto"/>
              <w:jc w:val="both"/>
              <w:rPr>
                <w:rFonts w:asciiTheme="majorBidi" w:hAnsiTheme="majorBidi" w:cstheme="majorBidi"/>
                <w:sz w:val="24"/>
                <w:szCs w:val="24"/>
              </w:rPr>
            </w:pPr>
            <w:r w:rsidRPr="00A3090E">
              <w:rPr>
                <w:rFonts w:asciiTheme="majorBidi" w:eastAsia="Times New Roman" w:hAnsiTheme="majorBidi" w:cstheme="majorBidi"/>
                <w:sz w:val="24"/>
                <w:szCs w:val="24"/>
              </w:rPr>
              <w:t>Dengan demikian, penelitian ini akan menjelaskan mengapa filsafat sains memiliki tempat yang semakin penting dalam pertanian masa kini dan masa depan. Ini akan mengilustrasikan bagaimana filsafat sains dapat membantu kita mengatasi tantangan-tantangan kompleks yang dihadapi oleh sistem pertanian global saat ini. Melalui pendekatan ini, kami berharap dapat memberikan pandangan yang lebih baik tentang bagaimana pertanian dapat menjadi kekuatan positif dalam menciptakan masyarakat yang lebih adil, berkelanjutan, dan etis</w:t>
            </w:r>
          </w:p>
        </w:tc>
      </w:tr>
      <w:tr w:rsidR="00D32E90" w:rsidRPr="00DC3BF9" w14:paraId="5C09ADAE" w14:textId="77777777" w:rsidTr="00D73E33">
        <w:tc>
          <w:tcPr>
            <w:tcW w:w="1890" w:type="dxa"/>
          </w:tcPr>
          <w:p w14:paraId="579AD112"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lastRenderedPageBreak/>
              <w:t>Metodelogi Penelitian</w:t>
            </w:r>
          </w:p>
        </w:tc>
        <w:tc>
          <w:tcPr>
            <w:tcW w:w="7110" w:type="dxa"/>
            <w:tcBorders>
              <w:bottom w:val="single" w:sz="4" w:space="0" w:color="auto"/>
            </w:tcBorders>
            <w:shd w:val="clear" w:color="auto" w:fill="auto"/>
          </w:tcPr>
          <w:p w14:paraId="2A3737C6" w14:textId="77777777" w:rsidR="00591253" w:rsidRPr="00591253" w:rsidRDefault="00591253" w:rsidP="00D73E33">
            <w:pPr>
              <w:shd w:val="clear" w:color="auto" w:fill="FFFFFF" w:themeFill="background1"/>
              <w:spacing w:after="300" w:line="240" w:lineRule="auto"/>
              <w:jc w:val="both"/>
              <w:rPr>
                <w:rFonts w:asciiTheme="majorBidi" w:eastAsia="Times New Roman" w:hAnsiTheme="majorBidi" w:cstheme="majorBidi"/>
                <w:sz w:val="24"/>
                <w:szCs w:val="24"/>
              </w:rPr>
            </w:pPr>
            <w:r w:rsidRPr="00591253">
              <w:rPr>
                <w:rFonts w:asciiTheme="majorBidi" w:eastAsia="Times New Roman" w:hAnsiTheme="majorBidi" w:cstheme="majorBidi"/>
                <w:sz w:val="24"/>
                <w:szCs w:val="24"/>
              </w:rPr>
              <w:t>Metode penelitian untuk penelitian "Filsafat Sains untuk Pertanian Berkeadilan" adalah penelitian filosofis yang lebih bersifat konseptual daripada metode penelitian empiris. Dalam penelitian ini, metode penelitian akan mencakup langkah-langkah berikut:</w:t>
            </w:r>
          </w:p>
          <w:p w14:paraId="236360A0" w14:textId="7777777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Studi Literatur</w:t>
            </w:r>
            <w:r w:rsidRPr="00591253">
              <w:rPr>
                <w:rFonts w:asciiTheme="majorBidi" w:eastAsia="Times New Roman" w:hAnsiTheme="majorBidi" w:cstheme="majorBidi"/>
                <w:sz w:val="24"/>
                <w:szCs w:val="24"/>
              </w:rPr>
              <w:t xml:space="preserve">: Metode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melibatkan studi literatur yang mendalam dan komprehensif tentang filsafat sains, etika pertanian, dan pertanian berkelanjutan. Studi literatur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membantu dalam memahami kerangka kerja konseptual yang telah ada dan konsep-konsep kunci yang relevan.</w:t>
            </w:r>
          </w:p>
          <w:p w14:paraId="367EAEB8" w14:textId="7777777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Pengembangan Konsep</w:t>
            </w:r>
            <w:r w:rsidRPr="00591253">
              <w:rPr>
                <w:rFonts w:asciiTheme="majorBidi" w:eastAsia="Times New Roman" w:hAnsiTheme="majorBidi" w:cstheme="majorBidi"/>
                <w:sz w:val="24"/>
                <w:szCs w:val="24"/>
              </w:rPr>
              <w:t xml:space="preserve">: Penelitian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melibatkan pengembangan konsep-konsep filsafat yang relevan dalam konteks pertanian berkeadilan. Ini termasuk merumuskan definisi konsep </w:t>
            </w:r>
            <w:r w:rsidRPr="00591253">
              <w:rPr>
                <w:rFonts w:asciiTheme="majorBidi" w:eastAsia="Times New Roman" w:hAnsiTheme="majorBidi" w:cstheme="majorBidi"/>
                <w:sz w:val="24"/>
                <w:szCs w:val="24"/>
              </w:rPr>
              <w:lastRenderedPageBreak/>
              <w:t>seperti keadilan sosial, etika pertanian, dan tanggung jawab lingkungan.</w:t>
            </w:r>
          </w:p>
          <w:p w14:paraId="3501A575" w14:textId="7777777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Analisis Konsep</w:t>
            </w:r>
            <w:r w:rsidRPr="00591253">
              <w:rPr>
                <w:rFonts w:asciiTheme="majorBidi" w:eastAsia="Times New Roman" w:hAnsiTheme="majorBidi" w:cstheme="majorBidi"/>
                <w:sz w:val="24"/>
                <w:szCs w:val="24"/>
              </w:rPr>
              <w:t xml:space="preserve">: Metode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mencakup analisis filosofis terhadap konsep-konsep yang dihasilkan.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melibatkan eksplorasi makna, implikasi, dan interpretasi konsep-konsep ini dalam konteks pertanian berkeadilan.</w:t>
            </w:r>
          </w:p>
          <w:p w14:paraId="1B354077" w14:textId="7777777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Diskusi Filosofis</w:t>
            </w:r>
            <w:r w:rsidRPr="00591253">
              <w:rPr>
                <w:rFonts w:asciiTheme="majorBidi" w:eastAsia="Times New Roman" w:hAnsiTheme="majorBidi" w:cstheme="majorBidi"/>
                <w:sz w:val="24"/>
                <w:szCs w:val="24"/>
              </w:rPr>
              <w:t xml:space="preserve">: Penelitian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melibatkan diskusi filosofis yang mendalam, termasuk analisis argumen dan pemikiran etis yang terkait dengan konsep-konsep yang telah dikembangkan.</w:t>
            </w:r>
          </w:p>
          <w:p w14:paraId="64F6C93B" w14:textId="7777777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Pendekatan Studi Kasus</w:t>
            </w:r>
            <w:r w:rsidRPr="00591253">
              <w:rPr>
                <w:rFonts w:asciiTheme="majorBidi" w:eastAsia="Times New Roman" w:hAnsiTheme="majorBidi" w:cstheme="majorBidi"/>
                <w:sz w:val="24"/>
                <w:szCs w:val="24"/>
              </w:rPr>
              <w:t xml:space="preserve">: Metode ini mungkin menggunakan studi kasus atau contoh konkret dalam pertanian untuk mengilustrasikan penerapan konsep-konsep filsafat dalam konteks nyata.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membantu dalam menghubungkan teori dengan praktik.</w:t>
            </w:r>
          </w:p>
          <w:p w14:paraId="6A92B885" w14:textId="7777777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shd w:val="clear" w:color="auto" w:fill="FFFFFF" w:themeFill="background1"/>
              </w:rPr>
              <w:t>Pemikiran Etis dan Kritik</w:t>
            </w:r>
            <w:r w:rsidRPr="00591253">
              <w:rPr>
                <w:rFonts w:asciiTheme="majorBidi" w:eastAsia="Times New Roman" w:hAnsiTheme="majorBidi" w:cstheme="majorBidi"/>
                <w:sz w:val="24"/>
                <w:szCs w:val="24"/>
              </w:rPr>
              <w:t xml:space="preserve">: Penelitian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melibatkan pemikiran etis tentang implikasi praktis dari konsep-konsep filsafat dalam pertanian berkeadilan. Ini juga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mencakup analisis kritis terhadap pro dan kontra dari pendekatan ini.</w:t>
            </w:r>
          </w:p>
          <w:p w14:paraId="19BDA939" w14:textId="7777777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Pengembangan Argumen</w:t>
            </w:r>
            <w:r w:rsidRPr="00591253">
              <w:rPr>
                <w:rFonts w:asciiTheme="majorBidi" w:eastAsia="Times New Roman" w:hAnsiTheme="majorBidi" w:cstheme="majorBidi"/>
                <w:sz w:val="24"/>
                <w:szCs w:val="24"/>
              </w:rPr>
              <w:t xml:space="preserve">: Metode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melibatkan pengembangan argumen filosofis yang kuat untuk mendukung pandangan-pandangan yang diusulkan dalam penelitian. Ini termasuk pembentukan argumen yang konsisten dan koheren.</w:t>
            </w:r>
          </w:p>
          <w:p w14:paraId="7014E10C" w14:textId="2D50C247" w:rsidR="00591253" w:rsidRPr="00591253" w:rsidRDefault="00591253" w:rsidP="00D73E33">
            <w:pPr>
              <w:numPr>
                <w:ilvl w:val="0"/>
                <w:numId w:val="6"/>
              </w:numPr>
              <w:shd w:val="clear" w:color="auto" w:fill="FFFFFF" w:themeFill="background1"/>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Kesimpulan dan Implikasi</w:t>
            </w:r>
            <w:r w:rsidRPr="00591253">
              <w:rPr>
                <w:rFonts w:asciiTheme="majorBidi" w:eastAsia="Times New Roman" w:hAnsiTheme="majorBidi" w:cstheme="majorBidi"/>
                <w:sz w:val="24"/>
                <w:szCs w:val="24"/>
              </w:rPr>
              <w:t xml:space="preserve">: Akhirnya, penelitian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menyusun kesimpulan yang merangkum temuan dan argumentasi utama. Ini </w:t>
            </w:r>
            <w:proofErr w:type="gramStart"/>
            <w:r w:rsidRPr="00591253">
              <w:rPr>
                <w:rFonts w:asciiTheme="majorBidi" w:eastAsia="Times New Roman" w:hAnsiTheme="majorBidi" w:cstheme="majorBidi"/>
                <w:sz w:val="24"/>
                <w:szCs w:val="24"/>
              </w:rPr>
              <w:t>akan</w:t>
            </w:r>
            <w:proofErr w:type="gramEnd"/>
            <w:r w:rsidRPr="00591253">
              <w:rPr>
                <w:rFonts w:asciiTheme="majorBidi" w:eastAsia="Times New Roman" w:hAnsiTheme="majorBidi" w:cstheme="majorBidi"/>
                <w:sz w:val="24"/>
                <w:szCs w:val="24"/>
              </w:rPr>
              <w:t xml:space="preserve"> diikuti dengan pemaparan implikasi praktis dan saran untuk pertanian berkeadilan.</w:t>
            </w:r>
            <w:r w:rsidR="00D73E33">
              <w:rPr>
                <w:rFonts w:asciiTheme="majorBidi" w:eastAsia="Times New Roman" w:hAnsiTheme="majorBidi" w:cstheme="majorBidi"/>
                <w:sz w:val="24"/>
                <w:szCs w:val="24"/>
              </w:rPr>
              <w:t xml:space="preserve"> </w:t>
            </w:r>
            <w:r w:rsidRPr="00591253">
              <w:rPr>
                <w:rFonts w:asciiTheme="majorBidi" w:eastAsia="Times New Roman" w:hAnsiTheme="majorBidi" w:cstheme="majorBidi"/>
                <w:sz w:val="24"/>
                <w:szCs w:val="24"/>
              </w:rPr>
              <w:t>Jadi, metode penelitian ini lebih menekankan pada analisis konsep, pemikiran filosofis, dan pengembangan argumen dalam upaya untuk mendekonstruksi dan memahami isu-isu etis dan konseptual yang muncul dalam konteks pertanian berkeadilan.</w:t>
            </w:r>
          </w:p>
          <w:p w14:paraId="44611905" w14:textId="35D97FF3" w:rsidR="00D32E90" w:rsidRPr="00A3090E" w:rsidRDefault="00D32E90" w:rsidP="00A3090E">
            <w:pPr>
              <w:spacing w:line="240" w:lineRule="auto"/>
              <w:jc w:val="both"/>
              <w:rPr>
                <w:rFonts w:asciiTheme="majorBidi" w:hAnsiTheme="majorBidi" w:cstheme="majorBidi"/>
                <w:sz w:val="24"/>
                <w:szCs w:val="24"/>
              </w:rPr>
            </w:pPr>
          </w:p>
        </w:tc>
      </w:tr>
      <w:tr w:rsidR="00D32E90" w:rsidRPr="00DC3BF9" w14:paraId="5C68D23E" w14:textId="77777777" w:rsidTr="00591253">
        <w:tc>
          <w:tcPr>
            <w:tcW w:w="1890" w:type="dxa"/>
            <w:tcBorders>
              <w:right w:val="single" w:sz="4" w:space="0" w:color="auto"/>
            </w:tcBorders>
          </w:tcPr>
          <w:p w14:paraId="7A58D662"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lastRenderedPageBreak/>
              <w:t>Hasil Penelitian</w:t>
            </w:r>
          </w:p>
        </w:tc>
        <w:tc>
          <w:tcPr>
            <w:tcW w:w="7110" w:type="dxa"/>
            <w:tcBorders>
              <w:top w:val="single" w:sz="4" w:space="0" w:color="auto"/>
              <w:left w:val="single" w:sz="4" w:space="0" w:color="auto"/>
              <w:bottom w:val="single" w:sz="4" w:space="0" w:color="auto"/>
              <w:right w:val="single" w:sz="4" w:space="0" w:color="auto"/>
            </w:tcBorders>
          </w:tcPr>
          <w:p w14:paraId="66FC5A9D" w14:textId="6CFB5FF9" w:rsidR="00D32E90" w:rsidRPr="00591253" w:rsidRDefault="00591253" w:rsidP="00591253">
            <w:pPr>
              <w:spacing w:line="240" w:lineRule="auto"/>
              <w:jc w:val="both"/>
              <w:rPr>
                <w:rFonts w:asciiTheme="majorBidi" w:hAnsiTheme="majorBidi" w:cstheme="majorBidi"/>
                <w:sz w:val="24"/>
                <w:szCs w:val="24"/>
              </w:rPr>
            </w:pPr>
            <w:r w:rsidRPr="00591253">
              <w:rPr>
                <w:rFonts w:asciiTheme="majorBidi" w:hAnsiTheme="majorBidi" w:cstheme="majorBidi"/>
                <w:sz w:val="24"/>
                <w:szCs w:val="24"/>
              </w:rPr>
              <w:t>M</w:t>
            </w:r>
            <w:r w:rsidRPr="00591253">
              <w:rPr>
                <w:rFonts w:asciiTheme="majorBidi" w:hAnsiTheme="majorBidi" w:cstheme="majorBidi"/>
                <w:sz w:val="24"/>
                <w:szCs w:val="24"/>
              </w:rPr>
              <w:t>encakup sejumlah temuan dan kontribusi dalam konteks pemahaman konseptual dan etis terkait dengan pertanian berkelanjutan dan berkeadilan. Beberapa hasil yang mungkin ditemukan dalam penelitian semacam ini meliputi</w:t>
            </w:r>
            <w:r w:rsidRPr="00591253">
              <w:rPr>
                <w:rFonts w:asciiTheme="majorBidi" w:hAnsiTheme="majorBidi" w:cstheme="majorBidi"/>
                <w:sz w:val="24"/>
                <w:szCs w:val="24"/>
              </w:rPr>
              <w:t>.</w:t>
            </w:r>
          </w:p>
          <w:p w14:paraId="6953E0EF" w14:textId="77777777" w:rsidR="00591253" w:rsidRPr="00591253" w:rsidRDefault="00591253" w:rsidP="00D73E33">
            <w:pPr>
              <w:pStyle w:val="NormalWeb"/>
              <w:numPr>
                <w:ilvl w:val="0"/>
                <w:numId w:val="7"/>
              </w:numPr>
              <w:shd w:val="clear" w:color="auto" w:fill="FFFFFF" w:themeFill="background1"/>
              <w:spacing w:before="0" w:beforeAutospacing="0" w:after="0" w:afterAutospacing="0"/>
              <w:ind w:left="0"/>
              <w:jc w:val="both"/>
              <w:rPr>
                <w:rFonts w:asciiTheme="majorBidi" w:hAnsiTheme="majorBidi" w:cstheme="majorBidi"/>
              </w:rPr>
            </w:pPr>
            <w:r w:rsidRPr="00D73E33">
              <w:rPr>
                <w:rStyle w:val="Strong"/>
                <w:rFonts w:asciiTheme="majorBidi" w:hAnsiTheme="majorBidi" w:cstheme="majorBidi"/>
              </w:rPr>
              <w:t>Konsep-Konsep Filsafat yang Relevan</w:t>
            </w:r>
            <w:r w:rsidRPr="00591253">
              <w:rPr>
                <w:rFonts w:asciiTheme="majorBidi" w:hAnsiTheme="majorBidi" w:cstheme="majorBidi"/>
              </w:rPr>
              <w:t>: Identifikasi dan definisi konsep-konsep filsafat yang relevan dalam konteks pertanian berkeadilan, seperti keadilan sosial, etika pertanian, dan tanggung jawab lingkungan.</w:t>
            </w:r>
          </w:p>
          <w:p w14:paraId="51E91A06" w14:textId="77777777" w:rsidR="00591253" w:rsidRPr="00591253" w:rsidRDefault="00591253" w:rsidP="00D73E33">
            <w:pPr>
              <w:pStyle w:val="NormalWeb"/>
              <w:numPr>
                <w:ilvl w:val="0"/>
                <w:numId w:val="7"/>
              </w:numPr>
              <w:shd w:val="clear" w:color="auto" w:fill="FFFFFF" w:themeFill="background1"/>
              <w:spacing w:before="0" w:beforeAutospacing="0" w:after="0" w:afterAutospacing="0"/>
              <w:ind w:left="0"/>
              <w:jc w:val="both"/>
              <w:rPr>
                <w:rFonts w:asciiTheme="majorBidi" w:hAnsiTheme="majorBidi" w:cstheme="majorBidi"/>
              </w:rPr>
            </w:pPr>
            <w:r w:rsidRPr="00D73E33">
              <w:rPr>
                <w:rStyle w:val="Strong"/>
                <w:rFonts w:asciiTheme="majorBidi" w:hAnsiTheme="majorBidi" w:cstheme="majorBidi"/>
              </w:rPr>
              <w:t>Analisis Filosofis</w:t>
            </w:r>
            <w:r w:rsidRPr="00591253">
              <w:rPr>
                <w:rFonts w:asciiTheme="majorBidi" w:hAnsiTheme="majorBidi" w:cstheme="majorBidi"/>
              </w:rPr>
              <w:t>: Analisis filosofis mendalam tentang konsep-konsep tersebut, termasuk pemahaman lebih lanjut tentang implikasi etis dari praktik pertanian yang berbeda dan pertimbangan terhadap konsekuensi sosial dan lingkungan.</w:t>
            </w:r>
          </w:p>
          <w:p w14:paraId="769832EA" w14:textId="77777777" w:rsidR="00591253" w:rsidRPr="00591253" w:rsidRDefault="00591253" w:rsidP="00D73E33">
            <w:pPr>
              <w:pStyle w:val="NormalWeb"/>
              <w:numPr>
                <w:ilvl w:val="0"/>
                <w:numId w:val="7"/>
              </w:numPr>
              <w:shd w:val="clear" w:color="auto" w:fill="FFFFFF" w:themeFill="background1"/>
              <w:spacing w:before="0" w:beforeAutospacing="0" w:after="0" w:afterAutospacing="0"/>
              <w:ind w:left="0"/>
              <w:jc w:val="both"/>
              <w:rPr>
                <w:rFonts w:asciiTheme="majorBidi" w:hAnsiTheme="majorBidi" w:cstheme="majorBidi"/>
              </w:rPr>
            </w:pPr>
            <w:r w:rsidRPr="00D73E33">
              <w:rPr>
                <w:rStyle w:val="Strong"/>
                <w:rFonts w:asciiTheme="majorBidi" w:hAnsiTheme="majorBidi" w:cstheme="majorBidi"/>
              </w:rPr>
              <w:t>Penerapan Konsep dalam Pertanian</w:t>
            </w:r>
            <w:r w:rsidRPr="00591253">
              <w:rPr>
                <w:rFonts w:asciiTheme="majorBidi" w:hAnsiTheme="majorBidi" w:cstheme="majorBidi"/>
              </w:rPr>
              <w:t>: Contoh konkret tentang bagaimana konsep-konsep filosofis tersebut dapat diterapkan dalam praktik pertanian sehari-hari untuk meningkatkan keadilan sosial dan keberlanjutan lingkungan.</w:t>
            </w:r>
          </w:p>
          <w:p w14:paraId="47E639F0" w14:textId="77777777" w:rsidR="00591253" w:rsidRPr="00591253" w:rsidRDefault="00591253" w:rsidP="00D73E33">
            <w:pPr>
              <w:pStyle w:val="NormalWeb"/>
              <w:numPr>
                <w:ilvl w:val="0"/>
                <w:numId w:val="7"/>
              </w:numPr>
              <w:shd w:val="clear" w:color="auto" w:fill="FFFFFF" w:themeFill="background1"/>
              <w:spacing w:before="0" w:beforeAutospacing="0" w:after="0" w:afterAutospacing="0"/>
              <w:ind w:left="0"/>
              <w:jc w:val="both"/>
              <w:rPr>
                <w:rFonts w:asciiTheme="majorBidi" w:hAnsiTheme="majorBidi" w:cstheme="majorBidi"/>
              </w:rPr>
            </w:pPr>
            <w:r w:rsidRPr="00D73E33">
              <w:rPr>
                <w:rStyle w:val="Strong"/>
                <w:rFonts w:asciiTheme="majorBidi" w:hAnsiTheme="majorBidi" w:cstheme="majorBidi"/>
              </w:rPr>
              <w:t>Diskusi Etis dan Kritik</w:t>
            </w:r>
            <w:r w:rsidRPr="00591253">
              <w:rPr>
                <w:rFonts w:asciiTheme="majorBidi" w:hAnsiTheme="majorBidi" w:cstheme="majorBidi"/>
              </w:rPr>
              <w:t>: Pemikiran etis yang mendalam tentang pendekatan tertentu dalam pertanian, serta kritik terhadap praktik-</w:t>
            </w:r>
            <w:r w:rsidRPr="00591253">
              <w:rPr>
                <w:rFonts w:asciiTheme="majorBidi" w:hAnsiTheme="majorBidi" w:cstheme="majorBidi"/>
              </w:rPr>
              <w:lastRenderedPageBreak/>
              <w:t>praktik yang mungkin bertentangan dengan prinsip-prinsip etis yang diusulkan.</w:t>
            </w:r>
          </w:p>
          <w:p w14:paraId="66497AA3" w14:textId="77777777" w:rsidR="00591253" w:rsidRPr="00591253" w:rsidRDefault="00591253" w:rsidP="00D73E33">
            <w:pPr>
              <w:pStyle w:val="NormalWeb"/>
              <w:numPr>
                <w:ilvl w:val="0"/>
                <w:numId w:val="7"/>
              </w:numPr>
              <w:shd w:val="clear" w:color="auto" w:fill="FFFFFF" w:themeFill="background1"/>
              <w:spacing w:before="0" w:beforeAutospacing="0" w:after="0" w:afterAutospacing="0"/>
              <w:ind w:left="0"/>
              <w:jc w:val="both"/>
              <w:rPr>
                <w:rFonts w:asciiTheme="majorBidi" w:hAnsiTheme="majorBidi" w:cstheme="majorBidi"/>
              </w:rPr>
            </w:pPr>
            <w:r w:rsidRPr="00D73E33">
              <w:rPr>
                <w:rStyle w:val="Strong"/>
                <w:rFonts w:asciiTheme="majorBidi" w:hAnsiTheme="majorBidi" w:cstheme="majorBidi"/>
              </w:rPr>
              <w:t>Implikasi Praktis</w:t>
            </w:r>
            <w:r w:rsidRPr="00D73E33">
              <w:rPr>
                <w:rFonts w:asciiTheme="majorBidi" w:hAnsiTheme="majorBidi" w:cstheme="majorBidi"/>
              </w:rPr>
              <w:t>:</w:t>
            </w:r>
            <w:r w:rsidRPr="00591253">
              <w:rPr>
                <w:rFonts w:asciiTheme="majorBidi" w:hAnsiTheme="majorBidi" w:cstheme="majorBidi"/>
              </w:rPr>
              <w:t xml:space="preserve"> Saran praktis untuk para petani, pengambil kebijakan, dan pemangku kepentingan lainnya dalam pertanian untuk memajukan pertanian yang lebih berkeadilan dan berkelanjutan.</w:t>
            </w:r>
          </w:p>
          <w:p w14:paraId="2BF29FE0" w14:textId="77777777" w:rsidR="00591253" w:rsidRPr="00591253" w:rsidRDefault="00591253" w:rsidP="00D73E33">
            <w:pPr>
              <w:pStyle w:val="NormalWeb"/>
              <w:numPr>
                <w:ilvl w:val="0"/>
                <w:numId w:val="7"/>
              </w:numPr>
              <w:shd w:val="clear" w:color="auto" w:fill="FFFFFF" w:themeFill="background1"/>
              <w:spacing w:before="0" w:beforeAutospacing="0" w:after="0" w:afterAutospacing="0"/>
              <w:ind w:left="0"/>
              <w:jc w:val="both"/>
              <w:rPr>
                <w:rFonts w:asciiTheme="majorBidi" w:hAnsiTheme="majorBidi" w:cstheme="majorBidi"/>
              </w:rPr>
            </w:pPr>
            <w:r w:rsidRPr="00D73E33">
              <w:rPr>
                <w:rStyle w:val="Strong"/>
                <w:rFonts w:asciiTheme="majorBidi" w:hAnsiTheme="majorBidi" w:cstheme="majorBidi"/>
              </w:rPr>
              <w:t>Kesimpulan Filosofis</w:t>
            </w:r>
            <w:r w:rsidRPr="00D73E33">
              <w:rPr>
                <w:rFonts w:asciiTheme="majorBidi" w:hAnsiTheme="majorBidi" w:cstheme="majorBidi"/>
              </w:rPr>
              <w:t>:</w:t>
            </w:r>
            <w:r w:rsidRPr="00591253">
              <w:rPr>
                <w:rFonts w:asciiTheme="majorBidi" w:hAnsiTheme="majorBidi" w:cstheme="majorBidi"/>
              </w:rPr>
              <w:t xml:space="preserve"> Kesimpulan filosofis tentang bagaimana filsafat sains dapat memberikan pandangan yang lebih baik tentang </w:t>
            </w:r>
            <w:proofErr w:type="gramStart"/>
            <w:r w:rsidRPr="00591253">
              <w:rPr>
                <w:rFonts w:asciiTheme="majorBidi" w:hAnsiTheme="majorBidi" w:cstheme="majorBidi"/>
              </w:rPr>
              <w:t>cara</w:t>
            </w:r>
            <w:proofErr w:type="gramEnd"/>
            <w:r w:rsidRPr="00591253">
              <w:rPr>
                <w:rFonts w:asciiTheme="majorBidi" w:hAnsiTheme="majorBidi" w:cstheme="majorBidi"/>
              </w:rPr>
              <w:t xml:space="preserve"> mencapai pertanian berkeadilan.</w:t>
            </w:r>
          </w:p>
          <w:p w14:paraId="15EC13FE" w14:textId="77777777" w:rsidR="00591253" w:rsidRPr="00591253" w:rsidRDefault="00591253" w:rsidP="00D73E33">
            <w:pPr>
              <w:pStyle w:val="NormalWeb"/>
              <w:numPr>
                <w:ilvl w:val="0"/>
                <w:numId w:val="7"/>
              </w:numPr>
              <w:shd w:val="clear" w:color="auto" w:fill="FFFFFF" w:themeFill="background1"/>
              <w:spacing w:before="0" w:beforeAutospacing="0" w:after="0" w:afterAutospacing="0"/>
              <w:ind w:left="0"/>
              <w:jc w:val="both"/>
              <w:rPr>
                <w:rFonts w:asciiTheme="majorBidi" w:hAnsiTheme="majorBidi" w:cstheme="majorBidi"/>
              </w:rPr>
            </w:pPr>
            <w:r w:rsidRPr="00D73E33">
              <w:rPr>
                <w:rStyle w:val="Strong"/>
                <w:rFonts w:asciiTheme="majorBidi" w:hAnsiTheme="majorBidi" w:cstheme="majorBidi"/>
              </w:rPr>
              <w:t>Keterlibatan Masyarakat</w:t>
            </w:r>
            <w:r w:rsidRPr="00591253">
              <w:rPr>
                <w:rFonts w:asciiTheme="majorBidi" w:hAnsiTheme="majorBidi" w:cstheme="majorBidi"/>
              </w:rPr>
              <w:t>: Mendorong partisipasi masyarakat dalam pengambilan keputusan dan pelaksanaan praktik pertanian yang lebih adil dan berkelanjutan.</w:t>
            </w:r>
          </w:p>
          <w:p w14:paraId="3427AB54" w14:textId="77777777" w:rsidR="00591253" w:rsidRPr="00591253" w:rsidRDefault="00591253" w:rsidP="00591253">
            <w:pPr>
              <w:spacing w:line="240" w:lineRule="auto"/>
              <w:jc w:val="both"/>
              <w:rPr>
                <w:rFonts w:asciiTheme="majorBidi" w:hAnsiTheme="majorBidi" w:cstheme="majorBidi"/>
                <w:sz w:val="24"/>
                <w:szCs w:val="24"/>
              </w:rPr>
            </w:pPr>
            <w:r w:rsidRPr="00D73E33">
              <w:rPr>
                <w:rStyle w:val="Strong"/>
                <w:rFonts w:asciiTheme="majorBidi" w:hAnsiTheme="majorBidi" w:cstheme="majorBidi"/>
                <w:sz w:val="24"/>
                <w:szCs w:val="24"/>
              </w:rPr>
              <w:t>Pandangan Baru</w:t>
            </w:r>
            <w:r w:rsidRPr="00591253">
              <w:rPr>
                <w:rFonts w:asciiTheme="majorBidi" w:hAnsiTheme="majorBidi" w:cstheme="majorBidi"/>
                <w:sz w:val="24"/>
                <w:szCs w:val="24"/>
              </w:rPr>
              <w:t>: Kontribusi terhadap pemahaman ilmiah dan filosofis tentang pentingnya filsafat dalam pertanian dan pengembangan pandangan baru tentang pertanian berkeadilan.</w:t>
            </w:r>
          </w:p>
          <w:p w14:paraId="3D255634" w14:textId="45A7656D" w:rsidR="00591253" w:rsidRPr="00A3090E" w:rsidRDefault="00591253" w:rsidP="00591253">
            <w:pPr>
              <w:spacing w:line="240" w:lineRule="auto"/>
              <w:jc w:val="both"/>
              <w:rPr>
                <w:rFonts w:asciiTheme="majorBidi" w:hAnsiTheme="majorBidi" w:cstheme="majorBidi"/>
                <w:sz w:val="24"/>
                <w:szCs w:val="24"/>
              </w:rPr>
            </w:pPr>
            <w:r w:rsidRPr="00591253">
              <w:rPr>
                <w:rFonts w:asciiTheme="majorBidi" w:hAnsiTheme="majorBidi" w:cstheme="majorBidi"/>
                <w:sz w:val="24"/>
                <w:szCs w:val="24"/>
              </w:rPr>
              <w:t>Namun, penting untuk diingat bahwa penelitian semacam ini mungkin tidak menghasilkan jawaban definitif atau solusi langsung untuk masalah-masalah yang kompleks dalam pertanian. Sebaliknya, penelitian ini mungkin lebih fokus pada pembentukan pandangan dan kerangka kerja konseptual yang dapat membimbing pemikiran dan tindakan di masa depan. Hasil ini dapat menjadi landasan untuk percakapan lebih lanjut dan penelitian lebih lanjut dalam bidang ini</w:t>
            </w:r>
            <w:r w:rsidRPr="00591253">
              <w:rPr>
                <w:rFonts w:asciiTheme="majorBidi" w:hAnsiTheme="majorBidi" w:cstheme="majorBidi"/>
                <w:sz w:val="24"/>
                <w:szCs w:val="24"/>
              </w:rPr>
              <w:t>.</w:t>
            </w:r>
          </w:p>
        </w:tc>
      </w:tr>
      <w:tr w:rsidR="00D32E90" w:rsidRPr="00DC3BF9" w14:paraId="63E7D4A4" w14:textId="77777777" w:rsidTr="00591253">
        <w:tc>
          <w:tcPr>
            <w:tcW w:w="1890" w:type="dxa"/>
          </w:tcPr>
          <w:p w14:paraId="3C568E0F"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lastRenderedPageBreak/>
              <w:t>Kesimpulan</w:t>
            </w:r>
          </w:p>
        </w:tc>
        <w:tc>
          <w:tcPr>
            <w:tcW w:w="7110" w:type="dxa"/>
            <w:tcBorders>
              <w:top w:val="single" w:sz="4" w:space="0" w:color="auto"/>
            </w:tcBorders>
          </w:tcPr>
          <w:p w14:paraId="49C5C2B1" w14:textId="77777777" w:rsidR="00D57789" w:rsidRPr="00A3090E" w:rsidRDefault="00D57789" w:rsidP="00D73E33">
            <w:pPr>
              <w:numPr>
                <w:ilvl w:val="0"/>
                <w:numId w:val="3"/>
              </w:numP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Pentingnya Integrasi Filsafat dalam Pertanian</w:t>
            </w:r>
            <w:r w:rsidRPr="00A3090E">
              <w:rPr>
                <w:rFonts w:asciiTheme="majorBidi" w:eastAsia="Times New Roman" w:hAnsiTheme="majorBidi" w:cstheme="majorBidi"/>
                <w:sz w:val="24"/>
                <w:szCs w:val="24"/>
              </w:rPr>
              <w:t>: Penelitian ini menyoroti pentingnya integrasi filsafat dalam pertanian. Filsafat sains memberikan kerangka kerja etis yang diperlukan untuk mengatasi tantangan kompleks yang dihadapi oleh sistem pertanian modern.</w:t>
            </w:r>
          </w:p>
          <w:p w14:paraId="42CADB7D" w14:textId="77777777" w:rsidR="00D57789" w:rsidRPr="00A3090E" w:rsidRDefault="00D57789" w:rsidP="00D73E33">
            <w:pPr>
              <w:numPr>
                <w:ilvl w:val="0"/>
                <w:numId w:val="3"/>
              </w:numP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Keadilan Sosial</w:t>
            </w:r>
            <w:r w:rsidRPr="00A3090E">
              <w:rPr>
                <w:rFonts w:asciiTheme="majorBidi" w:eastAsia="Times New Roman" w:hAnsiTheme="majorBidi" w:cstheme="majorBidi"/>
                <w:sz w:val="24"/>
                <w:szCs w:val="24"/>
              </w:rPr>
              <w:t>: Penelitian ini telah menekankan pentingnya keadilan sosial dalam konteks pertanian. Ini mencakup upaya untuk mengatasi ketidaksetaraan dalam akses terhadap sumber daya pertanian dan memastikan bahwa manfaat pertanian didistribusikan secara adil.</w:t>
            </w:r>
          </w:p>
          <w:p w14:paraId="7B53266B" w14:textId="77777777" w:rsidR="00D57789" w:rsidRPr="00A3090E" w:rsidRDefault="00D57789" w:rsidP="00D73E33">
            <w:pPr>
              <w:numPr>
                <w:ilvl w:val="0"/>
                <w:numId w:val="3"/>
              </w:numP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Keseimbangan Ekologi</w:t>
            </w:r>
            <w:r w:rsidRPr="00A3090E">
              <w:rPr>
                <w:rFonts w:asciiTheme="majorBidi" w:eastAsia="Times New Roman" w:hAnsiTheme="majorBidi" w:cstheme="majorBidi"/>
                <w:sz w:val="24"/>
                <w:szCs w:val="24"/>
              </w:rPr>
              <w:t>: Keseimbangan ekologi adalah prinsip kunci dalam pertanian berkeadilan. Memahami dampak lingkungan dari praktik pertanian dan menjaga keseimbangan alam adalah elemen penting dalam pertanian yang berkelanjutan.</w:t>
            </w:r>
          </w:p>
          <w:p w14:paraId="3FF5D92C" w14:textId="77777777" w:rsidR="00D57789" w:rsidRPr="00A3090E" w:rsidRDefault="00D57789" w:rsidP="00D73E33">
            <w:pPr>
              <w:numPr>
                <w:ilvl w:val="0"/>
                <w:numId w:val="3"/>
              </w:numP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Partisipasi Masyarakat</w:t>
            </w:r>
            <w:r w:rsidRPr="00A3090E">
              <w:rPr>
                <w:rFonts w:asciiTheme="majorBidi" w:eastAsia="Times New Roman" w:hAnsiTheme="majorBidi" w:cstheme="majorBidi"/>
                <w:sz w:val="24"/>
                <w:szCs w:val="24"/>
              </w:rPr>
              <w:t>: Mendorong partisipasi aktif masyarakat dalam pengambilan keputusan pertanian adalah langkah kunci menuju pertanian yang lebih adil dan berkelanjutan. Melibatkan pemangku kepentingan dapat membantu memastikan bahwa kebijakan dan praktik pertanian mencerminkan kebutuhan dan aspirasi masyarakat.</w:t>
            </w:r>
          </w:p>
          <w:p w14:paraId="55994207" w14:textId="77777777" w:rsidR="00D57789" w:rsidRPr="00A3090E" w:rsidRDefault="00D57789" w:rsidP="00D73E33">
            <w:pPr>
              <w:numPr>
                <w:ilvl w:val="0"/>
                <w:numId w:val="3"/>
              </w:numP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Pendidikan dan Pengetahuan</w:t>
            </w:r>
            <w:r w:rsidRPr="00A3090E">
              <w:rPr>
                <w:rFonts w:asciiTheme="majorBidi" w:eastAsia="Times New Roman" w:hAnsiTheme="majorBidi" w:cstheme="majorBidi"/>
                <w:sz w:val="24"/>
                <w:szCs w:val="24"/>
              </w:rPr>
              <w:t>: Penelitian ini telah menggarisbawahi pentingnya pendidikan dan pengetahuan tentang pertanian yang berkeadilan. Pendidikan dapat membantu dalam meningkatkan pemahaman petani dan masyarakat tentang praktik-praktik yang lebih baik.</w:t>
            </w:r>
          </w:p>
          <w:p w14:paraId="37652A39" w14:textId="77777777" w:rsidR="00D32E90" w:rsidRPr="00A3090E" w:rsidRDefault="00D57789" w:rsidP="00A3090E">
            <w:pPr>
              <w:spacing w:line="240" w:lineRule="auto"/>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Pendekatan Holistik</w:t>
            </w:r>
            <w:r w:rsidRPr="00A3090E">
              <w:rPr>
                <w:rFonts w:asciiTheme="majorBidi" w:eastAsia="Times New Roman" w:hAnsiTheme="majorBidi" w:cstheme="majorBidi"/>
                <w:sz w:val="24"/>
                <w:szCs w:val="24"/>
              </w:rPr>
              <w:t>: Pendekatan holistik yang mengintegrasikan berbagai disiplin ilmu dan pengetahuan tradisional merupakan langkah penting dalam mengatasi tantangan pertanian</w:t>
            </w:r>
            <w:r w:rsidRPr="00A3090E">
              <w:rPr>
                <w:rFonts w:asciiTheme="majorBidi" w:eastAsia="Times New Roman" w:hAnsiTheme="majorBidi" w:cstheme="majorBidi"/>
                <w:sz w:val="24"/>
                <w:szCs w:val="24"/>
              </w:rPr>
              <w:t>.</w:t>
            </w:r>
          </w:p>
          <w:p w14:paraId="5F94A0C0" w14:textId="2393B602" w:rsidR="00D57789" w:rsidRPr="00A3090E" w:rsidRDefault="00D57789" w:rsidP="00A3090E">
            <w:pPr>
              <w:spacing w:line="240" w:lineRule="auto"/>
              <w:jc w:val="both"/>
              <w:rPr>
                <w:rFonts w:asciiTheme="majorBidi" w:hAnsiTheme="majorBidi" w:cstheme="majorBidi"/>
                <w:sz w:val="24"/>
                <w:szCs w:val="24"/>
              </w:rPr>
            </w:pPr>
            <w:r w:rsidRPr="00A3090E">
              <w:rPr>
                <w:rFonts w:asciiTheme="majorBidi" w:eastAsia="Times New Roman" w:hAnsiTheme="majorBidi" w:cstheme="majorBidi"/>
                <w:sz w:val="24"/>
                <w:szCs w:val="24"/>
              </w:rPr>
              <w:lastRenderedPageBreak/>
              <w:t>Dengan demikian, kesimpulan dari penelitian ini adalah bahwa filsafat sains untuk pertanian berkeadilan adalah pendekatan yang sangat relevan dalam mengatasi berbagai masalah dalam pertanian. Ini membantu membentuk pertanian yang lebih adil, etis, dan berkelanjutan, dan memastikan bahwa pertanian memberikan manfaat bagi semua orang, tidak hanya segelintir kelompok atau perusahaan besar. Penelitian ini menggarisbawahi bahwa pertanian dapat menjadi kekuatan positif dalam menciptakan masyarakat yang lebih baik jika dikelola dengan etika, keadilan, dan pertimbangan lingkungan yang baik</w:t>
            </w:r>
            <w:r w:rsidRPr="00A3090E">
              <w:rPr>
                <w:rFonts w:asciiTheme="majorBidi" w:eastAsia="Times New Roman" w:hAnsiTheme="majorBidi" w:cstheme="majorBidi"/>
                <w:sz w:val="24"/>
                <w:szCs w:val="24"/>
              </w:rPr>
              <w:t>.</w:t>
            </w:r>
          </w:p>
        </w:tc>
      </w:tr>
      <w:tr w:rsidR="00D32E90" w:rsidRPr="00DC3BF9" w14:paraId="137CA883" w14:textId="77777777" w:rsidTr="004B54F1">
        <w:trPr>
          <w:trHeight w:val="2826"/>
        </w:trPr>
        <w:tc>
          <w:tcPr>
            <w:tcW w:w="1890" w:type="dxa"/>
          </w:tcPr>
          <w:p w14:paraId="4FD59130" w14:textId="77777777"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lastRenderedPageBreak/>
              <w:t>Kekuatan</w:t>
            </w:r>
          </w:p>
        </w:tc>
        <w:tc>
          <w:tcPr>
            <w:tcW w:w="7110" w:type="dxa"/>
          </w:tcPr>
          <w:p w14:paraId="6A98F312" w14:textId="126BC724" w:rsidR="00A3090E" w:rsidRPr="00A3090E" w:rsidRDefault="00A3090E" w:rsidP="00A3090E">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Mendorong Kesadaran Etis</w:t>
            </w:r>
            <w:r w:rsidRPr="00A3090E">
              <w:rPr>
                <w:rFonts w:asciiTheme="majorBidi" w:eastAsia="Times New Roman" w:hAnsiTheme="majorBidi" w:cstheme="majorBidi"/>
                <w:sz w:val="24"/>
                <w:szCs w:val="24"/>
              </w:rPr>
              <w:t>: Penelitian ini membantu dalam membangun kesadaran etis dalam pertanian. Ini mempromosikan pemikiran kritis tentang prinsip-prinsip moral yang mendasari praktik-praktik pertanian dan mendorong pertimbangan etis dalam pengambilan keputusan pertanian.</w:t>
            </w:r>
          </w:p>
          <w:p w14:paraId="08B1E72A" w14:textId="77777777" w:rsidR="00A3090E" w:rsidRPr="00A3090E" w:rsidRDefault="00A3090E" w:rsidP="00A3090E">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Fokus pada Keseimbangan Ekologi</w:t>
            </w:r>
            <w:r w:rsidRPr="00A3090E">
              <w:rPr>
                <w:rFonts w:asciiTheme="majorBidi" w:eastAsia="Times New Roman" w:hAnsiTheme="majorBidi" w:cstheme="majorBidi"/>
                <w:sz w:val="24"/>
                <w:szCs w:val="24"/>
              </w:rPr>
              <w:t>: Penelitian ini menekankan pentingnya menjaga keseimbangan ekologi dalam pertanian. Hal ini dapat mengurangi dampak negatif pertanian terhadap lingkungan dan membantu dalam melestarikan sumber daya alam yang sangat penting untuk pertanian berkelanjutan.</w:t>
            </w:r>
          </w:p>
          <w:p w14:paraId="2BFDDFC5" w14:textId="77777777" w:rsidR="00A3090E" w:rsidRPr="00A3090E" w:rsidRDefault="00A3090E" w:rsidP="00A3090E">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Keadilan Sosial</w:t>
            </w:r>
            <w:r w:rsidRPr="00A3090E">
              <w:rPr>
                <w:rFonts w:asciiTheme="majorBidi" w:eastAsia="Times New Roman" w:hAnsiTheme="majorBidi" w:cstheme="majorBidi"/>
                <w:sz w:val="24"/>
                <w:szCs w:val="24"/>
              </w:rPr>
              <w:t>: Salah satu keunggulan utama adalah penekanan pada keadilan sosial dalam pertanian. Ini mencakup upaya untuk mengatasi ketidaksetaraan dalam akses terhadap sumber daya pertanian dan memastikan bahwa petani dan pekerja pertanian mendapatkan bayaran yang adil.</w:t>
            </w:r>
          </w:p>
          <w:p w14:paraId="457E542B" w14:textId="77777777" w:rsidR="00A3090E" w:rsidRPr="00A3090E" w:rsidRDefault="00A3090E" w:rsidP="00A3090E">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Peningkatan Partisipasi Masyarakat</w:t>
            </w:r>
            <w:r w:rsidRPr="00A3090E">
              <w:rPr>
                <w:rFonts w:asciiTheme="majorBidi" w:eastAsia="Times New Roman" w:hAnsiTheme="majorBidi" w:cstheme="majorBidi"/>
                <w:sz w:val="24"/>
                <w:szCs w:val="24"/>
              </w:rPr>
              <w:t>: Penelitian ini mendorong partisipasi aktif masyarakat dalam pengambilan keputusan terkait pertanian. Ini membantu memastikan bahwa kebijakan dan praktik pertanian mencerminkan kebutuhan dan aspirasi masyarakat.</w:t>
            </w:r>
          </w:p>
          <w:p w14:paraId="1A6FDA07" w14:textId="77777777" w:rsidR="00A3090E" w:rsidRPr="00A3090E" w:rsidRDefault="00A3090E" w:rsidP="00A3090E">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Pendidikan dan Pengetahuan</w:t>
            </w:r>
            <w:r w:rsidRPr="00A3090E">
              <w:rPr>
                <w:rFonts w:asciiTheme="majorBidi" w:eastAsia="Times New Roman" w:hAnsiTheme="majorBidi" w:cstheme="majorBidi"/>
                <w:sz w:val="24"/>
                <w:szCs w:val="24"/>
              </w:rPr>
              <w:t>: Penelitian ini menekankan pentingnya pendidikan dan pengetahuan tentang pertanian yang berkeadilan dan berkelanjutan. Ini dapat membantu dalam meningkatkan pemahaman petani dan masyarakat tentang praktik-praktik yang lebih baik.</w:t>
            </w:r>
          </w:p>
          <w:p w14:paraId="500C014E" w14:textId="77777777" w:rsidR="00A3090E" w:rsidRPr="00A3090E" w:rsidRDefault="00A3090E" w:rsidP="00A3090E">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Pendekatan Holistik</w:t>
            </w:r>
            <w:r w:rsidRPr="00A3090E">
              <w:rPr>
                <w:rFonts w:asciiTheme="majorBidi" w:eastAsia="Times New Roman" w:hAnsiTheme="majorBidi" w:cstheme="majorBidi"/>
                <w:sz w:val="24"/>
                <w:szCs w:val="24"/>
              </w:rPr>
              <w:t>: Filsafat sains untuk pertanian berkeadilan mendorong pendekatan holistik dalam memahami dan mengatasi tantangan pertanian. Ini mencakup menggabungkan berbagai disiplin ilmu dan mengintegrasikan pengetahuan tradisional dengan ilmu pengetahuan modern.</w:t>
            </w:r>
          </w:p>
          <w:p w14:paraId="779AE11A" w14:textId="77777777" w:rsidR="00A3090E" w:rsidRPr="00A3090E" w:rsidRDefault="00A3090E" w:rsidP="00A3090E">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Mendorong Perubahan Kebijakan</w:t>
            </w:r>
            <w:r w:rsidRPr="00A3090E">
              <w:rPr>
                <w:rFonts w:asciiTheme="majorBidi" w:eastAsia="Times New Roman" w:hAnsiTheme="majorBidi" w:cstheme="majorBidi"/>
                <w:sz w:val="24"/>
                <w:szCs w:val="24"/>
              </w:rPr>
              <w:t>: Penelitian ini dapat mempengaruhi perubahan kebijakan yang lebih progresif dalam bidang pertanian. Ini bisa membantu dalam mempromosikan kebijakan yang mendukung pertanian berkelanjutan dan berkeadilan.</w:t>
            </w:r>
          </w:p>
          <w:p w14:paraId="453BD56B" w14:textId="15743DB8" w:rsidR="00A3090E" w:rsidRPr="00A3090E" w:rsidRDefault="00A3090E" w:rsidP="00A3090E">
            <w:pPr>
              <w:spacing w:after="0" w:line="240" w:lineRule="auto"/>
              <w:jc w:val="both"/>
              <w:rPr>
                <w:rFonts w:asciiTheme="majorBidi" w:eastAsia="Times New Roman" w:hAnsiTheme="majorBidi" w:cstheme="majorBidi"/>
                <w:sz w:val="24"/>
                <w:szCs w:val="24"/>
              </w:rPr>
            </w:pPr>
            <w:r w:rsidRPr="00D73E33">
              <w:rPr>
                <w:rFonts w:asciiTheme="majorBidi" w:eastAsia="Times New Roman" w:hAnsiTheme="majorBidi" w:cstheme="majorBidi"/>
                <w:b/>
                <w:bCs/>
                <w:sz w:val="24"/>
                <w:szCs w:val="24"/>
              </w:rPr>
              <w:t>Peningkatan Kualitas Hidup</w:t>
            </w:r>
            <w:r w:rsidRPr="00A3090E">
              <w:rPr>
                <w:rFonts w:asciiTheme="majorBidi" w:eastAsia="Times New Roman" w:hAnsiTheme="majorBidi" w:cstheme="majorBidi"/>
                <w:sz w:val="24"/>
                <w:szCs w:val="24"/>
              </w:rPr>
              <w:t>: Akhirnya, penelitian ini bertujuan untuk meningkatkan kualitas hidup masyarakat dengan memastikan bahwa pertanian memberikan manfaat bagi semua orang, tidak hanya segelintir kelompok ata</w:t>
            </w:r>
            <w:r w:rsidRPr="00A3090E">
              <w:rPr>
                <w:rFonts w:asciiTheme="majorBidi" w:eastAsia="Times New Roman" w:hAnsiTheme="majorBidi" w:cstheme="majorBidi"/>
                <w:sz w:val="24"/>
                <w:szCs w:val="24"/>
              </w:rPr>
              <w:t>u perusaha</w:t>
            </w:r>
            <w:r w:rsidRPr="00A3090E">
              <w:rPr>
                <w:rFonts w:asciiTheme="majorBidi" w:eastAsia="Times New Roman" w:hAnsiTheme="majorBidi" w:cstheme="majorBidi"/>
                <w:sz w:val="24"/>
                <w:szCs w:val="24"/>
              </w:rPr>
              <w:t>an besar</w:t>
            </w:r>
            <w:r w:rsidRPr="00A3090E">
              <w:rPr>
                <w:rFonts w:asciiTheme="majorBidi" w:eastAsia="Times New Roman" w:hAnsiTheme="majorBidi" w:cstheme="majorBidi"/>
                <w:sz w:val="24"/>
                <w:szCs w:val="24"/>
              </w:rPr>
              <w:t>.</w:t>
            </w:r>
          </w:p>
        </w:tc>
      </w:tr>
      <w:tr w:rsidR="00D32E90" w:rsidRPr="00DC3BF9" w14:paraId="0B91E793" w14:textId="77777777" w:rsidTr="00DC10A8">
        <w:tc>
          <w:tcPr>
            <w:tcW w:w="1890" w:type="dxa"/>
          </w:tcPr>
          <w:p w14:paraId="30595965" w14:textId="7688CCA2" w:rsidR="00D32E90" w:rsidRPr="00DC3BF9" w:rsidRDefault="00D32E90" w:rsidP="00DC10A8">
            <w:pPr>
              <w:rPr>
                <w:rFonts w:ascii="Times New Roman" w:hAnsi="Times New Roman" w:cs="Times New Roman"/>
                <w:sz w:val="24"/>
                <w:szCs w:val="24"/>
              </w:rPr>
            </w:pPr>
            <w:r w:rsidRPr="00DC3BF9">
              <w:rPr>
                <w:rFonts w:ascii="Times New Roman" w:hAnsi="Times New Roman" w:cs="Times New Roman"/>
                <w:sz w:val="24"/>
                <w:szCs w:val="24"/>
              </w:rPr>
              <w:t>Kelemahan</w:t>
            </w:r>
          </w:p>
        </w:tc>
        <w:tc>
          <w:tcPr>
            <w:tcW w:w="7110" w:type="dxa"/>
          </w:tcPr>
          <w:p w14:paraId="62E0F037"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Subyektivitas Filsafat</w:t>
            </w:r>
            <w:r w:rsidRPr="00A3090E">
              <w:rPr>
                <w:rFonts w:asciiTheme="majorBidi" w:eastAsia="Times New Roman" w:hAnsiTheme="majorBidi" w:cstheme="majorBidi"/>
                <w:color w:val="000000"/>
                <w:sz w:val="24"/>
                <w:szCs w:val="24"/>
              </w:rPr>
              <w:t xml:space="preserve">: Salah satu kelemahan utama dalam menggunakan filsafat dalam konteks ilmiah adalah subjektivitasnya. </w:t>
            </w:r>
            <w:r w:rsidRPr="00A3090E">
              <w:rPr>
                <w:rFonts w:asciiTheme="majorBidi" w:eastAsia="Times New Roman" w:hAnsiTheme="majorBidi" w:cstheme="majorBidi"/>
                <w:color w:val="000000"/>
                <w:sz w:val="24"/>
                <w:szCs w:val="24"/>
              </w:rPr>
              <w:lastRenderedPageBreak/>
              <w:t>Filsafat sering kali melibatkan interpretasi dan analisis yang sangat subjektif terhadap konsep-konsep abstrak, dan ini dapat menghasilkan beragam pandangan dan kesimpulan.</w:t>
            </w:r>
          </w:p>
          <w:p w14:paraId="6A6C4738"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Keterbatasan Empiris</w:t>
            </w:r>
            <w:r w:rsidRPr="00A3090E">
              <w:rPr>
                <w:rFonts w:asciiTheme="majorBidi" w:eastAsia="Times New Roman" w:hAnsiTheme="majorBidi" w:cstheme="majorBidi"/>
                <w:color w:val="000000"/>
                <w:sz w:val="24"/>
                <w:szCs w:val="24"/>
              </w:rPr>
              <w:t>: Penelitian ini mungkin bersifat lebih konseptual daripada empiris. Ini berarti bahwa argumentasi dan temuan dalam penelitian ini mungkin kurang didukung oleh bukti empiris yang kuat, yang dapat memicu keraguan dari sebagian ilmuwan.</w:t>
            </w:r>
          </w:p>
          <w:p w14:paraId="56F515FF"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Keterbatasan dalam Aplikasi Praktis</w:t>
            </w:r>
            <w:r w:rsidRPr="00A3090E">
              <w:rPr>
                <w:rFonts w:asciiTheme="majorBidi" w:eastAsia="Times New Roman" w:hAnsiTheme="majorBidi" w:cstheme="majorBidi"/>
                <w:color w:val="000000"/>
                <w:sz w:val="24"/>
                <w:szCs w:val="24"/>
              </w:rPr>
              <w:t>: Ide-ide filosofis yang dijelaskan dalam penelitian ini mungkin sulit untuk diterapkan secara praktis dalam dunia nyata. Mengubah praktik pertanian dan kebijakan memerlukan lebih dari sekadar konsep filosofis.</w:t>
            </w:r>
          </w:p>
          <w:p w14:paraId="1359ABA2"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Keterbatasan dalam Generalisasi</w:t>
            </w:r>
            <w:r w:rsidRPr="00A3090E">
              <w:rPr>
                <w:rFonts w:asciiTheme="majorBidi" w:eastAsia="Times New Roman" w:hAnsiTheme="majorBidi" w:cstheme="majorBidi"/>
                <w:color w:val="000000"/>
                <w:sz w:val="24"/>
                <w:szCs w:val="24"/>
              </w:rPr>
              <w:t xml:space="preserve">: Penelitian semacam ini mungkin cenderung sangat kontekstual dan sulit untuk digeneralisasikan. Setiap sistem pertanian memiliki karakteristik uniknya sendiri, dan </w:t>
            </w:r>
            <w:proofErr w:type="gramStart"/>
            <w:r w:rsidRPr="00A3090E">
              <w:rPr>
                <w:rFonts w:asciiTheme="majorBidi" w:eastAsia="Times New Roman" w:hAnsiTheme="majorBidi" w:cstheme="majorBidi"/>
                <w:color w:val="000000"/>
                <w:sz w:val="24"/>
                <w:szCs w:val="24"/>
              </w:rPr>
              <w:t>apa</w:t>
            </w:r>
            <w:proofErr w:type="gramEnd"/>
            <w:r w:rsidRPr="00A3090E">
              <w:rPr>
                <w:rFonts w:asciiTheme="majorBidi" w:eastAsia="Times New Roman" w:hAnsiTheme="majorBidi" w:cstheme="majorBidi"/>
                <w:color w:val="000000"/>
                <w:sz w:val="24"/>
                <w:szCs w:val="24"/>
              </w:rPr>
              <w:t xml:space="preserve"> yang berlaku dalam satu konteks mungkin tidak berlaku dalam yang lain.</w:t>
            </w:r>
          </w:p>
          <w:p w14:paraId="721A3114"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Resistensi terhadap Filsafat</w:t>
            </w:r>
            <w:r w:rsidRPr="00A3090E">
              <w:rPr>
                <w:rFonts w:asciiTheme="majorBidi" w:eastAsia="Times New Roman" w:hAnsiTheme="majorBidi" w:cstheme="majorBidi"/>
                <w:color w:val="000000"/>
                <w:sz w:val="24"/>
                <w:szCs w:val="24"/>
              </w:rPr>
              <w:t>: Tidak semua ilmuwan atau praktisi pertanian mungkin menerima atau memahami nilai filsafat dalam pertanian. Beberapa orang mungkin merasa bahwa filsafat adalah disiplin yang lebih teoretis dan kurang relevan dalam aplikasi praktis.</w:t>
            </w:r>
          </w:p>
          <w:p w14:paraId="71D9B430"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Kesulitan dalam Pengukuran Dampak</w:t>
            </w:r>
            <w:r w:rsidRPr="00A3090E">
              <w:rPr>
                <w:rFonts w:asciiTheme="majorBidi" w:eastAsia="Times New Roman" w:hAnsiTheme="majorBidi" w:cstheme="majorBidi"/>
                <w:color w:val="000000"/>
                <w:sz w:val="24"/>
                <w:szCs w:val="24"/>
              </w:rPr>
              <w:t>: Jika penelitian ini mengusulkan perubahan atau solusi praktis, maka mengukur dampaknya dapat menjadi tantangan. Menilai dampak konkret dari penggunaan filsafat dalam pertanian mungkin sulit.</w:t>
            </w:r>
          </w:p>
          <w:p w14:paraId="47E2933E"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Kesulitan dalam Kolaborasi</w:t>
            </w:r>
            <w:r w:rsidRPr="00A3090E">
              <w:rPr>
                <w:rFonts w:asciiTheme="majorBidi" w:eastAsia="Times New Roman" w:hAnsiTheme="majorBidi" w:cstheme="majorBidi"/>
                <w:color w:val="000000"/>
                <w:sz w:val="24"/>
                <w:szCs w:val="24"/>
              </w:rPr>
              <w:t>: Mengintegrasikan filsafat dalam dunia ilmu pertanian dan kebijakan pertanian dapat menjadi sulit. Kolaborasi antara filsuf dan praktisi pertanian dapat melibatkan bahasa, pemahaman, dan budaya yang berbeda.</w:t>
            </w:r>
          </w:p>
          <w:p w14:paraId="5A378A76" w14:textId="77777777" w:rsidR="00A3090E" w:rsidRPr="00A3090E" w:rsidRDefault="00A3090E" w:rsidP="00D73E33">
            <w:pPr>
              <w:numPr>
                <w:ilvl w:val="0"/>
                <w:numId w:val="5"/>
              </w:numPr>
              <w:spacing w:after="0" w:line="240" w:lineRule="auto"/>
              <w:ind w:left="0"/>
              <w:jc w:val="both"/>
              <w:rPr>
                <w:rFonts w:asciiTheme="majorBidi" w:eastAsia="Times New Roman" w:hAnsiTheme="majorBidi" w:cstheme="majorBidi"/>
                <w:color w:val="000000"/>
                <w:sz w:val="24"/>
                <w:szCs w:val="24"/>
              </w:rPr>
            </w:pPr>
            <w:r w:rsidRPr="00D73E33">
              <w:rPr>
                <w:rFonts w:asciiTheme="majorBidi" w:eastAsia="Times New Roman" w:hAnsiTheme="majorBidi" w:cstheme="majorBidi"/>
                <w:b/>
                <w:bCs/>
                <w:color w:val="000000"/>
                <w:sz w:val="24"/>
                <w:szCs w:val="24"/>
              </w:rPr>
              <w:t>Kritik terhadap Keberlanjutan Filsafat</w:t>
            </w:r>
            <w:r w:rsidRPr="00A3090E">
              <w:rPr>
                <w:rFonts w:asciiTheme="majorBidi" w:eastAsia="Times New Roman" w:hAnsiTheme="majorBidi" w:cstheme="majorBidi"/>
                <w:color w:val="000000"/>
                <w:sz w:val="24"/>
                <w:szCs w:val="24"/>
              </w:rPr>
              <w:t>: Ada juga kritik terhadap gagasan bahwa filsafat dapat memberikan pandangan yang berkelanjutan dalam jangka panjang. Beberapa orang mungkin meragukan bahwa pendekatan filsafat mampu mengatasi masalah-masalah konkret dalam pertanian modern.</w:t>
            </w:r>
          </w:p>
          <w:p w14:paraId="1FC7C203" w14:textId="77777777" w:rsidR="00A3090E" w:rsidRPr="00A3090E" w:rsidRDefault="00A3090E" w:rsidP="00D73E33">
            <w:pPr>
              <w:spacing w:before="300" w:after="0" w:line="240" w:lineRule="auto"/>
              <w:jc w:val="both"/>
              <w:rPr>
                <w:rFonts w:asciiTheme="majorBidi" w:eastAsia="Times New Roman" w:hAnsiTheme="majorBidi" w:cstheme="majorBidi"/>
                <w:color w:val="000000"/>
                <w:sz w:val="24"/>
                <w:szCs w:val="24"/>
              </w:rPr>
            </w:pPr>
            <w:r w:rsidRPr="00A3090E">
              <w:rPr>
                <w:rFonts w:asciiTheme="majorBidi" w:eastAsia="Times New Roman" w:hAnsiTheme="majorBidi" w:cstheme="majorBidi"/>
                <w:color w:val="000000"/>
                <w:sz w:val="24"/>
                <w:szCs w:val="24"/>
              </w:rPr>
              <w:t>Setiap penelitian memiliki kel</w:t>
            </w:r>
            <w:bookmarkStart w:id="0" w:name="_GoBack"/>
            <w:bookmarkEnd w:id="0"/>
            <w:r w:rsidRPr="00A3090E">
              <w:rPr>
                <w:rFonts w:asciiTheme="majorBidi" w:eastAsia="Times New Roman" w:hAnsiTheme="majorBidi" w:cstheme="majorBidi"/>
                <w:color w:val="000000"/>
                <w:sz w:val="24"/>
                <w:szCs w:val="24"/>
              </w:rPr>
              <w:t>emahan dan batasan, dan penting untuk mempertimbangkan mereka secara cermat dalam konteks penelitian tertentu. Selain itu, mengidentifikasi kelemahan tersebut dapat menjadi langkah pertama dalam upaya memperbaiki dan mengembangkan penelitian yang lebih kuat di masa depan.</w:t>
            </w:r>
          </w:p>
          <w:p w14:paraId="23556833" w14:textId="77777777" w:rsidR="00A3090E" w:rsidRPr="00A3090E" w:rsidRDefault="00A3090E" w:rsidP="00A3090E">
            <w:pPr>
              <w:pBdr>
                <w:bottom w:val="single" w:sz="6" w:space="1" w:color="auto"/>
              </w:pBdr>
              <w:spacing w:after="0" w:line="240" w:lineRule="auto"/>
              <w:jc w:val="both"/>
              <w:rPr>
                <w:rFonts w:asciiTheme="majorBidi" w:eastAsia="Times New Roman" w:hAnsiTheme="majorBidi" w:cstheme="majorBidi"/>
                <w:vanish/>
                <w:sz w:val="24"/>
                <w:szCs w:val="24"/>
              </w:rPr>
            </w:pPr>
            <w:r w:rsidRPr="00A3090E">
              <w:rPr>
                <w:rFonts w:asciiTheme="majorBidi" w:eastAsia="Times New Roman" w:hAnsiTheme="majorBidi" w:cstheme="majorBidi"/>
                <w:vanish/>
                <w:sz w:val="24"/>
                <w:szCs w:val="24"/>
              </w:rPr>
              <w:t>Top of Form</w:t>
            </w:r>
          </w:p>
          <w:p w14:paraId="7808FAFE" w14:textId="08E38763" w:rsidR="00D32E90" w:rsidRPr="00A3090E" w:rsidRDefault="00D32E90" w:rsidP="00A3090E">
            <w:pPr>
              <w:spacing w:after="0" w:line="240" w:lineRule="auto"/>
              <w:jc w:val="both"/>
              <w:rPr>
                <w:rFonts w:asciiTheme="majorBidi" w:hAnsiTheme="majorBidi" w:cstheme="majorBidi"/>
                <w:sz w:val="24"/>
                <w:szCs w:val="24"/>
              </w:rPr>
            </w:pPr>
          </w:p>
        </w:tc>
      </w:tr>
    </w:tbl>
    <w:p w14:paraId="776DAB45" w14:textId="77777777" w:rsidR="00D32E90" w:rsidRPr="00DC3BF9" w:rsidRDefault="00D32E90" w:rsidP="00D32E90">
      <w:pPr>
        <w:spacing w:after="0" w:line="240" w:lineRule="auto"/>
        <w:rPr>
          <w:rFonts w:ascii="Times New Roman" w:hAnsi="Times New Roman" w:cs="Times New Roman"/>
          <w:sz w:val="24"/>
          <w:szCs w:val="24"/>
        </w:rPr>
      </w:pPr>
    </w:p>
    <w:p w14:paraId="4B8ED46B" w14:textId="32483B62" w:rsidR="00C97432" w:rsidRPr="00DC3BF9" w:rsidRDefault="00C97432" w:rsidP="00C97432">
      <w:pPr>
        <w:rPr>
          <w:rFonts w:ascii="Times New Roman" w:hAnsi="Times New Roman" w:cs="Times New Roman"/>
          <w:sz w:val="24"/>
          <w:szCs w:val="24"/>
        </w:rPr>
      </w:pPr>
    </w:p>
    <w:sectPr w:rsidR="00C97432" w:rsidRPr="00DC3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3710E"/>
    <w:multiLevelType w:val="multilevel"/>
    <w:tmpl w:val="CAE8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4512EC"/>
    <w:multiLevelType w:val="hybridMultilevel"/>
    <w:tmpl w:val="1E6A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282942"/>
    <w:multiLevelType w:val="multilevel"/>
    <w:tmpl w:val="E7C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923372"/>
    <w:multiLevelType w:val="multilevel"/>
    <w:tmpl w:val="B276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03418C"/>
    <w:multiLevelType w:val="multilevel"/>
    <w:tmpl w:val="B26C8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330836"/>
    <w:multiLevelType w:val="multilevel"/>
    <w:tmpl w:val="5948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C3E"/>
    <w:multiLevelType w:val="hybridMultilevel"/>
    <w:tmpl w:val="0EFE8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90"/>
    <w:rsid w:val="004B54F1"/>
    <w:rsid w:val="00536057"/>
    <w:rsid w:val="005542AE"/>
    <w:rsid w:val="00591253"/>
    <w:rsid w:val="007F2AB6"/>
    <w:rsid w:val="008E4869"/>
    <w:rsid w:val="00A3090E"/>
    <w:rsid w:val="00C97432"/>
    <w:rsid w:val="00D32E90"/>
    <w:rsid w:val="00D52251"/>
    <w:rsid w:val="00D57789"/>
    <w:rsid w:val="00D73E33"/>
    <w:rsid w:val="00D91EBC"/>
    <w:rsid w:val="00DC3BF9"/>
    <w:rsid w:val="00FB082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848B"/>
  <w15:chartTrackingRefBased/>
  <w15:docId w15:val="{FB0D37F5-BFF1-41DF-9443-4759B31D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90"/>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E9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59"/>
    <w:rsid w:val="00D32E90"/>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E90"/>
    <w:pPr>
      <w:ind w:left="720"/>
      <w:contextualSpacing/>
    </w:pPr>
  </w:style>
  <w:style w:type="character" w:styleId="Strong">
    <w:name w:val="Strong"/>
    <w:basedOn w:val="DefaultParagraphFont"/>
    <w:uiPriority w:val="22"/>
    <w:qFormat/>
    <w:rsid w:val="00A3090E"/>
    <w:rPr>
      <w:b/>
      <w:bCs/>
    </w:rPr>
  </w:style>
  <w:style w:type="character" w:customStyle="1" w:styleId="flex-shrink-0">
    <w:name w:val="flex-shrink-0"/>
    <w:basedOn w:val="DefaultParagraphFont"/>
    <w:rsid w:val="00A3090E"/>
  </w:style>
  <w:style w:type="paragraph" w:styleId="z-TopofForm">
    <w:name w:val="HTML Top of Form"/>
    <w:basedOn w:val="Normal"/>
    <w:next w:val="Normal"/>
    <w:link w:val="z-TopofFormChar"/>
    <w:hidden/>
    <w:uiPriority w:val="99"/>
    <w:semiHidden/>
    <w:unhideWhenUsed/>
    <w:rsid w:val="00A309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090E"/>
    <w:rPr>
      <w:rFonts w:ascii="Arial" w:eastAsia="Times New Roman" w:hAnsi="Arial" w:cs="Arial"/>
      <w:vanish/>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5704">
      <w:bodyDiv w:val="1"/>
      <w:marLeft w:val="0"/>
      <w:marRight w:val="0"/>
      <w:marTop w:val="0"/>
      <w:marBottom w:val="0"/>
      <w:divBdr>
        <w:top w:val="none" w:sz="0" w:space="0" w:color="auto"/>
        <w:left w:val="none" w:sz="0" w:space="0" w:color="auto"/>
        <w:bottom w:val="none" w:sz="0" w:space="0" w:color="auto"/>
        <w:right w:val="none" w:sz="0" w:space="0" w:color="auto"/>
      </w:divBdr>
    </w:div>
    <w:div w:id="816382938">
      <w:bodyDiv w:val="1"/>
      <w:marLeft w:val="0"/>
      <w:marRight w:val="0"/>
      <w:marTop w:val="0"/>
      <w:marBottom w:val="0"/>
      <w:divBdr>
        <w:top w:val="none" w:sz="0" w:space="0" w:color="auto"/>
        <w:left w:val="none" w:sz="0" w:space="0" w:color="auto"/>
        <w:bottom w:val="none" w:sz="0" w:space="0" w:color="auto"/>
        <w:right w:val="none" w:sz="0" w:space="0" w:color="auto"/>
      </w:divBdr>
    </w:div>
    <w:div w:id="1249847102">
      <w:bodyDiv w:val="1"/>
      <w:marLeft w:val="0"/>
      <w:marRight w:val="0"/>
      <w:marTop w:val="0"/>
      <w:marBottom w:val="0"/>
      <w:divBdr>
        <w:top w:val="none" w:sz="0" w:space="0" w:color="auto"/>
        <w:left w:val="none" w:sz="0" w:space="0" w:color="auto"/>
        <w:bottom w:val="none" w:sz="0" w:space="0" w:color="auto"/>
        <w:right w:val="none" w:sz="0" w:space="0" w:color="auto"/>
      </w:divBdr>
    </w:div>
    <w:div w:id="1383870629">
      <w:bodyDiv w:val="1"/>
      <w:marLeft w:val="0"/>
      <w:marRight w:val="0"/>
      <w:marTop w:val="0"/>
      <w:marBottom w:val="0"/>
      <w:divBdr>
        <w:top w:val="none" w:sz="0" w:space="0" w:color="auto"/>
        <w:left w:val="none" w:sz="0" w:space="0" w:color="auto"/>
        <w:bottom w:val="none" w:sz="0" w:space="0" w:color="auto"/>
        <w:right w:val="none" w:sz="0" w:space="0" w:color="auto"/>
      </w:divBdr>
    </w:div>
    <w:div w:id="1686323429">
      <w:bodyDiv w:val="1"/>
      <w:marLeft w:val="0"/>
      <w:marRight w:val="0"/>
      <w:marTop w:val="0"/>
      <w:marBottom w:val="0"/>
      <w:divBdr>
        <w:top w:val="none" w:sz="0" w:space="0" w:color="auto"/>
        <w:left w:val="none" w:sz="0" w:space="0" w:color="auto"/>
        <w:bottom w:val="none" w:sz="0" w:space="0" w:color="auto"/>
        <w:right w:val="none" w:sz="0" w:space="0" w:color="auto"/>
      </w:divBdr>
      <w:divsChild>
        <w:div w:id="997343599">
          <w:marLeft w:val="0"/>
          <w:marRight w:val="0"/>
          <w:marTop w:val="0"/>
          <w:marBottom w:val="0"/>
          <w:divBdr>
            <w:top w:val="single" w:sz="2" w:space="0" w:color="D9D9E3"/>
            <w:left w:val="single" w:sz="2" w:space="0" w:color="D9D9E3"/>
            <w:bottom w:val="single" w:sz="2" w:space="0" w:color="D9D9E3"/>
            <w:right w:val="single" w:sz="2" w:space="0" w:color="D9D9E3"/>
          </w:divBdr>
          <w:divsChild>
            <w:div w:id="470946248">
              <w:marLeft w:val="0"/>
              <w:marRight w:val="0"/>
              <w:marTop w:val="0"/>
              <w:marBottom w:val="0"/>
              <w:divBdr>
                <w:top w:val="single" w:sz="2" w:space="0" w:color="D9D9E3"/>
                <w:left w:val="single" w:sz="2" w:space="0" w:color="D9D9E3"/>
                <w:bottom w:val="single" w:sz="2" w:space="0" w:color="D9D9E3"/>
                <w:right w:val="single" w:sz="2" w:space="0" w:color="D9D9E3"/>
              </w:divBdr>
              <w:divsChild>
                <w:div w:id="125590662">
                  <w:marLeft w:val="0"/>
                  <w:marRight w:val="0"/>
                  <w:marTop w:val="0"/>
                  <w:marBottom w:val="0"/>
                  <w:divBdr>
                    <w:top w:val="single" w:sz="2" w:space="0" w:color="D9D9E3"/>
                    <w:left w:val="single" w:sz="2" w:space="0" w:color="D9D9E3"/>
                    <w:bottom w:val="single" w:sz="2" w:space="0" w:color="D9D9E3"/>
                    <w:right w:val="single" w:sz="2" w:space="0" w:color="D9D9E3"/>
                  </w:divBdr>
                  <w:divsChild>
                    <w:div w:id="997001457">
                      <w:marLeft w:val="0"/>
                      <w:marRight w:val="0"/>
                      <w:marTop w:val="0"/>
                      <w:marBottom w:val="0"/>
                      <w:divBdr>
                        <w:top w:val="single" w:sz="2" w:space="0" w:color="D9D9E3"/>
                        <w:left w:val="single" w:sz="2" w:space="0" w:color="D9D9E3"/>
                        <w:bottom w:val="single" w:sz="2" w:space="0" w:color="D9D9E3"/>
                        <w:right w:val="single" w:sz="2" w:space="0" w:color="D9D9E3"/>
                      </w:divBdr>
                      <w:divsChild>
                        <w:div w:id="2016496570">
                          <w:marLeft w:val="0"/>
                          <w:marRight w:val="0"/>
                          <w:marTop w:val="0"/>
                          <w:marBottom w:val="0"/>
                          <w:divBdr>
                            <w:top w:val="single" w:sz="2" w:space="0" w:color="auto"/>
                            <w:left w:val="single" w:sz="2" w:space="0" w:color="auto"/>
                            <w:bottom w:val="single" w:sz="6" w:space="0" w:color="auto"/>
                            <w:right w:val="single" w:sz="2" w:space="0" w:color="auto"/>
                          </w:divBdr>
                          <w:divsChild>
                            <w:div w:id="515000745">
                              <w:marLeft w:val="0"/>
                              <w:marRight w:val="0"/>
                              <w:marTop w:val="100"/>
                              <w:marBottom w:val="100"/>
                              <w:divBdr>
                                <w:top w:val="single" w:sz="2" w:space="0" w:color="D9D9E3"/>
                                <w:left w:val="single" w:sz="2" w:space="0" w:color="D9D9E3"/>
                                <w:bottom w:val="single" w:sz="2" w:space="0" w:color="D9D9E3"/>
                                <w:right w:val="single" w:sz="2" w:space="0" w:color="D9D9E3"/>
                              </w:divBdr>
                              <w:divsChild>
                                <w:div w:id="25299412">
                                  <w:marLeft w:val="0"/>
                                  <w:marRight w:val="0"/>
                                  <w:marTop w:val="0"/>
                                  <w:marBottom w:val="0"/>
                                  <w:divBdr>
                                    <w:top w:val="single" w:sz="2" w:space="0" w:color="D9D9E3"/>
                                    <w:left w:val="single" w:sz="2" w:space="0" w:color="D9D9E3"/>
                                    <w:bottom w:val="single" w:sz="2" w:space="0" w:color="D9D9E3"/>
                                    <w:right w:val="single" w:sz="2" w:space="0" w:color="D9D9E3"/>
                                  </w:divBdr>
                                  <w:divsChild>
                                    <w:div w:id="1183086881">
                                      <w:marLeft w:val="0"/>
                                      <w:marRight w:val="0"/>
                                      <w:marTop w:val="0"/>
                                      <w:marBottom w:val="0"/>
                                      <w:divBdr>
                                        <w:top w:val="single" w:sz="2" w:space="0" w:color="D9D9E3"/>
                                        <w:left w:val="single" w:sz="2" w:space="0" w:color="D9D9E3"/>
                                        <w:bottom w:val="single" w:sz="2" w:space="0" w:color="D9D9E3"/>
                                        <w:right w:val="single" w:sz="2" w:space="0" w:color="D9D9E3"/>
                                      </w:divBdr>
                                      <w:divsChild>
                                        <w:div w:id="656304545">
                                          <w:marLeft w:val="0"/>
                                          <w:marRight w:val="0"/>
                                          <w:marTop w:val="0"/>
                                          <w:marBottom w:val="0"/>
                                          <w:divBdr>
                                            <w:top w:val="single" w:sz="2" w:space="0" w:color="D9D9E3"/>
                                            <w:left w:val="single" w:sz="2" w:space="0" w:color="D9D9E3"/>
                                            <w:bottom w:val="single" w:sz="2" w:space="0" w:color="D9D9E3"/>
                                            <w:right w:val="single" w:sz="2" w:space="0" w:color="D9D9E3"/>
                                          </w:divBdr>
                                          <w:divsChild>
                                            <w:div w:id="1319843811">
                                              <w:marLeft w:val="0"/>
                                              <w:marRight w:val="0"/>
                                              <w:marTop w:val="0"/>
                                              <w:marBottom w:val="0"/>
                                              <w:divBdr>
                                                <w:top w:val="single" w:sz="2" w:space="0" w:color="D9D9E3"/>
                                                <w:left w:val="single" w:sz="2" w:space="0" w:color="D9D9E3"/>
                                                <w:bottom w:val="single" w:sz="2" w:space="0" w:color="D9D9E3"/>
                                                <w:right w:val="single" w:sz="2" w:space="0" w:color="D9D9E3"/>
                                              </w:divBdr>
                                              <w:divsChild>
                                                <w:div w:id="898711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4611979">
                                          <w:marLeft w:val="0"/>
                                          <w:marRight w:val="0"/>
                                          <w:marTop w:val="0"/>
                                          <w:marBottom w:val="0"/>
                                          <w:divBdr>
                                            <w:top w:val="single" w:sz="2" w:space="0" w:color="D9D9E3"/>
                                            <w:left w:val="single" w:sz="2" w:space="0" w:color="D9D9E3"/>
                                            <w:bottom w:val="single" w:sz="2" w:space="0" w:color="D9D9E3"/>
                                            <w:right w:val="single" w:sz="2" w:space="0" w:color="D9D9E3"/>
                                          </w:divBdr>
                                          <w:divsChild>
                                            <w:div w:id="2032340156">
                                              <w:marLeft w:val="0"/>
                                              <w:marRight w:val="0"/>
                                              <w:marTop w:val="0"/>
                                              <w:marBottom w:val="0"/>
                                              <w:divBdr>
                                                <w:top w:val="single" w:sz="2" w:space="0" w:color="D9D9E3"/>
                                                <w:left w:val="single" w:sz="2" w:space="0" w:color="D9D9E3"/>
                                                <w:bottom w:val="single" w:sz="2" w:space="0" w:color="D9D9E3"/>
                                                <w:right w:val="single" w:sz="2" w:space="0" w:color="D9D9E3"/>
                                              </w:divBdr>
                                              <w:divsChild>
                                                <w:div w:id="211944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68624830">
          <w:marLeft w:val="0"/>
          <w:marRight w:val="0"/>
          <w:marTop w:val="0"/>
          <w:marBottom w:val="0"/>
          <w:divBdr>
            <w:top w:val="none" w:sz="0" w:space="0" w:color="auto"/>
            <w:left w:val="none" w:sz="0" w:space="0" w:color="auto"/>
            <w:bottom w:val="none" w:sz="0" w:space="0" w:color="auto"/>
            <w:right w:val="none" w:sz="0" w:space="0" w:color="auto"/>
          </w:divBdr>
        </w:div>
      </w:divsChild>
    </w:div>
    <w:div w:id="20455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 Astriani</dc:creator>
  <cp:keywords/>
  <dc:description/>
  <cp:lastModifiedBy>User</cp:lastModifiedBy>
  <cp:revision>2</cp:revision>
  <dcterms:created xsi:type="dcterms:W3CDTF">2023-10-06T08:58:00Z</dcterms:created>
  <dcterms:modified xsi:type="dcterms:W3CDTF">2023-10-06T08:58:00Z</dcterms:modified>
</cp:coreProperties>
</file>