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17" w:rsidRDefault="007120A4" w:rsidP="00206A3F">
      <w:pPr>
        <w:pStyle w:val="Heading3"/>
        <w:jc w:val="center"/>
      </w:pPr>
      <w:r>
        <w:t>AGAMA DAN AGAMA ISLAM</w:t>
      </w:r>
    </w:p>
    <w:p w:rsidR="00BF0417" w:rsidRDefault="00BF0417" w:rsidP="007120A4">
      <w:pPr>
        <w:pStyle w:val="NoSpacing"/>
      </w:pPr>
    </w:p>
    <w:p w:rsidR="0070767E" w:rsidRDefault="0070767E" w:rsidP="007120A4">
      <w:pPr>
        <w:pStyle w:val="NoSpacing"/>
      </w:pPr>
    </w:p>
    <w:p w:rsidR="00BF0417" w:rsidRDefault="00BF0417" w:rsidP="00BF0417">
      <w:pPr>
        <w:pStyle w:val="NoSpacing"/>
        <w:tabs>
          <w:tab w:val="left" w:pos="3780"/>
        </w:tabs>
        <w:jc w:val="center"/>
      </w:pPr>
      <w:r>
        <w:br w:type="textWrapping" w:clear="all"/>
      </w:r>
    </w:p>
    <w:p w:rsidR="00BF0417" w:rsidRDefault="00BF0417" w:rsidP="00BF0417">
      <w:pPr>
        <w:pStyle w:val="NoSpacing"/>
        <w:tabs>
          <w:tab w:val="left" w:pos="3780"/>
        </w:tabs>
        <w:jc w:val="center"/>
      </w:pPr>
    </w:p>
    <w:p w:rsidR="007120A4" w:rsidRDefault="000867F3" w:rsidP="00BF0417">
      <w:pPr>
        <w:pStyle w:val="NoSpacing"/>
        <w:tabs>
          <w:tab w:val="left" w:pos="3780"/>
        </w:tabs>
        <w:jc w:val="center"/>
      </w:pPr>
      <w:r>
        <w:rPr>
          <w:noProof/>
        </w:rPr>
        <w:drawing>
          <wp:inline distT="0" distB="0" distL="0" distR="0">
            <wp:extent cx="2929816" cy="2796287"/>
            <wp:effectExtent l="19050" t="0" r="3884" b="0"/>
            <wp:docPr id="1" name="Picture 1" descr="C:\Users\Acer\Documents\IMG_20201008_080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IMG_20201008_080518.jpg"/>
                    <pic:cNvPicPr>
                      <a:picLocks noChangeAspect="1" noChangeArrowheads="1"/>
                    </pic:cNvPicPr>
                  </pic:nvPicPr>
                  <pic:blipFill>
                    <a:blip r:embed="rId8"/>
                    <a:srcRect/>
                    <a:stretch>
                      <a:fillRect/>
                    </a:stretch>
                  </pic:blipFill>
                  <pic:spPr bwMode="auto">
                    <a:xfrm>
                      <a:off x="0" y="0"/>
                      <a:ext cx="2929943" cy="2796408"/>
                    </a:xfrm>
                    <a:prstGeom prst="rect">
                      <a:avLst/>
                    </a:prstGeom>
                    <a:noFill/>
                    <a:ln w="9525">
                      <a:noFill/>
                      <a:miter lim="800000"/>
                      <a:headEnd/>
                      <a:tailEnd/>
                    </a:ln>
                  </pic:spPr>
                </pic:pic>
              </a:graphicData>
            </a:graphic>
          </wp:inline>
        </w:drawing>
      </w:r>
    </w:p>
    <w:p w:rsidR="0070767E" w:rsidRDefault="0070767E" w:rsidP="00BF0417">
      <w:pPr>
        <w:pStyle w:val="NoSpacing"/>
        <w:tabs>
          <w:tab w:val="left" w:pos="3780"/>
        </w:tabs>
        <w:jc w:val="center"/>
      </w:pPr>
    </w:p>
    <w:p w:rsidR="000867F3" w:rsidRDefault="000867F3" w:rsidP="00BF0417">
      <w:pPr>
        <w:pStyle w:val="NoSpacing"/>
        <w:tabs>
          <w:tab w:val="left" w:pos="3780"/>
        </w:tabs>
        <w:jc w:val="center"/>
      </w:pPr>
    </w:p>
    <w:p w:rsidR="00206A3F" w:rsidRDefault="00206A3F" w:rsidP="00BF0417">
      <w:pPr>
        <w:pStyle w:val="NoSpacing"/>
        <w:tabs>
          <w:tab w:val="left" w:pos="3780"/>
        </w:tabs>
        <w:jc w:val="center"/>
      </w:pPr>
    </w:p>
    <w:p w:rsidR="00206A3F" w:rsidRDefault="00206A3F" w:rsidP="00BF0417">
      <w:pPr>
        <w:pStyle w:val="NoSpacing"/>
        <w:tabs>
          <w:tab w:val="left" w:pos="3780"/>
        </w:tabs>
        <w:jc w:val="center"/>
      </w:pPr>
    </w:p>
    <w:p w:rsidR="00BF0417" w:rsidRDefault="007120A4" w:rsidP="00BF0417">
      <w:pPr>
        <w:pStyle w:val="NoSpacing"/>
        <w:tabs>
          <w:tab w:val="left" w:pos="3780"/>
        </w:tabs>
        <w:jc w:val="center"/>
      </w:pPr>
      <w:r>
        <w:t>DESI FITRIYANI</w:t>
      </w:r>
    </w:p>
    <w:p w:rsidR="007120A4" w:rsidRDefault="007120A4" w:rsidP="00BF0417">
      <w:pPr>
        <w:pStyle w:val="NoSpacing"/>
        <w:tabs>
          <w:tab w:val="left" w:pos="3780"/>
        </w:tabs>
        <w:jc w:val="center"/>
      </w:pPr>
      <w:r>
        <w:t>2007051054</w:t>
      </w:r>
    </w:p>
    <w:p w:rsidR="007120A4" w:rsidRDefault="007120A4" w:rsidP="00BF0417">
      <w:pPr>
        <w:pStyle w:val="NoSpacing"/>
        <w:tabs>
          <w:tab w:val="left" w:pos="3780"/>
        </w:tabs>
        <w:jc w:val="center"/>
      </w:pPr>
      <w:r>
        <w:t>KELAS A</w:t>
      </w:r>
    </w:p>
    <w:p w:rsidR="00BF0417" w:rsidRDefault="00BF0417" w:rsidP="00BF0417">
      <w:pPr>
        <w:pStyle w:val="NoSpacing"/>
        <w:tabs>
          <w:tab w:val="left" w:pos="3780"/>
        </w:tabs>
        <w:jc w:val="center"/>
      </w:pPr>
    </w:p>
    <w:p w:rsidR="00BF0417" w:rsidRDefault="00BF0417" w:rsidP="00BF0417">
      <w:pPr>
        <w:pStyle w:val="NoSpacing"/>
        <w:tabs>
          <w:tab w:val="left" w:pos="3780"/>
        </w:tabs>
        <w:jc w:val="center"/>
      </w:pPr>
    </w:p>
    <w:p w:rsidR="0070767E" w:rsidRDefault="0070767E" w:rsidP="00577601">
      <w:pPr>
        <w:pStyle w:val="NoSpacing"/>
        <w:tabs>
          <w:tab w:val="left" w:pos="3780"/>
        </w:tabs>
      </w:pPr>
    </w:p>
    <w:p w:rsidR="00577601" w:rsidRDefault="00577601" w:rsidP="00577601">
      <w:pPr>
        <w:pStyle w:val="NoSpacing"/>
        <w:tabs>
          <w:tab w:val="left" w:pos="3780"/>
        </w:tabs>
      </w:pPr>
    </w:p>
    <w:p w:rsidR="007120A4" w:rsidRDefault="007120A4" w:rsidP="00BF0417">
      <w:pPr>
        <w:pStyle w:val="NoSpacing"/>
        <w:tabs>
          <w:tab w:val="left" w:pos="3780"/>
        </w:tabs>
        <w:jc w:val="center"/>
      </w:pPr>
    </w:p>
    <w:p w:rsidR="000867F3" w:rsidRDefault="000867F3" w:rsidP="00BF0417">
      <w:pPr>
        <w:pStyle w:val="NoSpacing"/>
        <w:tabs>
          <w:tab w:val="left" w:pos="3780"/>
        </w:tabs>
        <w:jc w:val="center"/>
      </w:pPr>
    </w:p>
    <w:p w:rsidR="00BF0417" w:rsidRDefault="00BF0417" w:rsidP="00BF0417">
      <w:pPr>
        <w:pStyle w:val="NoSpacing"/>
        <w:tabs>
          <w:tab w:val="left" w:pos="3780"/>
        </w:tabs>
        <w:jc w:val="center"/>
      </w:pPr>
      <w:r>
        <w:t>D3 MANAJEMEN INFORMATIKA</w:t>
      </w:r>
    </w:p>
    <w:p w:rsidR="00BF0417" w:rsidRDefault="00BF0417" w:rsidP="00BF0417">
      <w:pPr>
        <w:pStyle w:val="NoSpacing"/>
        <w:tabs>
          <w:tab w:val="left" w:pos="3780"/>
        </w:tabs>
        <w:jc w:val="center"/>
      </w:pPr>
      <w:r>
        <w:t>JURUSAN ILMU KOMPUTER</w:t>
      </w:r>
    </w:p>
    <w:p w:rsidR="00BF0417" w:rsidRDefault="00BF0417" w:rsidP="00BF0417">
      <w:pPr>
        <w:pStyle w:val="NoSpacing"/>
        <w:tabs>
          <w:tab w:val="left" w:pos="3780"/>
        </w:tabs>
        <w:jc w:val="center"/>
      </w:pPr>
      <w:r>
        <w:t>FAKULTAS MATEMATIKA DAN ILMU PENGETAHUAN ALAM</w:t>
      </w:r>
    </w:p>
    <w:p w:rsidR="00BF0417" w:rsidRDefault="00BF0417" w:rsidP="007120A4">
      <w:pPr>
        <w:pStyle w:val="NoSpacing"/>
        <w:tabs>
          <w:tab w:val="left" w:pos="3780"/>
        </w:tabs>
        <w:jc w:val="center"/>
      </w:pPr>
      <w:r>
        <w:t>2020</w:t>
      </w:r>
    </w:p>
    <w:p w:rsidR="007120A4" w:rsidRDefault="007120A4" w:rsidP="007120A4">
      <w:pPr>
        <w:pStyle w:val="NoSpacing"/>
        <w:tabs>
          <w:tab w:val="left" w:pos="3780"/>
        </w:tabs>
        <w:jc w:val="center"/>
      </w:pPr>
    </w:p>
    <w:p w:rsidR="007120A4" w:rsidRDefault="007120A4" w:rsidP="0070767E">
      <w:pPr>
        <w:pStyle w:val="NoSpacing"/>
        <w:tabs>
          <w:tab w:val="left" w:pos="3780"/>
        </w:tabs>
      </w:pPr>
    </w:p>
    <w:p w:rsidR="007120A4" w:rsidRDefault="007120A4" w:rsidP="0070767E">
      <w:pPr>
        <w:pStyle w:val="NoSpacing"/>
        <w:tabs>
          <w:tab w:val="left" w:pos="3780"/>
        </w:tabs>
      </w:pPr>
    </w:p>
    <w:p w:rsidR="000867F3" w:rsidRDefault="000867F3" w:rsidP="00577601">
      <w:pPr>
        <w:pStyle w:val="NoSpacing"/>
        <w:tabs>
          <w:tab w:val="left" w:pos="3780"/>
        </w:tabs>
        <w:rPr>
          <w:rFonts w:asciiTheme="majorHAnsi" w:eastAsiaTheme="majorEastAsia" w:hAnsiTheme="majorHAnsi" w:cstheme="majorBidi"/>
          <w:b/>
          <w:bCs/>
          <w:color w:val="365F91" w:themeColor="accent1" w:themeShade="BF"/>
          <w:sz w:val="28"/>
          <w:szCs w:val="28"/>
        </w:rPr>
      </w:pPr>
    </w:p>
    <w:p w:rsidR="000867F3" w:rsidRDefault="000867F3" w:rsidP="00577601">
      <w:pPr>
        <w:pStyle w:val="NoSpacing"/>
        <w:tabs>
          <w:tab w:val="left" w:pos="3780"/>
        </w:tabs>
        <w:rPr>
          <w:rFonts w:asciiTheme="majorHAnsi" w:eastAsiaTheme="majorEastAsia" w:hAnsiTheme="majorHAnsi" w:cstheme="majorBidi"/>
          <w:b/>
          <w:bCs/>
          <w:color w:val="365F91" w:themeColor="accent1" w:themeShade="BF"/>
          <w:sz w:val="28"/>
          <w:szCs w:val="28"/>
        </w:rPr>
      </w:pPr>
    </w:p>
    <w:p w:rsidR="00206A3F" w:rsidRDefault="00206A3F" w:rsidP="00577601">
      <w:pPr>
        <w:pStyle w:val="NoSpacing"/>
        <w:tabs>
          <w:tab w:val="left" w:pos="3780"/>
        </w:tabs>
        <w:rPr>
          <w:rFonts w:asciiTheme="majorHAnsi" w:eastAsiaTheme="majorEastAsia" w:hAnsiTheme="majorHAnsi" w:cstheme="majorBidi"/>
          <w:b/>
          <w:bCs/>
          <w:color w:val="365F91" w:themeColor="accent1" w:themeShade="BF"/>
          <w:sz w:val="28"/>
          <w:szCs w:val="28"/>
        </w:rPr>
      </w:pPr>
    </w:p>
    <w:p w:rsidR="000867F3" w:rsidRDefault="000867F3" w:rsidP="00577601">
      <w:pPr>
        <w:pStyle w:val="NoSpacing"/>
        <w:tabs>
          <w:tab w:val="left" w:pos="3780"/>
        </w:tabs>
        <w:rPr>
          <w:rFonts w:asciiTheme="majorHAnsi" w:eastAsiaTheme="majorEastAsia" w:hAnsiTheme="majorHAnsi" w:cstheme="majorBidi"/>
          <w:b/>
          <w:bCs/>
          <w:color w:val="365F91" w:themeColor="accent1" w:themeShade="BF"/>
          <w:sz w:val="28"/>
          <w:szCs w:val="28"/>
        </w:rPr>
      </w:pPr>
    </w:p>
    <w:p w:rsidR="000867F3" w:rsidRDefault="000867F3" w:rsidP="00577601">
      <w:pPr>
        <w:pStyle w:val="NoSpacing"/>
        <w:tabs>
          <w:tab w:val="left" w:pos="3780"/>
        </w:tabs>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PENGERTIAN AGAMA</w:t>
      </w:r>
    </w:p>
    <w:p w:rsidR="00577601" w:rsidRDefault="00577601" w:rsidP="00577601">
      <w:pPr>
        <w:pStyle w:val="NoSpacing"/>
        <w:tabs>
          <w:tab w:val="left" w:pos="3780"/>
        </w:tabs>
      </w:pPr>
      <w:r>
        <w:t>Manusia, Agama dan Islam merupakan masalah yang sangat penting,</w:t>
      </w:r>
    </w:p>
    <w:p w:rsidR="00577601" w:rsidRDefault="00EA173F" w:rsidP="00577601">
      <w:pPr>
        <w:pStyle w:val="NoSpacing"/>
        <w:tabs>
          <w:tab w:val="left" w:pos="3780"/>
        </w:tabs>
      </w:pPr>
      <w:r>
        <w:t xml:space="preserve">karena </w:t>
      </w:r>
      <w:r w:rsidR="00577601">
        <w:t xml:space="preserve"> mempunyai pengaruh besar dalam pembinaan generasi yang</w:t>
      </w:r>
    </w:p>
    <w:p w:rsidR="00577601" w:rsidRDefault="00577601" w:rsidP="00577601">
      <w:pPr>
        <w:pStyle w:val="NoSpacing"/>
        <w:tabs>
          <w:tab w:val="left" w:pos="3780"/>
        </w:tabs>
      </w:pPr>
      <w:r>
        <w:t>akan datang, yang tetap beriman kepada Allah dan tetap berpegang pada nila-nilai</w:t>
      </w:r>
    </w:p>
    <w:p w:rsidR="00577601" w:rsidRDefault="00577601" w:rsidP="00577601">
      <w:pPr>
        <w:pStyle w:val="NoSpacing"/>
        <w:tabs>
          <w:tab w:val="left" w:pos="3780"/>
        </w:tabs>
      </w:pPr>
      <w:r>
        <w:t>spiritual yang sesuai dengan agama- agama samawi (agama yang datang dari</w:t>
      </w:r>
    </w:p>
    <w:p w:rsidR="00577601" w:rsidRDefault="00577601" w:rsidP="00577601">
      <w:pPr>
        <w:pStyle w:val="NoSpacing"/>
        <w:tabs>
          <w:tab w:val="left" w:pos="3780"/>
        </w:tabs>
      </w:pPr>
      <w:r>
        <w:t>langit atau agama wahyu). Agama merupakan sarana yang menjamin kelapangan</w:t>
      </w:r>
    </w:p>
    <w:p w:rsidR="00577601" w:rsidRDefault="00577601" w:rsidP="00577601">
      <w:pPr>
        <w:pStyle w:val="NoSpacing"/>
        <w:tabs>
          <w:tab w:val="left" w:pos="3780"/>
        </w:tabs>
      </w:pPr>
      <w:r>
        <w:t>dada dalam individu dan menumbuhkan ketenangan hati pemeluknya.</w:t>
      </w:r>
    </w:p>
    <w:p w:rsidR="00577601" w:rsidRDefault="00577601" w:rsidP="00577601">
      <w:pPr>
        <w:pStyle w:val="NoSpacing"/>
        <w:tabs>
          <w:tab w:val="left" w:pos="3780"/>
        </w:tabs>
      </w:pPr>
      <w:r>
        <w:t>Agama akan memelihara manusia dari penyimpangan, kesalahan dan</w:t>
      </w:r>
    </w:p>
    <w:p w:rsidR="00577601" w:rsidRDefault="00577601" w:rsidP="00577601">
      <w:pPr>
        <w:pStyle w:val="NoSpacing"/>
        <w:tabs>
          <w:tab w:val="left" w:pos="3780"/>
        </w:tabs>
      </w:pPr>
      <w:r>
        <w:t>menjauhkannya dari tingkah laku yang negatif. Bahkan agama akan membuat hati</w:t>
      </w:r>
    </w:p>
    <w:p w:rsidR="00577601" w:rsidRDefault="00577601" w:rsidP="00577601">
      <w:pPr>
        <w:pStyle w:val="NoSpacing"/>
        <w:tabs>
          <w:tab w:val="left" w:pos="3780"/>
        </w:tabs>
      </w:pPr>
      <w:r>
        <w:t>manusia menjadi jernih, halus dan suci. Disamping itu, agama juga merupakan Agama yang diakui di Indonesia ada 6 yakni Agama Islam, Kristen Protestan, Katolik, Hindu, Buddha dan Kong Hu Cu. Berikut ini macam jenis agama di Indonesia dan penjelasannya:</w:t>
      </w:r>
    </w:p>
    <w:p w:rsidR="00577601" w:rsidRDefault="00577601" w:rsidP="00577601">
      <w:pPr>
        <w:pStyle w:val="NoSpacing"/>
        <w:tabs>
          <w:tab w:val="left" w:pos="3780"/>
        </w:tabs>
      </w:pPr>
    </w:p>
    <w:p w:rsidR="00577601" w:rsidRDefault="00577601" w:rsidP="00577601">
      <w:pPr>
        <w:pStyle w:val="NoSpacing"/>
        <w:numPr>
          <w:ilvl w:val="0"/>
          <w:numId w:val="10"/>
        </w:numPr>
        <w:tabs>
          <w:tab w:val="left" w:pos="3780"/>
        </w:tabs>
      </w:pPr>
      <w:r>
        <w:t>Agama Islam</w:t>
      </w:r>
    </w:p>
    <w:p w:rsidR="00577601" w:rsidRDefault="00577601" w:rsidP="00577601">
      <w:pPr>
        <w:pStyle w:val="NoSpacing"/>
        <w:tabs>
          <w:tab w:val="left" w:pos="3780"/>
        </w:tabs>
      </w:pPr>
      <w:r>
        <w:t>Agama Islam diperkirakan masuk ke Indonesia sekitar 1400 tahun yang lalu. Pendiri dari agama ini adalah Nabi Muhammad SAW. Agama ini memiliki kitab suci yang disebut dengan Al-Qur’an. Orang-orang yang beragama islam dapat beribadah di tempat ibadah yang diberi nama dengan masjid. Hari besar keagamaannya adalah Hari Raya Idul Fitri, Hari Raya Idul Adha, Tahun Baru Hijrah, Isra’ Mi’raj.</w:t>
      </w:r>
    </w:p>
    <w:p w:rsidR="00577601" w:rsidRDefault="00577601" w:rsidP="00577601">
      <w:pPr>
        <w:pStyle w:val="NoSpacing"/>
        <w:tabs>
          <w:tab w:val="left" w:pos="3780"/>
        </w:tabs>
      </w:pPr>
    </w:p>
    <w:p w:rsidR="00577601" w:rsidRDefault="00577601" w:rsidP="00577601">
      <w:pPr>
        <w:pStyle w:val="NoSpacing"/>
        <w:numPr>
          <w:ilvl w:val="0"/>
          <w:numId w:val="10"/>
        </w:numPr>
        <w:tabs>
          <w:tab w:val="left" w:pos="3780"/>
        </w:tabs>
      </w:pPr>
      <w:r>
        <w:t>Agama Kristen Protestan</w:t>
      </w:r>
    </w:p>
    <w:p w:rsidR="00577601" w:rsidRDefault="00577601" w:rsidP="00577601">
      <w:pPr>
        <w:pStyle w:val="NoSpacing"/>
        <w:tabs>
          <w:tab w:val="left" w:pos="3780"/>
        </w:tabs>
      </w:pPr>
      <w:r>
        <w:t>Agama Kristen Protestan diperkirakan masuk ke Indonesia sekitar 2000 tahun yang lalu. Pendiri dari agama ini adalah Yesus Kristus. Agama ini memiliki kitab suci yang disebut dengan Alkitab. Orang-orang yang beragama ini dapat beribadah di tempat ibadah yang diberi nama dengan Gereja. Hari besar keagamaannya adalah Hari Natal, Hari Jumat Agung, Hari Paskah, Kenaikan Isa Almasih</w:t>
      </w:r>
    </w:p>
    <w:p w:rsidR="00577601" w:rsidRDefault="00577601" w:rsidP="00577601">
      <w:pPr>
        <w:pStyle w:val="NoSpacing"/>
        <w:tabs>
          <w:tab w:val="left" w:pos="3780"/>
        </w:tabs>
      </w:pPr>
    </w:p>
    <w:p w:rsidR="00577601" w:rsidRDefault="00577601" w:rsidP="00577601">
      <w:pPr>
        <w:pStyle w:val="NoSpacing"/>
        <w:numPr>
          <w:ilvl w:val="0"/>
          <w:numId w:val="10"/>
        </w:numPr>
        <w:tabs>
          <w:tab w:val="left" w:pos="3780"/>
        </w:tabs>
      </w:pPr>
      <w:r>
        <w:t>Agama Katolik</w:t>
      </w:r>
    </w:p>
    <w:p w:rsidR="00577601" w:rsidRDefault="00577601" w:rsidP="00577601">
      <w:pPr>
        <w:pStyle w:val="NoSpacing"/>
        <w:tabs>
          <w:tab w:val="left" w:pos="3780"/>
        </w:tabs>
      </w:pPr>
      <w:r>
        <w:t>Agama Katolik diperkirakan masuk ke Indonesia sekitar 2000 tahun yang lalu. Pendiri dari agama ini adalah Yesus Kristus. Agama ini memiliki kitab suci yang disebut dengan Alkitab. Orang-orang yang beragama ini dapat beribadah di tempat ibadah yang diberi nama dengan Gereja. Hari besar keagamaannya adalah Hari Natal, Hari Jumat Agung, Hari Paskah, Kenaikan Isa Almasih</w:t>
      </w:r>
    </w:p>
    <w:p w:rsidR="00577601" w:rsidRDefault="00577601" w:rsidP="00577601">
      <w:pPr>
        <w:pStyle w:val="NoSpacing"/>
        <w:tabs>
          <w:tab w:val="left" w:pos="3780"/>
        </w:tabs>
      </w:pPr>
    </w:p>
    <w:p w:rsidR="00577601" w:rsidRDefault="00577601" w:rsidP="00577601">
      <w:pPr>
        <w:pStyle w:val="NoSpacing"/>
        <w:numPr>
          <w:ilvl w:val="0"/>
          <w:numId w:val="9"/>
        </w:numPr>
        <w:tabs>
          <w:tab w:val="left" w:pos="3780"/>
        </w:tabs>
      </w:pPr>
      <w:r>
        <w:t>Agama Hindu</w:t>
      </w:r>
    </w:p>
    <w:p w:rsidR="00577601" w:rsidRDefault="00577601" w:rsidP="00577601">
      <w:pPr>
        <w:pStyle w:val="NoSpacing"/>
        <w:tabs>
          <w:tab w:val="left" w:pos="3780"/>
        </w:tabs>
      </w:pPr>
      <w:r>
        <w:t>Agama Kristen Protestan diperkirakan masuk ke Indonesia sekitar 3000 tahun yang lalu. Pendiri dari agama ini samap saat ini belum diketahui. Agama ini memiliki kitab suci yang disebut dengan Weda. Tempat ibdahnya adalah Pura. Hari besar keagamaannya adalah Hari Nyepi, Hari Saraswati, Hari Pagerwesi</w:t>
      </w:r>
    </w:p>
    <w:p w:rsidR="00577601" w:rsidRDefault="00577601" w:rsidP="007D6BB0">
      <w:pPr>
        <w:pStyle w:val="NoSpacing"/>
        <w:tabs>
          <w:tab w:val="left" w:pos="3780"/>
        </w:tabs>
      </w:pPr>
    </w:p>
    <w:p w:rsidR="00577601" w:rsidRDefault="00577601" w:rsidP="00577601">
      <w:pPr>
        <w:pStyle w:val="NoSpacing"/>
        <w:numPr>
          <w:ilvl w:val="0"/>
          <w:numId w:val="9"/>
        </w:numPr>
        <w:tabs>
          <w:tab w:val="left" w:pos="3780"/>
        </w:tabs>
      </w:pPr>
      <w:r>
        <w:t>Agama Buddha</w:t>
      </w:r>
    </w:p>
    <w:p w:rsidR="00577601" w:rsidRDefault="00577601" w:rsidP="00577601">
      <w:pPr>
        <w:pStyle w:val="NoSpacing"/>
        <w:tabs>
          <w:tab w:val="left" w:pos="3780"/>
        </w:tabs>
      </w:pPr>
      <w:r>
        <w:t>Agama Budha diperkirakan masuk ke Indonesia sekitar 2500 tahun yang lalu. Pendiri dari agama ini adalah Siddharta Gautama. Agama ini memiliki kitab suci yang disebut dengan Tri Pitaka. Orang-orang yang beragama ini dapat beribadah di tempat ibadah yang diberi nama dengan Vihara. Hari besar keagamaannya adalah Hari Waisak, Hari Asadha, Hari Kathina.</w:t>
      </w:r>
    </w:p>
    <w:p w:rsidR="00577601" w:rsidRDefault="00577601" w:rsidP="00577601">
      <w:pPr>
        <w:pStyle w:val="NoSpacing"/>
        <w:tabs>
          <w:tab w:val="left" w:pos="3780"/>
        </w:tabs>
      </w:pPr>
    </w:p>
    <w:p w:rsidR="00577601" w:rsidRDefault="00577601" w:rsidP="00577601">
      <w:pPr>
        <w:pStyle w:val="NoSpacing"/>
        <w:numPr>
          <w:ilvl w:val="0"/>
          <w:numId w:val="9"/>
        </w:numPr>
        <w:tabs>
          <w:tab w:val="left" w:pos="3780"/>
        </w:tabs>
      </w:pPr>
      <w:r>
        <w:t>Agama Kong Hu Cu</w:t>
      </w:r>
    </w:p>
    <w:p w:rsidR="00D56B14" w:rsidRDefault="00577601" w:rsidP="00D56B14">
      <w:pPr>
        <w:pStyle w:val="NoSpacing"/>
        <w:tabs>
          <w:tab w:val="left" w:pos="3780"/>
        </w:tabs>
      </w:pPr>
      <w:r>
        <w:t>Agama Budha diperkirakan masuk ke Indonesia sekitar 2500 tahun yang lalu. Pendiri dari agama ini adalah Kong Hu Cu. Agama ini memiliki kitab suci yang disebut dengan Si Shu Wu Ching . Orang-orang yang beragama ini dapat beribadah di tempat ibadah yang diberi nam</w:t>
      </w:r>
      <w:r w:rsidR="000867F3">
        <w:t>a dengan : Li Tang / Kleneng</w:t>
      </w:r>
    </w:p>
    <w:p w:rsidR="007120A4" w:rsidRDefault="0070767E" w:rsidP="00D56B14">
      <w:pPr>
        <w:pStyle w:val="NoSpacing"/>
        <w:tabs>
          <w:tab w:val="left" w:pos="3780"/>
        </w:tabs>
      </w:pPr>
      <w:r>
        <w:tab/>
      </w:r>
      <w:r>
        <w:tab/>
      </w:r>
    </w:p>
    <w:p w:rsidR="00D56B14" w:rsidRDefault="00D56B14" w:rsidP="00D56B14">
      <w:pPr>
        <w:pStyle w:val="Heading1"/>
      </w:pPr>
      <w:r>
        <w:t>SUMBER AJARAN</w:t>
      </w:r>
      <w:r w:rsidR="00EA173F">
        <w:t xml:space="preserve"> AGAMA</w:t>
      </w:r>
      <w:r>
        <w:t xml:space="preserve"> ISLAM</w:t>
      </w:r>
    </w:p>
    <w:p w:rsidR="00D56B14" w:rsidRDefault="00D56B14" w:rsidP="00D56B14">
      <w:pPr>
        <w:pStyle w:val="NoSpacing"/>
        <w:tabs>
          <w:tab w:val="left" w:pos="3780"/>
        </w:tabs>
        <w:jc w:val="center"/>
      </w:pPr>
    </w:p>
    <w:p w:rsidR="00D56B14" w:rsidRDefault="00D56B14" w:rsidP="00D56B14">
      <w:pPr>
        <w:pStyle w:val="NoSpacing"/>
        <w:tabs>
          <w:tab w:val="left" w:pos="3780"/>
        </w:tabs>
        <w:jc w:val="center"/>
      </w:pPr>
      <w:r>
        <w:t>Sumber ajaran islam adalah segala sesuatu yang dapat dijadikan sebagai pedoman kehidupan, dasar dalam menjalankan syariat islam. Sumber pokok ajaran islam itu ada 3 di antaranya sebagai berikut ini :</w:t>
      </w:r>
    </w:p>
    <w:p w:rsidR="00D56B14" w:rsidRDefault="00D56B14" w:rsidP="00D56B14">
      <w:pPr>
        <w:pStyle w:val="NoSpacing"/>
        <w:tabs>
          <w:tab w:val="left" w:pos="3780"/>
        </w:tabs>
        <w:jc w:val="center"/>
      </w:pPr>
    </w:p>
    <w:p w:rsidR="00D56B14" w:rsidRDefault="00D56B14" w:rsidP="00EA173F">
      <w:pPr>
        <w:pStyle w:val="NoSpacing"/>
        <w:numPr>
          <w:ilvl w:val="0"/>
          <w:numId w:val="11"/>
        </w:numPr>
        <w:tabs>
          <w:tab w:val="left" w:pos="3780"/>
        </w:tabs>
      </w:pPr>
      <w:r>
        <w:t>1.Al qur'an adalah pedoman kehidupan manusia untuk menyelamatkan kita di dunia dan akhirat. Al qur'an  itu wahyu Allah yang diturunkan kepada Nabi Muhammad SAW dan ayat yang pertama kali diturunkan adalah Iqro. Imam kepada Al -- qur'an adalah membaca Al qur'an. Al -- qur'an merupakan kitab suci umat islam yang berisikan tentang aqidah.</w:t>
      </w:r>
    </w:p>
    <w:p w:rsidR="00D56B14" w:rsidRDefault="00D56B14" w:rsidP="00D56B14">
      <w:pPr>
        <w:pStyle w:val="NoSpacing"/>
        <w:tabs>
          <w:tab w:val="left" w:pos="3780"/>
        </w:tabs>
        <w:jc w:val="center"/>
      </w:pPr>
    </w:p>
    <w:p w:rsidR="00D56B14" w:rsidRDefault="00D56B14" w:rsidP="00EA173F">
      <w:pPr>
        <w:pStyle w:val="NoSpacing"/>
        <w:numPr>
          <w:ilvl w:val="0"/>
          <w:numId w:val="11"/>
        </w:numPr>
        <w:tabs>
          <w:tab w:val="left" w:pos="3780"/>
        </w:tabs>
      </w:pPr>
      <w:r>
        <w:t>Hadist (Sunnah) berasal dari Bahasa arab artinya baru atau tidak lama, ucapan dan perbuatan. Menurut istilah Al Hadist adalah segala berita yang bersumber dari Nabi Muhammad SAW yang berupa ucapan dan perbuatan. Para ulama islam berpendapat bahwa Al Hadist berkedudukan di tingkatan ke 2 sebagai sumber hukum islam setelah Al qur'an. Berikut macam macam ilum Al Hadist :</w:t>
      </w:r>
    </w:p>
    <w:p w:rsidR="00D56B14" w:rsidRDefault="00EA173F" w:rsidP="00EA173F">
      <w:pPr>
        <w:pStyle w:val="NoSpacing"/>
        <w:tabs>
          <w:tab w:val="left" w:pos="3780"/>
        </w:tabs>
      </w:pPr>
      <w:r>
        <w:t xml:space="preserve">             </w:t>
      </w:r>
      <w:r w:rsidR="00D56B14">
        <w:t xml:space="preserve"> - Ilmu Al Hadist Riwayah </w:t>
      </w:r>
    </w:p>
    <w:p w:rsidR="00D56B14" w:rsidRDefault="00EA173F" w:rsidP="00EA173F">
      <w:pPr>
        <w:pStyle w:val="NoSpacing"/>
        <w:tabs>
          <w:tab w:val="left" w:pos="3780"/>
        </w:tabs>
      </w:pPr>
      <w:r>
        <w:t xml:space="preserve">              </w:t>
      </w:r>
      <w:r w:rsidR="00D56B14">
        <w:t>- Ilmu Al Hadist Jirayah</w:t>
      </w:r>
    </w:p>
    <w:p w:rsidR="00EA173F" w:rsidRDefault="00EA173F" w:rsidP="00EA173F">
      <w:pPr>
        <w:pStyle w:val="NoSpacing"/>
        <w:tabs>
          <w:tab w:val="left" w:pos="3780"/>
        </w:tabs>
      </w:pPr>
    </w:p>
    <w:p w:rsidR="00D56B14" w:rsidRDefault="00D56B14" w:rsidP="00EA173F">
      <w:pPr>
        <w:pStyle w:val="NoSpacing"/>
        <w:numPr>
          <w:ilvl w:val="0"/>
          <w:numId w:val="11"/>
        </w:numPr>
        <w:tabs>
          <w:tab w:val="left" w:pos="3780"/>
        </w:tabs>
      </w:pPr>
      <w:r>
        <w:t>Ijtihad adalah suatu hulum untuk menentukan yang tidak ditentukan secara eksplitis oleh Al qur'an. Ijtihad juga bisa diartikan sebagai pedapat atau tafsiran. Berikut Macam macam Itjihad   :</w:t>
      </w:r>
    </w:p>
    <w:p w:rsidR="00D56B14" w:rsidRDefault="00D56B14" w:rsidP="00EA173F">
      <w:pPr>
        <w:pStyle w:val="NoSpacing"/>
        <w:tabs>
          <w:tab w:val="left" w:pos="3780"/>
        </w:tabs>
        <w:jc w:val="center"/>
      </w:pPr>
      <w:r>
        <w:t xml:space="preserve">- Ijma' adalah suatu hukum hukum berdasarkan Al qur'an dan Hadist dalam segala suatu perkara </w:t>
      </w:r>
      <w:r w:rsidR="00EA173F">
        <w:t xml:space="preserve">   </w:t>
      </w:r>
      <w:r>
        <w:t>yang</w:t>
      </w:r>
    </w:p>
    <w:p w:rsidR="00D56B14" w:rsidRDefault="00EA173F" w:rsidP="00D56B14">
      <w:pPr>
        <w:pStyle w:val="NoSpacing"/>
        <w:tabs>
          <w:tab w:val="left" w:pos="3780"/>
        </w:tabs>
      </w:pPr>
      <w:r>
        <w:t xml:space="preserve">        </w:t>
      </w:r>
      <w:r w:rsidR="00D56B14">
        <w:t>  telah terjadi.</w:t>
      </w:r>
    </w:p>
    <w:p w:rsidR="00D56B14" w:rsidRDefault="00D56B14" w:rsidP="00D56B14">
      <w:pPr>
        <w:pStyle w:val="NoSpacing"/>
        <w:tabs>
          <w:tab w:val="left" w:pos="3780"/>
        </w:tabs>
        <w:jc w:val="center"/>
      </w:pPr>
    </w:p>
    <w:p w:rsidR="00D56B14" w:rsidRDefault="00EA173F" w:rsidP="00D56B14">
      <w:r>
        <w:t xml:space="preserve">              </w:t>
      </w:r>
      <w:r w:rsidR="00D56B14">
        <w:t>- Qiyas adalah hukum atau suatu perkara yang baru terjadi , yang belum pernah terjadi sebelumnya   tetapi memiliki kesamaan dalam suatu perkara.</w:t>
      </w:r>
    </w:p>
    <w:p w:rsidR="00D56B14" w:rsidRDefault="00D56B14" w:rsidP="00D56B14">
      <w:pPr>
        <w:pStyle w:val="NoSpacing"/>
        <w:tabs>
          <w:tab w:val="left" w:pos="3780"/>
        </w:tabs>
        <w:jc w:val="center"/>
      </w:pPr>
    </w:p>
    <w:p w:rsidR="00D56B14" w:rsidRDefault="00D56B14" w:rsidP="00D56B14">
      <w:pPr>
        <w:pStyle w:val="NoSpacing"/>
        <w:tabs>
          <w:tab w:val="left" w:pos="3780"/>
        </w:tabs>
        <w:jc w:val="center"/>
      </w:pPr>
      <w:r>
        <w:t>- Urf adalah suatu kebiasaan yang sudah terbiasa di kenal oleh manusia karena kebiasaan, adat, tradisi </w:t>
      </w:r>
    </w:p>
    <w:p w:rsidR="00D56B14" w:rsidRDefault="00D56B14" w:rsidP="00D56B14">
      <w:pPr>
        <w:pStyle w:val="NoSpacing"/>
        <w:tabs>
          <w:tab w:val="left" w:pos="3780"/>
        </w:tabs>
      </w:pPr>
      <w:r>
        <w:t xml:space="preserve">  atau seperti bersifat perkataan maupun perbuatan.</w:t>
      </w:r>
    </w:p>
    <w:p w:rsidR="00D56B14" w:rsidRDefault="00D56B14" w:rsidP="00D56B14">
      <w:pPr>
        <w:pStyle w:val="NoSpacing"/>
        <w:tabs>
          <w:tab w:val="left" w:pos="3780"/>
        </w:tabs>
      </w:pPr>
      <w:r>
        <w:t xml:space="preserve"> Tauhidullah, Misi Tauhidullah, Iman dan Taqwa</w:t>
      </w:r>
    </w:p>
    <w:p w:rsidR="00D56B14" w:rsidRDefault="00D56B14" w:rsidP="00D56B14">
      <w:pPr>
        <w:pStyle w:val="NoSpacing"/>
        <w:tabs>
          <w:tab w:val="left" w:pos="3780"/>
        </w:tabs>
        <w:jc w:val="center"/>
      </w:pPr>
    </w:p>
    <w:p w:rsidR="00D56B14" w:rsidRDefault="00D56B14" w:rsidP="00D56B14">
      <w:pPr>
        <w:pStyle w:val="NoSpacing"/>
        <w:tabs>
          <w:tab w:val="left" w:pos="3780"/>
        </w:tabs>
        <w:jc w:val="center"/>
      </w:pPr>
      <w:r>
        <w:t>Tauhidullah merupakan kekuatan tertinggi dan terkokoh yang pernah menggerakkan dan mengarahkan kehidupan Rasulullah dan para sahabatnya. Dan Tauhidullah adalah kekayaan yang dimiliki oleh Rasulullah dan para sahabat-Nya, juga para Nabi terdahulu dan pengikut-Nya</w:t>
      </w:r>
    </w:p>
    <w:p w:rsidR="007D6BB0" w:rsidRDefault="007D6BB0" w:rsidP="007D6BB0">
      <w:pPr>
        <w:pStyle w:val="NoSpacing"/>
        <w:tabs>
          <w:tab w:val="left" w:pos="3780"/>
        </w:tabs>
        <w:jc w:val="center"/>
      </w:pPr>
    </w:p>
    <w:p w:rsidR="007D6BB0" w:rsidRDefault="007D6BB0" w:rsidP="007D6BB0">
      <w:pPr>
        <w:pStyle w:val="NoSpacing"/>
        <w:numPr>
          <w:ilvl w:val="0"/>
          <w:numId w:val="9"/>
        </w:numPr>
        <w:tabs>
          <w:tab w:val="left" w:pos="3780"/>
        </w:tabs>
      </w:pPr>
      <w:r>
        <w:t>TUJUAN AGAMA ISLAM</w:t>
      </w:r>
    </w:p>
    <w:p w:rsidR="007D6BB0" w:rsidRDefault="007D6BB0" w:rsidP="007D6BB0">
      <w:pPr>
        <w:pStyle w:val="NoSpacing"/>
        <w:tabs>
          <w:tab w:val="left" w:pos="3780"/>
        </w:tabs>
        <w:jc w:val="center"/>
      </w:pPr>
    </w:p>
    <w:p w:rsidR="007D6BB0" w:rsidRDefault="007D6BB0" w:rsidP="007D6BB0">
      <w:pPr>
        <w:pStyle w:val="NoSpacing"/>
        <w:tabs>
          <w:tab w:val="left" w:pos="3780"/>
        </w:tabs>
      </w:pPr>
      <w:r>
        <w:t>Islam didirikan pada 610 M oleh Nabi Muhammad SAW. Orang yang menganut agama islam dikenal sebagai orang muslim. Islam berasal dari kata salam yang berarti kesejahteraan/ keselamatan. Dengan begitu islam bertujuan memberikan kesejahteraan dan keselamatan didunia sampai di akhirat bagi umatnya</w:t>
      </w:r>
    </w:p>
    <w:p w:rsidR="00D56B14" w:rsidRDefault="00D56B14" w:rsidP="00D56B14">
      <w:pPr>
        <w:pStyle w:val="NoSpacing"/>
        <w:tabs>
          <w:tab w:val="left" w:pos="3780"/>
        </w:tabs>
        <w:jc w:val="center"/>
      </w:pPr>
    </w:p>
    <w:p w:rsidR="00D56B14" w:rsidRDefault="00D56B14" w:rsidP="00D56B14">
      <w:pPr>
        <w:pStyle w:val="ListParagraph"/>
        <w:numPr>
          <w:ilvl w:val="0"/>
          <w:numId w:val="9"/>
        </w:numPr>
      </w:pPr>
      <w:r>
        <w:t>IBADAH UMAT ISLAM DAN MEMBANGUN KELUARGA ISLAM</w:t>
      </w:r>
    </w:p>
    <w:p w:rsidR="00D56B14" w:rsidRDefault="00D56B14" w:rsidP="00D56B14">
      <w:pPr>
        <w:pStyle w:val="NoSpacing"/>
        <w:tabs>
          <w:tab w:val="left" w:pos="3780"/>
        </w:tabs>
      </w:pPr>
      <w:r>
        <w:t>1. Ibadah</w:t>
      </w:r>
    </w:p>
    <w:p w:rsidR="00D56B14" w:rsidRDefault="00D56B14" w:rsidP="00D56B14">
      <w:pPr>
        <w:pStyle w:val="NoSpacing"/>
        <w:tabs>
          <w:tab w:val="left" w:pos="3780"/>
        </w:tabs>
        <w:jc w:val="center"/>
      </w:pPr>
    </w:p>
    <w:p w:rsidR="00D56B14" w:rsidRDefault="00D56B14" w:rsidP="00D56B14">
      <w:pPr>
        <w:pStyle w:val="NoSpacing"/>
        <w:tabs>
          <w:tab w:val="left" w:pos="3780"/>
        </w:tabs>
        <w:jc w:val="center"/>
      </w:pPr>
      <w:r>
        <w:t>Ibadah menurut bahasa berarti merendahkan diri atau tunduk, menurut istilah suatu ketaatan yang dilaksanakan dan dilakukan sesuai perintah-Nya. Ada tiga macam ibadah yaitu ibadah hati, ibadah lisan, ibadah anggota badan atau perbuatan.</w:t>
      </w:r>
    </w:p>
    <w:p w:rsidR="00D56B14" w:rsidRDefault="00D56B14" w:rsidP="00D56B14">
      <w:pPr>
        <w:pStyle w:val="NoSpacing"/>
        <w:tabs>
          <w:tab w:val="left" w:pos="3780"/>
        </w:tabs>
        <w:jc w:val="center"/>
      </w:pPr>
    </w:p>
    <w:p w:rsidR="007D6BB0" w:rsidRDefault="00D56B14" w:rsidP="007D6BB0">
      <w:pPr>
        <w:pStyle w:val="NoSpacing"/>
        <w:tabs>
          <w:tab w:val="left" w:pos="3780"/>
        </w:tabs>
      </w:pPr>
      <w:r>
        <w:t>2. Membangun Keluarga Islam</w:t>
      </w:r>
    </w:p>
    <w:p w:rsidR="007120A4" w:rsidRDefault="00D56B14" w:rsidP="007D6BB0">
      <w:pPr>
        <w:pStyle w:val="NoSpacing"/>
        <w:tabs>
          <w:tab w:val="left" w:pos="3780"/>
        </w:tabs>
      </w:pPr>
      <w:r>
        <w:t>Rumah tangga yang dibangun sesuai sunnah adalah rumah tangga yang bahagia. Kehidupan berumah tangga bisa terwujud setelah menikah, dalam menjalani kehidupan harus didasari dengan taqwa kepada Allah dan mengikuti sunnah sunnah Nabi. Sebab hakikatnya adalah ibadah.</w:t>
      </w:r>
    </w:p>
    <w:p w:rsidR="007D6BB0" w:rsidRDefault="007D6BB0" w:rsidP="007D6BB0">
      <w:pPr>
        <w:pStyle w:val="NoSpacing"/>
        <w:tabs>
          <w:tab w:val="left" w:pos="3780"/>
        </w:tabs>
      </w:pPr>
    </w:p>
    <w:p w:rsidR="007D6BB0" w:rsidRDefault="007D6BB0" w:rsidP="007D6BB0">
      <w:pPr>
        <w:pStyle w:val="NoSpacing"/>
        <w:tabs>
          <w:tab w:val="left" w:pos="3780"/>
        </w:tabs>
      </w:pPr>
    </w:p>
    <w:p w:rsidR="007D6BB0" w:rsidRDefault="007D6BB0" w:rsidP="007D6BB0">
      <w:pPr>
        <w:pStyle w:val="NoSpacing"/>
        <w:numPr>
          <w:ilvl w:val="0"/>
          <w:numId w:val="9"/>
        </w:numPr>
        <w:tabs>
          <w:tab w:val="left" w:pos="3780"/>
        </w:tabs>
      </w:pPr>
      <w:r>
        <w:t>Iman dan taqwa</w:t>
      </w:r>
    </w:p>
    <w:p w:rsidR="007D6BB0" w:rsidRDefault="007D6BB0" w:rsidP="007D6BB0">
      <w:pPr>
        <w:pStyle w:val="NoSpacing"/>
        <w:tabs>
          <w:tab w:val="left" w:pos="3780"/>
        </w:tabs>
        <w:jc w:val="center"/>
      </w:pPr>
    </w:p>
    <w:p w:rsidR="007D6BB0" w:rsidRDefault="007D6BB0" w:rsidP="007D6BB0">
      <w:pPr>
        <w:pStyle w:val="NoSpacing"/>
        <w:tabs>
          <w:tab w:val="left" w:pos="3780"/>
        </w:tabs>
        <w:jc w:val="center"/>
      </w:pPr>
      <w:r>
        <w:t>Iman menurut bahasa percaya atau yakin, keimanan berarti kepercayaan atau keyakinan.</w:t>
      </w:r>
    </w:p>
    <w:p w:rsidR="007D6BB0" w:rsidRDefault="007D6BB0" w:rsidP="007D6BB0">
      <w:pPr>
        <w:pStyle w:val="NoSpacing"/>
        <w:tabs>
          <w:tab w:val="left" w:pos="3780"/>
        </w:tabs>
        <w:jc w:val="center"/>
      </w:pPr>
    </w:p>
    <w:p w:rsidR="00D56B14" w:rsidRDefault="007D6BB0" w:rsidP="007D6BB0">
      <w:pPr>
        <w:pStyle w:val="NoSpacing"/>
        <w:tabs>
          <w:tab w:val="left" w:pos="3780"/>
        </w:tabs>
      </w:pPr>
      <w:r>
        <w:t>Taqwa dalam bahasa Arab berarti memelihara diri dari siksaan Allah dengan mematuhi segala perintah-Nya dan menjauhi segala larangan-Nya</w:t>
      </w:r>
    </w:p>
    <w:p w:rsidR="007D6BB0" w:rsidRDefault="007D6BB0" w:rsidP="007D6BB0">
      <w:pPr>
        <w:pStyle w:val="NoSpacing"/>
        <w:tabs>
          <w:tab w:val="left" w:pos="3780"/>
        </w:tabs>
      </w:pPr>
    </w:p>
    <w:p w:rsidR="007D6BB0" w:rsidRDefault="007D6BB0" w:rsidP="007D6BB0">
      <w:pPr>
        <w:pStyle w:val="NoSpacing"/>
        <w:numPr>
          <w:ilvl w:val="0"/>
          <w:numId w:val="9"/>
        </w:numPr>
        <w:tabs>
          <w:tab w:val="left" w:pos="3780"/>
        </w:tabs>
      </w:pPr>
      <w:r>
        <w:t>Dzikir</w:t>
      </w:r>
    </w:p>
    <w:p w:rsidR="007D6BB0" w:rsidRDefault="007D6BB0" w:rsidP="007D6BB0">
      <w:pPr>
        <w:pStyle w:val="NoSpacing"/>
        <w:tabs>
          <w:tab w:val="left" w:pos="3780"/>
        </w:tabs>
      </w:pPr>
    </w:p>
    <w:p w:rsidR="007D6BB0" w:rsidRDefault="007D6BB0" w:rsidP="007D6BB0">
      <w:pPr>
        <w:pStyle w:val="NoSpacing"/>
        <w:tabs>
          <w:tab w:val="left" w:pos="3780"/>
        </w:tabs>
      </w:pPr>
      <w:r>
        <w:t>Arti dzikir yang sebenarnya adalah untuk menyebut atau mengingat nama Allah.</w:t>
      </w:r>
    </w:p>
    <w:p w:rsidR="007D6BB0" w:rsidRDefault="007D6BB0" w:rsidP="007D6BB0">
      <w:pPr>
        <w:pStyle w:val="NoSpacing"/>
        <w:tabs>
          <w:tab w:val="left" w:pos="3780"/>
        </w:tabs>
      </w:pPr>
      <w:r>
        <w:t xml:space="preserve"> Dalam berdakwah</w:t>
      </w:r>
    </w:p>
    <w:p w:rsidR="007D6BB0" w:rsidRDefault="007D6BB0" w:rsidP="007D6BB0">
      <w:pPr>
        <w:pStyle w:val="NoSpacing"/>
        <w:tabs>
          <w:tab w:val="left" w:pos="3780"/>
        </w:tabs>
      </w:pPr>
    </w:p>
    <w:p w:rsidR="007D6BB0" w:rsidRDefault="007D6BB0" w:rsidP="00653039">
      <w:pPr>
        <w:pStyle w:val="NoSpacing"/>
        <w:numPr>
          <w:ilvl w:val="0"/>
          <w:numId w:val="9"/>
        </w:numPr>
        <w:tabs>
          <w:tab w:val="left" w:pos="3780"/>
        </w:tabs>
      </w:pPr>
      <w:r>
        <w:t>Konsep Dakwah</w:t>
      </w:r>
    </w:p>
    <w:p w:rsidR="007D6BB0" w:rsidRDefault="007D6BB0" w:rsidP="007D6BB0">
      <w:pPr>
        <w:pStyle w:val="NoSpacing"/>
        <w:tabs>
          <w:tab w:val="left" w:pos="3780"/>
        </w:tabs>
      </w:pPr>
    </w:p>
    <w:p w:rsidR="007D6BB0" w:rsidRDefault="007D6BB0" w:rsidP="007D6BB0">
      <w:pPr>
        <w:pStyle w:val="NoSpacing"/>
        <w:tabs>
          <w:tab w:val="left" w:pos="3780"/>
        </w:tabs>
      </w:pPr>
      <w:r>
        <w:t>Dakwa adalah suatu penyampaian atau ajakan untuk memanggil orang agar beriman dan taat kepada Allah yang sesuai dengan garis aqidah atau syariat islam.</w:t>
      </w:r>
    </w:p>
    <w:p w:rsidR="007D6BB0" w:rsidRDefault="007D6BB0" w:rsidP="007D6BB0">
      <w:pPr>
        <w:pStyle w:val="NoSpacing"/>
        <w:tabs>
          <w:tab w:val="left" w:pos="3780"/>
        </w:tabs>
      </w:pPr>
      <w:r>
        <w:t>Tujuan dakwah yakni untuk mewujudkan kebahagiaan hidup dunia dan di akhirat yang diridhoi Allah SWT.</w:t>
      </w:r>
    </w:p>
    <w:p w:rsidR="00653039" w:rsidRDefault="00653039" w:rsidP="007D6BB0">
      <w:pPr>
        <w:pStyle w:val="NoSpacing"/>
        <w:tabs>
          <w:tab w:val="left" w:pos="3780"/>
        </w:tabs>
      </w:pPr>
    </w:p>
    <w:p w:rsidR="00653039" w:rsidRDefault="00653039" w:rsidP="00653039">
      <w:pPr>
        <w:pStyle w:val="NoSpacing"/>
        <w:numPr>
          <w:ilvl w:val="0"/>
          <w:numId w:val="9"/>
        </w:numPr>
        <w:tabs>
          <w:tab w:val="left" w:pos="3780"/>
        </w:tabs>
      </w:pPr>
      <w:r>
        <w:t>REPRODUKSI MENURUT AGAMA</w:t>
      </w:r>
    </w:p>
    <w:p w:rsidR="00653039" w:rsidRDefault="00653039" w:rsidP="00653039">
      <w:pPr>
        <w:pStyle w:val="NoSpacing"/>
        <w:tabs>
          <w:tab w:val="left" w:pos="3780"/>
        </w:tabs>
      </w:pPr>
    </w:p>
    <w:p w:rsidR="00653039" w:rsidRDefault="00653039" w:rsidP="00653039">
      <w:pPr>
        <w:pStyle w:val="NoSpacing"/>
        <w:tabs>
          <w:tab w:val="left" w:pos="3780"/>
        </w:tabs>
      </w:pPr>
      <w:r>
        <w:t>Seacara sosiologi adalah kemampuan manusia untuk mereproduksi (kembali) dengan cara melahirkan. Manusia mempunyai pedoman dalam mengatur tata cara bereproduksi secara benar dan baik. Salah satu sumber pedoman itu adalah nilai-nilai yang tercantum dalam ajaran agama sebagai sumber keyakinan.</w:t>
      </w:r>
    </w:p>
    <w:p w:rsidR="00653039" w:rsidRDefault="00653039" w:rsidP="00653039">
      <w:pPr>
        <w:pStyle w:val="NoSpacing"/>
        <w:tabs>
          <w:tab w:val="left" w:pos="3780"/>
        </w:tabs>
      </w:pPr>
    </w:p>
    <w:p w:rsidR="00653039" w:rsidRDefault="00653039" w:rsidP="00653039">
      <w:pPr>
        <w:pStyle w:val="NoSpacing"/>
        <w:tabs>
          <w:tab w:val="left" w:pos="3780"/>
        </w:tabs>
      </w:pPr>
      <w:r>
        <w:t>"bagi perempuan ada hak yang sepadan dengan kewajibannya atau beban yang dipikulnya, yang harus dibayar oleh lelaki dengan cara yang makruf"(QS. Al-Baqarah/2 : 228)</w:t>
      </w:r>
    </w:p>
    <w:p w:rsidR="00653039" w:rsidRDefault="00653039" w:rsidP="00653039">
      <w:pPr>
        <w:pStyle w:val="NoSpacing"/>
        <w:tabs>
          <w:tab w:val="left" w:pos="3780"/>
        </w:tabs>
      </w:pPr>
    </w:p>
    <w:p w:rsidR="00653039" w:rsidRDefault="00653039" w:rsidP="00653039">
      <w:pPr>
        <w:pStyle w:val="NoSpacing"/>
        <w:tabs>
          <w:tab w:val="left" w:pos="3780"/>
        </w:tabs>
      </w:pPr>
      <w:r>
        <w:t>"di atas pundak ayah terletak tanggung jawab memberikan nafkah dan perlindungan bagi ibu anak-anaknya, secara makruf" (QS. Al-Baqarah/2 : 223)</w:t>
      </w:r>
    </w:p>
    <w:p w:rsidR="00653039" w:rsidRDefault="00653039" w:rsidP="00653039">
      <w:pPr>
        <w:pStyle w:val="NoSpacing"/>
        <w:tabs>
          <w:tab w:val="left" w:pos="3780"/>
        </w:tabs>
      </w:pPr>
    </w:p>
    <w:p w:rsidR="00653039" w:rsidRDefault="00653039" w:rsidP="00653039">
      <w:pPr>
        <w:pStyle w:val="NoSpacing"/>
        <w:numPr>
          <w:ilvl w:val="0"/>
          <w:numId w:val="9"/>
        </w:numPr>
        <w:tabs>
          <w:tab w:val="left" w:pos="3780"/>
        </w:tabs>
      </w:pPr>
      <w:r>
        <w:t>AYAT-AYAT DALAM REPRODUKSI MANUSIA</w:t>
      </w:r>
    </w:p>
    <w:p w:rsidR="00653039" w:rsidRDefault="00653039" w:rsidP="00653039">
      <w:pPr>
        <w:pStyle w:val="NoSpacing"/>
        <w:tabs>
          <w:tab w:val="left" w:pos="3780"/>
        </w:tabs>
      </w:pPr>
    </w:p>
    <w:p w:rsidR="00653039" w:rsidRDefault="00653039" w:rsidP="00653039">
      <w:pPr>
        <w:pStyle w:val="NoSpacing"/>
        <w:tabs>
          <w:tab w:val="left" w:pos="3780"/>
        </w:tabs>
      </w:pPr>
      <w:r>
        <w:t>Ada banyak ayat-ayat yang terkandung dalam Al-Qur'an,beberapa dari itu ialah:</w:t>
      </w:r>
    </w:p>
    <w:p w:rsidR="00653039" w:rsidRDefault="00653039" w:rsidP="00653039">
      <w:pPr>
        <w:pStyle w:val="NoSpacing"/>
        <w:tabs>
          <w:tab w:val="left" w:pos="3780"/>
        </w:tabs>
      </w:pPr>
      <w:r>
        <w:t>Al-Alaq {96} ayat 2 " Dia telah menciptakan manusia dari segumpal darah"</w:t>
      </w:r>
    </w:p>
    <w:p w:rsidR="007D6BB0" w:rsidRDefault="00653039" w:rsidP="00653039">
      <w:pPr>
        <w:pStyle w:val="NoSpacing"/>
        <w:tabs>
          <w:tab w:val="left" w:pos="3780"/>
        </w:tabs>
      </w:pPr>
      <w:r>
        <w:t>Abasa {80} ayat 19 " Dari setetes mani, Allah menciptakannya lalu menentukannya"Al-Mu'min {40} ayat 67 " Dia-lah yang menciptakan kamu dari tanah kemudian dari setets mani, sesudah itu dari segumpal darah, kemudian dilahirkannya kamu sebagai seorang anak, kemudian (kamu dibiarkan hidup) supaya kamu samapi kepada masa (dewasa), kemudian (dibiarkan kamu hidup lagi), sampai tua, diantara kamu ada yang diwafatkan sebelum itu (kami perbuat demikian)supaya kamu sampai kepada ajal yang ditentukan dan supaya kamu memahami(Nya)"</w:t>
      </w:r>
    </w:p>
    <w:p w:rsidR="00653039" w:rsidRDefault="00653039" w:rsidP="00653039">
      <w:pPr>
        <w:pStyle w:val="NoSpacing"/>
        <w:tabs>
          <w:tab w:val="left" w:pos="3780"/>
        </w:tabs>
      </w:pPr>
    </w:p>
    <w:p w:rsidR="00653039" w:rsidRDefault="00653039" w:rsidP="00653039">
      <w:pPr>
        <w:pStyle w:val="NoSpacing"/>
        <w:tabs>
          <w:tab w:val="left" w:pos="3780"/>
        </w:tabs>
      </w:pPr>
      <w:r>
        <w:t>Problematika dan solusi umat manusia</w:t>
      </w:r>
    </w:p>
    <w:p w:rsidR="00653039" w:rsidRDefault="00653039" w:rsidP="00653039">
      <w:pPr>
        <w:pStyle w:val="NoSpacing"/>
        <w:tabs>
          <w:tab w:val="left" w:pos="3780"/>
        </w:tabs>
      </w:pPr>
    </w:p>
    <w:p w:rsidR="00653039" w:rsidRDefault="00653039" w:rsidP="00653039">
      <w:pPr>
        <w:pStyle w:val="NoSpacing"/>
        <w:tabs>
          <w:tab w:val="left" w:pos="3780"/>
        </w:tabs>
      </w:pPr>
      <w:r>
        <w:t>Manusia, makhluk yang paling sempurna diantara makhluk Allah lainnya. manusia yang menggunakan akal pikirnya dengan semestinya pasti akan lebih paham dan peka dengan hal-hal yang menyimpang dari apa yang seharusnya menjadi landasan umat islam. Perbedaan ajaran islam itu terdiri dari fundamentalisme, islam radikal, islam terorisme, liberalisme, dan masih banyak lagi perbedaan dalam ajaran islam. Dan inilah yang seharusnya untuk kita pelajari lebih dalam lagi agar tidak ada kesalah pemahaman dalam mempelajari ajaran-ajaran agama islam.</w:t>
      </w:r>
    </w:p>
    <w:p w:rsidR="00653039" w:rsidRDefault="00653039" w:rsidP="007D6BB0">
      <w:pPr>
        <w:pStyle w:val="NoSpacing"/>
        <w:tabs>
          <w:tab w:val="left" w:pos="3780"/>
        </w:tabs>
      </w:pPr>
    </w:p>
    <w:p w:rsidR="00653039" w:rsidRDefault="00653039" w:rsidP="007D6BB0">
      <w:pPr>
        <w:pStyle w:val="NoSpacing"/>
        <w:tabs>
          <w:tab w:val="left" w:pos="3780"/>
        </w:tabs>
      </w:pPr>
    </w:p>
    <w:p w:rsidR="00D56B14" w:rsidRDefault="00D56B14" w:rsidP="00D56B14">
      <w:pPr>
        <w:pStyle w:val="NoSpacing"/>
        <w:tabs>
          <w:tab w:val="left" w:pos="3780"/>
        </w:tabs>
        <w:jc w:val="center"/>
      </w:pPr>
    </w:p>
    <w:p w:rsidR="007120A4" w:rsidRDefault="0070767E" w:rsidP="007120A4">
      <w:pPr>
        <w:pStyle w:val="NoSpacing"/>
        <w:tabs>
          <w:tab w:val="left" w:pos="3780"/>
        </w:tabs>
        <w:jc w:val="center"/>
      </w:pPr>
      <w:r>
        <w:t xml:space="preserve"> </w:t>
      </w:r>
    </w:p>
    <w:p w:rsidR="007120A4" w:rsidRDefault="007120A4" w:rsidP="007120A4">
      <w:pPr>
        <w:pStyle w:val="NoSpacing"/>
        <w:tabs>
          <w:tab w:val="left" w:pos="3780"/>
        </w:tabs>
        <w:jc w:val="center"/>
      </w:pPr>
    </w:p>
    <w:p w:rsidR="007120A4" w:rsidRDefault="007120A4" w:rsidP="007120A4">
      <w:pPr>
        <w:pStyle w:val="NoSpacing"/>
        <w:tabs>
          <w:tab w:val="left" w:pos="3780"/>
        </w:tabs>
        <w:jc w:val="center"/>
      </w:pPr>
    </w:p>
    <w:p w:rsidR="007120A4" w:rsidRDefault="007120A4" w:rsidP="007120A4">
      <w:pPr>
        <w:pStyle w:val="NoSpacing"/>
        <w:tabs>
          <w:tab w:val="left" w:pos="3780"/>
        </w:tabs>
        <w:jc w:val="center"/>
      </w:pPr>
    </w:p>
    <w:p w:rsidR="007120A4" w:rsidRDefault="007120A4" w:rsidP="007120A4">
      <w:pPr>
        <w:pStyle w:val="NoSpacing"/>
        <w:tabs>
          <w:tab w:val="left" w:pos="3780"/>
        </w:tabs>
        <w:jc w:val="center"/>
      </w:pPr>
    </w:p>
    <w:p w:rsidR="007120A4" w:rsidRDefault="007120A4" w:rsidP="007120A4">
      <w:pPr>
        <w:pStyle w:val="NoSpacing"/>
        <w:tabs>
          <w:tab w:val="left" w:pos="3780"/>
        </w:tabs>
        <w:jc w:val="center"/>
      </w:pPr>
    </w:p>
    <w:p w:rsidR="007120A4" w:rsidRDefault="007120A4" w:rsidP="007120A4">
      <w:pPr>
        <w:pStyle w:val="NoSpacing"/>
        <w:tabs>
          <w:tab w:val="left" w:pos="3780"/>
        </w:tabs>
        <w:jc w:val="center"/>
      </w:pPr>
    </w:p>
    <w:p w:rsidR="007120A4" w:rsidRDefault="007120A4" w:rsidP="007120A4">
      <w:pPr>
        <w:pStyle w:val="NoSpacing"/>
        <w:tabs>
          <w:tab w:val="left" w:pos="3780"/>
        </w:tabs>
        <w:jc w:val="center"/>
      </w:pPr>
    </w:p>
    <w:p w:rsidR="007120A4" w:rsidRDefault="007120A4" w:rsidP="007120A4">
      <w:pPr>
        <w:pStyle w:val="NoSpacing"/>
        <w:tabs>
          <w:tab w:val="left" w:pos="3780"/>
        </w:tabs>
        <w:jc w:val="center"/>
      </w:pPr>
    </w:p>
    <w:p w:rsidR="007120A4" w:rsidRDefault="007120A4" w:rsidP="007120A4">
      <w:pPr>
        <w:pStyle w:val="NoSpacing"/>
        <w:tabs>
          <w:tab w:val="left" w:pos="3780"/>
        </w:tabs>
        <w:jc w:val="center"/>
      </w:pPr>
    </w:p>
    <w:sectPr w:rsidR="007120A4" w:rsidSect="0089197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E05" w:rsidRDefault="00044E05" w:rsidP="00BF0417">
      <w:pPr>
        <w:spacing w:after="0" w:line="240" w:lineRule="auto"/>
      </w:pPr>
      <w:r>
        <w:separator/>
      </w:r>
    </w:p>
  </w:endnote>
  <w:endnote w:type="continuationSeparator" w:id="1">
    <w:p w:rsidR="00044E05" w:rsidRDefault="00044E05" w:rsidP="00BF0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E05" w:rsidRDefault="00044E05" w:rsidP="00BF0417">
      <w:pPr>
        <w:spacing w:after="0" w:line="240" w:lineRule="auto"/>
      </w:pPr>
      <w:r>
        <w:separator/>
      </w:r>
    </w:p>
  </w:footnote>
  <w:footnote w:type="continuationSeparator" w:id="1">
    <w:p w:rsidR="00044E05" w:rsidRDefault="00044E05" w:rsidP="00BF04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33F7"/>
    <w:multiLevelType w:val="hybridMultilevel"/>
    <w:tmpl w:val="04FEE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A3C4C"/>
    <w:multiLevelType w:val="hybridMultilevel"/>
    <w:tmpl w:val="F052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BE69E3"/>
    <w:multiLevelType w:val="hybridMultilevel"/>
    <w:tmpl w:val="02E2F344"/>
    <w:lvl w:ilvl="0" w:tplc="0409000F">
      <w:start w:val="1"/>
      <w:numFmt w:val="decimal"/>
      <w:lvlText w:val="%1."/>
      <w:lvlJc w:val="left"/>
      <w:pPr>
        <w:ind w:left="1473" w:hanging="360"/>
      </w:p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3">
    <w:nsid w:val="360A671B"/>
    <w:multiLevelType w:val="hybridMultilevel"/>
    <w:tmpl w:val="9DF402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81762BB"/>
    <w:multiLevelType w:val="hybridMultilevel"/>
    <w:tmpl w:val="174A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A5393"/>
    <w:multiLevelType w:val="hybridMultilevel"/>
    <w:tmpl w:val="1C60096C"/>
    <w:lvl w:ilvl="0" w:tplc="C302AF32">
      <w:start w:val="1"/>
      <w:numFmt w:val="decimal"/>
      <w:lvlText w:val="%1."/>
      <w:lvlJc w:val="left"/>
      <w:pPr>
        <w:ind w:left="1211"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D06CF9"/>
    <w:multiLevelType w:val="hybridMultilevel"/>
    <w:tmpl w:val="C07A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D94DD4"/>
    <w:multiLevelType w:val="hybridMultilevel"/>
    <w:tmpl w:val="113A4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266EA3"/>
    <w:multiLevelType w:val="hybridMultilevel"/>
    <w:tmpl w:val="90A22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F5558"/>
    <w:multiLevelType w:val="hybridMultilevel"/>
    <w:tmpl w:val="9FCAA54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0">
    <w:nsid w:val="78A47D36"/>
    <w:multiLevelType w:val="hybridMultilevel"/>
    <w:tmpl w:val="EC2C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423D6E"/>
    <w:multiLevelType w:val="hybridMultilevel"/>
    <w:tmpl w:val="D62CEA80"/>
    <w:lvl w:ilvl="0" w:tplc="777AF7EC">
      <w:start w:val="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7C046CE5"/>
    <w:multiLevelType w:val="hybridMultilevel"/>
    <w:tmpl w:val="E5AE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41447B"/>
    <w:multiLevelType w:val="hybridMultilevel"/>
    <w:tmpl w:val="A978C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3"/>
  </w:num>
  <w:num w:numId="4">
    <w:abstractNumId w:val="1"/>
  </w:num>
  <w:num w:numId="5">
    <w:abstractNumId w:val="6"/>
  </w:num>
  <w:num w:numId="6">
    <w:abstractNumId w:val="11"/>
  </w:num>
  <w:num w:numId="7">
    <w:abstractNumId w:val="4"/>
  </w:num>
  <w:num w:numId="8">
    <w:abstractNumId w:val="3"/>
  </w:num>
  <w:num w:numId="9">
    <w:abstractNumId w:val="10"/>
  </w:num>
  <w:num w:numId="10">
    <w:abstractNumId w:val="12"/>
  </w:num>
  <w:num w:numId="11">
    <w:abstractNumId w:val="0"/>
  </w:num>
  <w:num w:numId="12">
    <w:abstractNumId w:val="9"/>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BF0417"/>
    <w:rsid w:val="00006D07"/>
    <w:rsid w:val="00044E05"/>
    <w:rsid w:val="000867F3"/>
    <w:rsid w:val="001B10DE"/>
    <w:rsid w:val="00206A3F"/>
    <w:rsid w:val="00272E25"/>
    <w:rsid w:val="002F3220"/>
    <w:rsid w:val="003D3D9D"/>
    <w:rsid w:val="00454746"/>
    <w:rsid w:val="00467C6D"/>
    <w:rsid w:val="00482121"/>
    <w:rsid w:val="00577601"/>
    <w:rsid w:val="00653039"/>
    <w:rsid w:val="0070767E"/>
    <w:rsid w:val="007120A4"/>
    <w:rsid w:val="007B49A6"/>
    <w:rsid w:val="007D6BB0"/>
    <w:rsid w:val="0089197B"/>
    <w:rsid w:val="009A69A9"/>
    <w:rsid w:val="00A466DE"/>
    <w:rsid w:val="00AF2290"/>
    <w:rsid w:val="00B268A4"/>
    <w:rsid w:val="00BF0417"/>
    <w:rsid w:val="00BF7FE6"/>
    <w:rsid w:val="00C80F8B"/>
    <w:rsid w:val="00D56B14"/>
    <w:rsid w:val="00D91CD5"/>
    <w:rsid w:val="00DB2E4C"/>
    <w:rsid w:val="00E82029"/>
    <w:rsid w:val="00EA173F"/>
    <w:rsid w:val="00EF0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97B"/>
  </w:style>
  <w:style w:type="paragraph" w:styleId="Heading1">
    <w:name w:val="heading 1"/>
    <w:basedOn w:val="Normal"/>
    <w:next w:val="Normal"/>
    <w:link w:val="Heading1Char"/>
    <w:uiPriority w:val="9"/>
    <w:qFormat/>
    <w:rsid w:val="00BF0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76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76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417"/>
    <w:pPr>
      <w:spacing w:after="0" w:line="240" w:lineRule="auto"/>
    </w:pPr>
  </w:style>
  <w:style w:type="character" w:customStyle="1" w:styleId="Heading1Char">
    <w:name w:val="Heading 1 Char"/>
    <w:basedOn w:val="DefaultParagraphFont"/>
    <w:link w:val="Heading1"/>
    <w:uiPriority w:val="9"/>
    <w:rsid w:val="00BF041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F0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417"/>
    <w:rPr>
      <w:rFonts w:ascii="Tahoma" w:hAnsi="Tahoma" w:cs="Tahoma"/>
      <w:sz w:val="16"/>
      <w:szCs w:val="16"/>
    </w:rPr>
  </w:style>
  <w:style w:type="paragraph" w:styleId="Header">
    <w:name w:val="header"/>
    <w:basedOn w:val="Normal"/>
    <w:link w:val="HeaderChar"/>
    <w:uiPriority w:val="99"/>
    <w:semiHidden/>
    <w:unhideWhenUsed/>
    <w:rsid w:val="00BF04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417"/>
  </w:style>
  <w:style w:type="paragraph" w:styleId="Footer">
    <w:name w:val="footer"/>
    <w:basedOn w:val="Normal"/>
    <w:link w:val="FooterChar"/>
    <w:uiPriority w:val="99"/>
    <w:semiHidden/>
    <w:unhideWhenUsed/>
    <w:rsid w:val="00BF04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0417"/>
  </w:style>
  <w:style w:type="character" w:customStyle="1" w:styleId="Heading2Char">
    <w:name w:val="Heading 2 Char"/>
    <w:basedOn w:val="DefaultParagraphFont"/>
    <w:link w:val="Heading2"/>
    <w:uiPriority w:val="9"/>
    <w:rsid w:val="005776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760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56B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D7BA-97C5-4B0B-BFD7-D2D1D0B0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1283</Words>
  <Characters>7317</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AGAMA DAN AGAMA ISLAM</vt:lpstr>
      <vt:lpstr>SUMBER AJARAN ISLAM</vt:lpstr>
    </vt:vector>
  </TitlesOfParts>
  <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dcterms:created xsi:type="dcterms:W3CDTF">2020-10-08T01:24:00Z</dcterms:created>
  <dcterms:modified xsi:type="dcterms:W3CDTF">2020-10-21T16:52:00Z</dcterms:modified>
</cp:coreProperties>
</file>