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DengXian"/>
          <w:b/>
          <w:bCs/>
        </w:rPr>
      </w:pPr>
      <w:r>
        <w:rPr>
          <w:rFonts w:ascii="Times New Roman" w:hAnsi="Times New Roman" w:eastAsia="DengXian"/>
          <w:b/>
          <w:bCs/>
        </w:rPr>
        <w:t>MAKALAH EVALUASI PEMBELAJARAN FISIKA</w:t>
      </w:r>
    </w:p>
    <w:p>
      <w:pPr>
        <w:spacing w:line="360" w:lineRule="auto"/>
        <w:jc w:val="center"/>
        <w:rPr>
          <w:rFonts w:ascii="Times New Roman" w:hAnsi="Times New Roman" w:eastAsia="DengXian"/>
          <w:b/>
          <w:bCs/>
        </w:rPr>
      </w:pPr>
      <w:r>
        <w:rPr>
          <w:rFonts w:ascii="Times New Roman" w:hAnsi="Times New Roman" w:eastAsia="DengXian"/>
          <w:b/>
          <w:bCs/>
        </w:rPr>
        <w:t>“EVALUASI PEMBELAJARAN  ”</w:t>
      </w:r>
    </w:p>
    <w:p>
      <w:pPr>
        <w:spacing w:line="360" w:lineRule="auto"/>
        <w:rPr>
          <w:rFonts w:ascii="Times New Roman" w:hAnsi="Times New Roman" w:eastAsia="DengXian"/>
          <w:b/>
          <w:bCs/>
        </w:rPr>
      </w:pPr>
    </w:p>
    <w:p>
      <w:pPr>
        <w:spacing w:line="360" w:lineRule="auto"/>
        <w:jc w:val="center"/>
        <w:rPr>
          <w:rFonts w:ascii="Times New Roman" w:hAnsi="Times New Roman" w:eastAsia="DengXian"/>
          <w:b/>
          <w:bCs/>
        </w:rPr>
      </w:pPr>
      <w:r>
        <w:drawing>
          <wp:inline distT="0" distB="0" distL="0" distR="0">
            <wp:extent cx="2178050" cy="2178050"/>
            <wp:effectExtent l="0" t="0" r="0" b="0"/>
            <wp:docPr id="1" name="Picture 1" descr="C:\Users\HP14S~1\AppData\Local\Temp\ksohtml95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14S~1\AppData\Local\Temp\ksohtml9592\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78050" cy="2178050"/>
                    </a:xfrm>
                    <a:prstGeom prst="rect">
                      <a:avLst/>
                    </a:prstGeom>
                    <a:noFill/>
                    <a:ln>
                      <a:noFill/>
                    </a:ln>
                  </pic:spPr>
                </pic:pic>
              </a:graphicData>
            </a:graphic>
          </wp:inline>
        </w:drawing>
      </w:r>
      <w:r>
        <w:rPr>
          <w:rFonts w:ascii="Times New Roman" w:hAnsi="Times New Roman" w:eastAsia="DengXian"/>
          <w:b/>
          <w:bCs/>
        </w:rPr>
        <w:t xml:space="preserve">    </w:t>
      </w:r>
    </w:p>
    <w:p>
      <w:pPr>
        <w:spacing w:line="360" w:lineRule="auto"/>
        <w:jc w:val="center"/>
        <w:rPr>
          <w:rFonts w:ascii="Times New Roman" w:hAnsi="Times New Roman" w:eastAsia="DengXian"/>
          <w:b/>
          <w:bCs/>
        </w:rPr>
      </w:pPr>
      <w:r>
        <w:rPr>
          <w:rFonts w:ascii="Times New Roman" w:hAnsi="Times New Roman" w:eastAsia="DengXian"/>
          <w:b/>
          <w:bCs/>
        </w:rPr>
        <w:t>Disusun Oleh:</w:t>
      </w:r>
    </w:p>
    <w:p>
      <w:pPr>
        <w:spacing w:line="360" w:lineRule="auto"/>
        <w:ind w:left="2127"/>
        <w:rPr>
          <w:rFonts w:ascii="Times New Roman" w:hAnsi="Times New Roman" w:eastAsia="DengXian"/>
          <w:b/>
          <w:bCs/>
        </w:rPr>
      </w:pPr>
      <w:r>
        <w:rPr>
          <w:rFonts w:ascii="Times New Roman" w:hAnsi="Times New Roman" w:eastAsia="DengXian"/>
          <w:b/>
          <w:bCs/>
        </w:rPr>
        <w:t xml:space="preserve">Annisa Putri Arifa </w:t>
      </w:r>
      <w:r>
        <w:rPr>
          <w:rFonts w:ascii="Times New Roman" w:hAnsi="Times New Roman" w:eastAsia="DengXian"/>
          <w:b/>
          <w:bCs/>
        </w:rPr>
        <w:tab/>
      </w:r>
      <w:r>
        <w:rPr>
          <w:rFonts w:ascii="Times New Roman" w:hAnsi="Times New Roman" w:eastAsia="DengXian"/>
          <w:b/>
          <w:bCs/>
        </w:rPr>
        <w:tab/>
      </w:r>
      <w:r>
        <w:rPr>
          <w:rFonts w:ascii="Times New Roman" w:hAnsi="Times New Roman" w:eastAsia="DengXian"/>
          <w:b/>
          <w:bCs/>
        </w:rPr>
        <w:t xml:space="preserve">2213022014 </w:t>
      </w:r>
    </w:p>
    <w:p>
      <w:pPr>
        <w:spacing w:line="360" w:lineRule="auto"/>
        <w:ind w:left="2127"/>
        <w:rPr>
          <w:rFonts w:ascii="Times New Roman" w:hAnsi="Times New Roman" w:eastAsia="DengXian"/>
          <w:b/>
          <w:bCs/>
        </w:rPr>
      </w:pPr>
      <w:r>
        <w:rPr>
          <w:rFonts w:ascii="Times New Roman" w:hAnsi="Times New Roman" w:eastAsia="DengXian"/>
          <w:b/>
          <w:bCs/>
        </w:rPr>
        <w:t xml:space="preserve">Candra Julian Pratama </w:t>
      </w:r>
      <w:r>
        <w:rPr>
          <w:rFonts w:ascii="Times New Roman" w:hAnsi="Times New Roman" w:eastAsia="DengXian"/>
          <w:b/>
          <w:bCs/>
        </w:rPr>
        <w:tab/>
      </w:r>
      <w:r>
        <w:rPr>
          <w:rFonts w:ascii="Times New Roman" w:hAnsi="Times New Roman" w:eastAsia="DengXian"/>
          <w:b/>
          <w:bCs/>
        </w:rPr>
        <w:t xml:space="preserve">2213022019 </w:t>
      </w:r>
    </w:p>
    <w:p>
      <w:pPr>
        <w:spacing w:line="360" w:lineRule="auto"/>
        <w:ind w:left="2127"/>
        <w:rPr>
          <w:rFonts w:ascii="Times New Roman" w:hAnsi="Times New Roman" w:eastAsia="DengXian"/>
          <w:b/>
          <w:bCs/>
        </w:rPr>
      </w:pPr>
      <w:r>
        <w:rPr>
          <w:rFonts w:ascii="Times New Roman" w:hAnsi="Times New Roman" w:eastAsia="DengXian"/>
          <w:b/>
          <w:bCs/>
        </w:rPr>
        <w:t xml:space="preserve">Dinda Tara Cahyani </w:t>
      </w:r>
      <w:r>
        <w:rPr>
          <w:rFonts w:ascii="Times New Roman" w:hAnsi="Times New Roman" w:eastAsia="DengXian"/>
          <w:b/>
          <w:bCs/>
        </w:rPr>
        <w:tab/>
      </w:r>
      <w:r>
        <w:rPr>
          <w:rFonts w:ascii="Times New Roman" w:hAnsi="Times New Roman" w:eastAsia="DengXian"/>
          <w:b/>
          <w:bCs/>
        </w:rPr>
        <w:tab/>
      </w:r>
      <w:r>
        <w:rPr>
          <w:rFonts w:ascii="Times New Roman" w:hAnsi="Times New Roman" w:eastAsia="DengXian"/>
          <w:b/>
          <w:bCs/>
        </w:rPr>
        <w:t>2213022005</w:t>
      </w:r>
    </w:p>
    <w:p>
      <w:pPr>
        <w:spacing w:line="360" w:lineRule="auto"/>
        <w:ind w:left="2127"/>
        <w:rPr>
          <w:rFonts w:ascii="Times New Roman" w:hAnsi="Times New Roman" w:eastAsia="DengXian"/>
          <w:b/>
          <w:bCs/>
        </w:rPr>
      </w:pPr>
      <w:r>
        <w:rPr>
          <w:rFonts w:ascii="Times New Roman" w:hAnsi="Times New Roman" w:eastAsia="DengXian"/>
          <w:b/>
          <w:bCs/>
        </w:rPr>
        <w:t xml:space="preserve">Okta Irmanita </w:t>
      </w:r>
      <w:r>
        <w:rPr>
          <w:rFonts w:ascii="Times New Roman" w:hAnsi="Times New Roman" w:eastAsia="DengXian"/>
          <w:b/>
          <w:bCs/>
        </w:rPr>
        <w:tab/>
      </w:r>
      <w:r>
        <w:rPr>
          <w:rFonts w:ascii="Times New Roman" w:hAnsi="Times New Roman" w:eastAsia="DengXian"/>
          <w:b/>
          <w:bCs/>
        </w:rPr>
        <w:tab/>
      </w:r>
      <w:r>
        <w:rPr>
          <w:rFonts w:ascii="Times New Roman" w:hAnsi="Times New Roman" w:eastAsia="DengXian"/>
          <w:b/>
          <w:bCs/>
        </w:rPr>
        <w:t>2213022024</w:t>
      </w:r>
    </w:p>
    <w:p>
      <w:pPr>
        <w:spacing w:line="360" w:lineRule="auto"/>
        <w:ind w:left="2127"/>
        <w:rPr>
          <w:rFonts w:ascii="Times New Roman" w:hAnsi="Times New Roman" w:eastAsia="DengXian"/>
          <w:b/>
          <w:bCs/>
        </w:rPr>
      </w:pPr>
      <w:r>
        <w:rPr>
          <w:rFonts w:ascii="Times New Roman" w:hAnsi="Times New Roman" w:eastAsia="DengXian"/>
          <w:b/>
          <w:bCs/>
        </w:rPr>
        <w:t>Uswatun Hasanah</w:t>
      </w:r>
      <w:r>
        <w:rPr>
          <w:rFonts w:ascii="Times New Roman" w:hAnsi="Times New Roman" w:eastAsia="DengXian"/>
          <w:b/>
          <w:bCs/>
        </w:rPr>
        <w:tab/>
      </w:r>
      <w:r>
        <w:rPr>
          <w:rFonts w:ascii="Times New Roman" w:hAnsi="Times New Roman" w:eastAsia="DengXian"/>
          <w:b/>
          <w:bCs/>
        </w:rPr>
        <w:tab/>
      </w:r>
      <w:r>
        <w:rPr>
          <w:rFonts w:ascii="Times New Roman" w:hAnsi="Times New Roman" w:eastAsia="DengXian"/>
          <w:b/>
          <w:bCs/>
        </w:rPr>
        <w:t xml:space="preserve">2213022007 </w:t>
      </w:r>
    </w:p>
    <w:p>
      <w:pPr>
        <w:spacing w:line="360" w:lineRule="auto"/>
        <w:rPr>
          <w:rFonts w:ascii="Times New Roman" w:hAnsi="Times New Roman" w:eastAsia="DengXian"/>
          <w:b/>
          <w:bCs/>
        </w:rPr>
      </w:pPr>
      <w:r>
        <w:rPr>
          <w:rFonts w:ascii="Times New Roman" w:hAnsi="Times New Roman" w:eastAsia="DengXian"/>
          <w:b/>
          <w:bCs/>
        </w:rPr>
        <w:t xml:space="preserve"> </w:t>
      </w:r>
    </w:p>
    <w:p>
      <w:pPr>
        <w:spacing w:line="360" w:lineRule="auto"/>
        <w:jc w:val="center"/>
        <w:rPr>
          <w:rFonts w:ascii="Times New Roman" w:hAnsi="Times New Roman" w:eastAsia="DengXian"/>
          <w:b/>
          <w:bCs/>
        </w:rPr>
      </w:pPr>
      <w:r>
        <w:rPr>
          <w:rFonts w:ascii="Times New Roman" w:hAnsi="Times New Roman" w:eastAsia="DengXian"/>
          <w:b/>
          <w:bCs/>
        </w:rPr>
        <w:t>PROGRAM STUDI PENDIDIDKAN FISIKA</w:t>
      </w:r>
    </w:p>
    <w:p>
      <w:pPr>
        <w:spacing w:line="360" w:lineRule="auto"/>
        <w:jc w:val="center"/>
        <w:rPr>
          <w:rFonts w:ascii="Times New Roman" w:hAnsi="Times New Roman" w:eastAsia="DengXian"/>
          <w:b/>
          <w:bCs/>
        </w:rPr>
      </w:pPr>
      <w:r>
        <w:rPr>
          <w:rFonts w:ascii="Times New Roman" w:hAnsi="Times New Roman" w:eastAsia="DengXian"/>
          <w:b/>
          <w:bCs/>
        </w:rPr>
        <w:t>FAKULTAS KEGURUAN DAN LMU PENDIDIKAN</w:t>
      </w:r>
    </w:p>
    <w:p>
      <w:pPr>
        <w:spacing w:line="360" w:lineRule="auto"/>
        <w:jc w:val="center"/>
        <w:rPr>
          <w:rFonts w:ascii="Times New Roman" w:hAnsi="Times New Roman" w:eastAsia="DengXian"/>
          <w:b/>
          <w:bCs/>
        </w:rPr>
      </w:pPr>
      <w:r>
        <w:rPr>
          <w:rFonts w:ascii="Times New Roman" w:hAnsi="Times New Roman" w:eastAsia="DengXian"/>
          <w:b/>
          <w:bCs/>
        </w:rPr>
        <w:t>UNIVERSITAS LAMPUNG</w:t>
      </w:r>
    </w:p>
    <w:p>
      <w:pPr>
        <w:spacing w:line="360" w:lineRule="auto"/>
        <w:jc w:val="center"/>
        <w:rPr>
          <w:rFonts w:ascii="Times New Roman" w:hAnsi="Times New Roman" w:eastAsia="DengXian"/>
          <w:b/>
          <w:bCs/>
        </w:rPr>
      </w:pPr>
      <w:r>
        <w:rPr>
          <w:rFonts w:ascii="Times New Roman" w:hAnsi="Times New Roman" w:eastAsia="DengXian"/>
          <w:b/>
          <w:bCs/>
        </w:rPr>
        <w:t>2023</w:t>
      </w:r>
    </w:p>
    <w:p>
      <w:pPr>
        <w:spacing w:line="360" w:lineRule="auto"/>
        <w:jc w:val="center"/>
        <w:rPr>
          <w:rFonts w:ascii="Times New Roman" w:hAnsi="Times New Roman" w:eastAsia="DengXian"/>
          <w:b/>
          <w:bCs/>
        </w:rPr>
      </w:pPr>
      <w:r>
        <w:rPr>
          <w:rFonts w:ascii="Times New Roman" w:hAnsi="Times New Roman" w:eastAsia="DengXian"/>
          <w:b/>
          <w:bCs/>
        </w:rPr>
        <w:t>KATA PENGANTAR</w:t>
      </w:r>
    </w:p>
    <w:p>
      <w:pPr>
        <w:spacing w:line="360" w:lineRule="auto"/>
        <w:jc w:val="center"/>
        <w:rPr>
          <w:rFonts w:ascii="Times New Roman" w:hAnsi="Times New Roman" w:eastAsia="DengXian"/>
          <w:b/>
          <w:bCs/>
        </w:rPr>
      </w:pPr>
      <w:r>
        <w:rPr>
          <w:rFonts w:ascii="Times New Roman" w:hAnsi="Times New Roman" w:eastAsia="DengXian"/>
          <w:b/>
          <w:bCs/>
        </w:rPr>
        <w:t xml:space="preserve"> </w:t>
      </w:r>
    </w:p>
    <w:p>
      <w:pPr>
        <w:spacing w:line="360" w:lineRule="auto"/>
        <w:jc w:val="both"/>
        <w:rPr>
          <w:rFonts w:ascii="Times New Roman" w:hAnsi="Times New Roman" w:eastAsia="DengXian"/>
        </w:rPr>
      </w:pPr>
      <w:r>
        <w:rPr>
          <w:rFonts w:ascii="Times New Roman" w:hAnsi="Times New Roman" w:eastAsia="DengXian"/>
        </w:rPr>
        <w:t xml:space="preserve">Puji syukur penyusun haturkan atas kehadirat Allah SWT. Yang telah memberikan rahmat dan hidayah serta kesempatan yang telah dicurahkan sehingga penyusun dapat membuat makalah  ini untuk meningkatkan wawasan dalam mempelajari “Evaluasi Pembelajaran” dalam mata kuliah Evaluasi Pembelajaran Fisika, sehingga penyususnan makalah ini dapat terselesaikan tepat pada waktunya. </w:t>
      </w:r>
    </w:p>
    <w:p>
      <w:pPr>
        <w:spacing w:line="360" w:lineRule="auto"/>
        <w:jc w:val="both"/>
        <w:rPr>
          <w:rFonts w:ascii="Times New Roman" w:hAnsi="Times New Roman" w:eastAsia="DengXian"/>
        </w:rPr>
      </w:pPr>
      <w:r>
        <w:rPr>
          <w:rFonts w:ascii="Times New Roman" w:hAnsi="Times New Roman" w:eastAsia="DengXian"/>
        </w:rPr>
        <w:t xml:space="preserve">Harapan penyususn semoga makalah ini dapat menambah pengetahuan dan pengalaman bagi para pembaca, juga untuk meningkatkan kualitas diri sebagai mahasiswa yang sedang mempelajari tentang Evaluasi Pemeblajaran di Universitas Lampung. </w:t>
      </w:r>
    </w:p>
    <w:p>
      <w:pPr>
        <w:spacing w:line="360" w:lineRule="auto"/>
        <w:jc w:val="both"/>
        <w:rPr>
          <w:rFonts w:ascii="Times New Roman" w:hAnsi="Times New Roman" w:eastAsia="DengXian"/>
        </w:rPr>
      </w:pPr>
      <w:r>
        <w:rPr>
          <w:rFonts w:ascii="Times New Roman" w:hAnsi="Times New Roman" w:eastAsia="DengXian"/>
        </w:rPr>
        <w:t xml:space="preserve">Akhirnya penyusun mengucapkan banyak terimakasih kepada pihak yang telah membantu. Karena keterbatasan pengetahuan maupun pengalaman penyusun, penyusun yakin masih banyak kekurangan dalam makalah ini, oleh karena itu penyususn sangat mengharapkan saran dan kritik serta ide-ide yang membangun dari pembaca demi kesempurnaan makalah ini, dan untuk kedepannya dapat memperbaiki bentuk maupun menambah isi makalah agar menjadi lebih baik lagi. </w:t>
      </w:r>
    </w:p>
    <w:p>
      <w:pPr>
        <w:spacing w:line="360" w:lineRule="auto"/>
        <w:rPr>
          <w:rFonts w:ascii="Times New Roman" w:hAnsi="Times New Roman" w:eastAsia="DengXian"/>
          <w:b/>
          <w:bCs/>
        </w:rPr>
      </w:pPr>
      <w:r>
        <w:rPr>
          <w:rFonts w:ascii="Times New Roman" w:hAnsi="Times New Roman" w:eastAsia="DengXian"/>
          <w:b/>
          <w:bCs/>
        </w:rPr>
        <w:t xml:space="preserve"> </w:t>
      </w:r>
    </w:p>
    <w:p>
      <w:pPr>
        <w:spacing w:line="360" w:lineRule="auto"/>
        <w:rPr>
          <w:rFonts w:ascii="Times New Roman" w:hAnsi="Times New Roman" w:eastAsia="DengXian"/>
        </w:rPr>
      </w:pPr>
    </w:p>
    <w:p>
      <w:pPr>
        <w:spacing w:line="360" w:lineRule="auto"/>
        <w:rPr>
          <w:rFonts w:ascii="Times New Roman" w:hAnsi="Times New Roman" w:eastAsia="DengXian"/>
        </w:rPr>
      </w:pPr>
      <w:r>
        <w:rPr>
          <w:rFonts w:ascii="Times New Roman" w:hAnsi="Times New Roman" w:eastAsia="DengXian"/>
        </w:rPr>
        <w:t xml:space="preserve"> </w:t>
      </w:r>
    </w:p>
    <w:p>
      <w:pPr>
        <w:spacing w:line="360" w:lineRule="auto"/>
        <w:jc w:val="right"/>
        <w:rPr>
          <w:rFonts w:ascii="Times New Roman" w:hAnsi="Times New Roman" w:eastAsia="DengXian"/>
        </w:rPr>
      </w:pPr>
      <w:r>
        <w:rPr>
          <w:rFonts w:ascii="Times New Roman" w:hAnsi="Times New Roman" w:eastAsia="DengXian"/>
        </w:rPr>
        <w:t xml:space="preserve">Bandar Lampung, 27 Agustus 2023 </w:t>
      </w:r>
    </w:p>
    <w:p>
      <w:pPr>
        <w:spacing w:line="360" w:lineRule="auto"/>
        <w:rPr>
          <w:rFonts w:ascii="Times New Roman" w:hAnsi="Times New Roman" w:eastAsia="DengXian"/>
        </w:rPr>
      </w:pPr>
      <w:r>
        <w:rPr>
          <w:rFonts w:ascii="Times New Roman" w:hAnsi="Times New Roman" w:eastAsia="DengXian"/>
        </w:rPr>
        <w:t xml:space="preserve"> </w:t>
      </w:r>
    </w:p>
    <w:p>
      <w:pPr>
        <w:spacing w:line="360" w:lineRule="auto"/>
        <w:rPr>
          <w:rFonts w:ascii="Times New Roman" w:hAnsi="Times New Roman" w:eastAsia="DengXian"/>
        </w:rPr>
      </w:pPr>
      <w:r>
        <w:rPr>
          <w:rFonts w:ascii="Times New Roman" w:hAnsi="Times New Roman" w:eastAsia="DengXian"/>
        </w:rPr>
        <w:t xml:space="preserve"> </w:t>
      </w:r>
    </w:p>
    <w:p>
      <w:pPr>
        <w:spacing w:line="360" w:lineRule="auto"/>
        <w:ind w:left="3828" w:firstLine="720"/>
        <w:rPr>
          <w:rFonts w:ascii="Times New Roman" w:hAnsi="Times New Roman" w:eastAsia="DengXian"/>
        </w:rPr>
      </w:pPr>
      <w:r>
        <w:rPr>
          <w:rFonts w:ascii="Times New Roman" w:hAnsi="Times New Roman" w:eastAsia="DengXian"/>
        </w:rPr>
        <w:t xml:space="preserve">Penyusun </w:t>
      </w:r>
    </w:p>
    <w:p>
      <w:pPr>
        <w:spacing w:line="360" w:lineRule="auto"/>
        <w:jc w:val="center"/>
        <w:rPr>
          <w:rFonts w:ascii="Times New Roman" w:hAnsi="Times New Roman" w:eastAsia="DengXian"/>
          <w:b/>
          <w:bCs/>
        </w:rPr>
      </w:pPr>
      <w:r>
        <w:rPr>
          <w:rFonts w:ascii="Times New Roman" w:hAnsi="Times New Roman" w:eastAsia="DengXian"/>
          <w:b/>
          <w:bCs/>
        </w:rPr>
        <w:t xml:space="preserve">DAFTAR ISI </w:t>
      </w:r>
    </w:p>
    <w:p>
      <w:pPr>
        <w:spacing w:line="360" w:lineRule="auto"/>
        <w:jc w:val="both"/>
        <w:rPr>
          <w:rFonts w:ascii="Times New Roman" w:hAnsi="Times New Roman" w:eastAsia="DengXian"/>
          <w:b/>
          <w:bCs/>
        </w:rPr>
      </w:pPr>
      <w:r>
        <w:rPr>
          <w:rFonts w:ascii="Times New Roman" w:hAnsi="Times New Roman" w:eastAsia="DengXian"/>
          <w:b/>
          <w:bCs/>
        </w:rPr>
        <w:t xml:space="preserve"> </w:t>
      </w:r>
    </w:p>
    <w:p>
      <w:p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KATA PENGANTAR</w:t>
      </w:r>
      <w:r>
        <w:rPr>
          <w:rFonts w:ascii="Times New Roman" w:hAnsi="Times New Roman" w:eastAsia="DengXian"/>
          <w:b/>
          <w:bCs/>
        </w:rPr>
        <w:tab/>
      </w:r>
      <w:r>
        <w:rPr>
          <w:rFonts w:ascii="Times New Roman" w:hAnsi="Times New Roman" w:eastAsia="DengXian"/>
          <w:b/>
          <w:bCs/>
        </w:rPr>
        <w:t>ii</w:t>
      </w:r>
    </w:p>
    <w:p>
      <w:p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DAFTAR ISI</w:t>
      </w:r>
      <w:r>
        <w:rPr>
          <w:rFonts w:ascii="Times New Roman" w:hAnsi="Times New Roman" w:eastAsia="DengXian"/>
          <w:b/>
          <w:bCs/>
        </w:rPr>
        <w:tab/>
      </w:r>
      <w:r>
        <w:rPr>
          <w:rFonts w:ascii="Times New Roman" w:hAnsi="Times New Roman" w:eastAsia="DengXian"/>
          <w:b/>
          <w:bCs/>
        </w:rPr>
        <w:t>iii</w:t>
      </w:r>
    </w:p>
    <w:p>
      <w:p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 xml:space="preserve">BAB I  PENDAHULUAN </w:t>
      </w:r>
    </w:p>
    <w:p>
      <w:pPr>
        <w:pStyle w:val="4"/>
        <w:numPr>
          <w:ilvl w:val="0"/>
          <w:numId w:val="1"/>
        </w:num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 xml:space="preserve">Latar Belakang </w:t>
      </w:r>
      <w:r>
        <w:rPr>
          <w:rFonts w:ascii="Times New Roman" w:hAnsi="Times New Roman" w:eastAsia="DengXian"/>
          <w:b/>
          <w:bCs/>
        </w:rPr>
        <w:tab/>
      </w:r>
      <w:r>
        <w:rPr>
          <w:rFonts w:ascii="Times New Roman" w:hAnsi="Times New Roman" w:eastAsia="DengXian"/>
          <w:b/>
          <w:bCs/>
        </w:rPr>
        <w:t xml:space="preserve"> 1</w:t>
      </w:r>
    </w:p>
    <w:p>
      <w:pPr>
        <w:pStyle w:val="4"/>
        <w:numPr>
          <w:ilvl w:val="0"/>
          <w:numId w:val="1"/>
        </w:num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 xml:space="preserve">Rumusan Masalah </w:t>
      </w:r>
      <w:r>
        <w:rPr>
          <w:rFonts w:ascii="Times New Roman" w:hAnsi="Times New Roman" w:eastAsia="DengXian"/>
          <w:b/>
          <w:bCs/>
        </w:rPr>
        <w:tab/>
      </w:r>
      <w:r>
        <w:rPr>
          <w:rFonts w:ascii="Times New Roman" w:hAnsi="Times New Roman" w:eastAsia="DengXian"/>
          <w:b/>
          <w:bCs/>
        </w:rPr>
        <w:t xml:space="preserve"> 1</w:t>
      </w:r>
    </w:p>
    <w:p>
      <w:pPr>
        <w:pStyle w:val="4"/>
        <w:numPr>
          <w:ilvl w:val="0"/>
          <w:numId w:val="1"/>
        </w:num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 xml:space="preserve">Tujuan </w:t>
      </w:r>
      <w:r>
        <w:rPr>
          <w:rFonts w:ascii="Times New Roman" w:hAnsi="Times New Roman" w:eastAsia="DengXian"/>
          <w:b/>
          <w:bCs/>
        </w:rPr>
        <w:tab/>
      </w:r>
      <w:r>
        <w:rPr>
          <w:rFonts w:ascii="Times New Roman" w:hAnsi="Times New Roman" w:eastAsia="DengXian"/>
          <w:b/>
          <w:bCs/>
        </w:rPr>
        <w:t xml:space="preserve"> 2</w:t>
      </w:r>
    </w:p>
    <w:p>
      <w:p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 xml:space="preserve">BAB II  PEMBAHASAN </w:t>
      </w:r>
    </w:p>
    <w:p>
      <w:pPr>
        <w:pStyle w:val="4"/>
        <w:numPr>
          <w:ilvl w:val="0"/>
          <w:numId w:val="2"/>
        </w:numPr>
        <w:tabs>
          <w:tab w:val="left" w:leader="dot" w:pos="7655"/>
        </w:tabs>
        <w:spacing w:line="360" w:lineRule="auto"/>
        <w:ind w:hanging="294"/>
        <w:jc w:val="both"/>
        <w:rPr>
          <w:rFonts w:ascii="Times New Roman" w:hAnsi="Times New Roman" w:eastAsia="DengXian"/>
          <w:b/>
          <w:bCs/>
        </w:rPr>
      </w:pPr>
      <w:r>
        <w:rPr>
          <w:rFonts w:ascii="Times New Roman" w:hAnsi="Times New Roman" w:eastAsia="DengXian"/>
          <w:b/>
          <w:bCs/>
        </w:rPr>
        <w:t>Pengertian Evaluasi Pembelajaran</w:t>
      </w:r>
      <w:r>
        <w:rPr>
          <w:rFonts w:ascii="Times New Roman" w:hAnsi="Times New Roman" w:eastAsia="DengXian"/>
          <w:b/>
          <w:bCs/>
        </w:rPr>
        <w:tab/>
      </w:r>
      <w:r>
        <w:rPr>
          <w:rFonts w:ascii="Times New Roman" w:hAnsi="Times New Roman" w:eastAsia="DengXian"/>
          <w:b/>
          <w:bCs/>
        </w:rPr>
        <w:t xml:space="preserve"> 3</w:t>
      </w:r>
    </w:p>
    <w:p>
      <w:pPr>
        <w:pStyle w:val="4"/>
        <w:numPr>
          <w:ilvl w:val="0"/>
          <w:numId w:val="2"/>
        </w:numPr>
        <w:tabs>
          <w:tab w:val="left" w:leader="dot" w:pos="7655"/>
        </w:tabs>
        <w:spacing w:line="360" w:lineRule="auto"/>
        <w:ind w:hanging="294"/>
        <w:jc w:val="both"/>
        <w:rPr>
          <w:rFonts w:ascii="Times New Roman" w:hAnsi="Times New Roman" w:eastAsia="DengXian"/>
          <w:b/>
          <w:bCs/>
        </w:rPr>
      </w:pPr>
      <w:r>
        <w:rPr>
          <w:rFonts w:ascii="Times New Roman" w:hAnsi="Times New Roman" w:eastAsia="DengXian"/>
          <w:b/>
          <w:bCs/>
        </w:rPr>
        <w:t>Tujuan, Fungsi dan Kegunaan Evaluasi Pembelajaran</w:t>
      </w:r>
      <w:r>
        <w:rPr>
          <w:rFonts w:ascii="Times New Roman" w:hAnsi="Times New Roman" w:eastAsia="DengXian"/>
          <w:b/>
          <w:bCs/>
        </w:rPr>
        <w:tab/>
      </w:r>
      <w:r>
        <w:rPr>
          <w:rFonts w:ascii="Times New Roman" w:hAnsi="Times New Roman" w:eastAsia="DengXian"/>
          <w:b/>
          <w:bCs/>
        </w:rPr>
        <w:t xml:space="preserve"> 5</w:t>
      </w:r>
    </w:p>
    <w:p>
      <w:pPr>
        <w:pStyle w:val="4"/>
        <w:numPr>
          <w:ilvl w:val="0"/>
          <w:numId w:val="2"/>
        </w:numPr>
        <w:tabs>
          <w:tab w:val="left" w:leader="dot" w:pos="7655"/>
        </w:tabs>
        <w:spacing w:line="360" w:lineRule="auto"/>
        <w:ind w:hanging="294"/>
        <w:jc w:val="both"/>
        <w:rPr>
          <w:rFonts w:ascii="Times New Roman" w:hAnsi="Times New Roman" w:eastAsia="DengXian"/>
          <w:b/>
          <w:bCs/>
        </w:rPr>
      </w:pPr>
      <w:r>
        <w:rPr>
          <w:rFonts w:ascii="Times New Roman" w:hAnsi="Times New Roman" w:eastAsia="DengXian"/>
          <w:b/>
          <w:bCs/>
        </w:rPr>
        <w:t>Prinsip dan Ruang Lingkup Evaluasi Pemeblajaran</w:t>
      </w:r>
      <w:r>
        <w:rPr>
          <w:rFonts w:ascii="Times New Roman" w:hAnsi="Times New Roman" w:eastAsia="DengXian"/>
          <w:b/>
          <w:bCs/>
        </w:rPr>
        <w:tab/>
      </w:r>
      <w:r>
        <w:rPr>
          <w:rFonts w:ascii="Times New Roman" w:hAnsi="Times New Roman" w:eastAsia="DengXian"/>
          <w:b/>
          <w:bCs/>
        </w:rPr>
        <w:t xml:space="preserve"> 7 </w:t>
      </w:r>
    </w:p>
    <w:p>
      <w:pPr>
        <w:pStyle w:val="4"/>
        <w:numPr>
          <w:ilvl w:val="0"/>
          <w:numId w:val="2"/>
        </w:numPr>
        <w:tabs>
          <w:tab w:val="left" w:leader="dot" w:pos="7655"/>
        </w:tabs>
        <w:spacing w:line="360" w:lineRule="auto"/>
        <w:ind w:hanging="294"/>
        <w:jc w:val="both"/>
        <w:rPr>
          <w:rFonts w:ascii="Times New Roman" w:hAnsi="Times New Roman" w:eastAsia="DengXian"/>
          <w:b/>
          <w:bCs/>
        </w:rPr>
      </w:pPr>
      <w:r>
        <w:rPr>
          <w:rFonts w:ascii="Times New Roman" w:hAnsi="Times New Roman" w:eastAsia="DengXian"/>
          <w:b/>
          <w:bCs/>
        </w:rPr>
        <w:t>Objek Evaluasi dan Penilaian Evaluasi Pembelajaran</w:t>
      </w:r>
      <w:r>
        <w:rPr>
          <w:rFonts w:ascii="Times New Roman" w:hAnsi="Times New Roman" w:eastAsia="DengXian"/>
          <w:b/>
          <w:bCs/>
        </w:rPr>
        <w:tab/>
      </w:r>
      <w:r>
        <w:rPr>
          <w:rFonts w:ascii="Times New Roman" w:hAnsi="Times New Roman" w:eastAsia="DengXian"/>
          <w:b/>
          <w:bCs/>
        </w:rPr>
        <w:t xml:space="preserve"> 8</w:t>
      </w:r>
    </w:p>
    <w:p>
      <w:pPr>
        <w:tabs>
          <w:tab w:val="left" w:leader="dot" w:pos="7655"/>
        </w:tabs>
        <w:spacing w:line="360" w:lineRule="auto"/>
        <w:jc w:val="both"/>
        <w:rPr>
          <w:rFonts w:ascii="Times New Roman" w:hAnsi="Times New Roman" w:eastAsia="DengXian"/>
          <w:b/>
          <w:bCs/>
        </w:rPr>
      </w:pPr>
      <w:r>
        <w:rPr>
          <w:rFonts w:ascii="Times New Roman" w:hAnsi="Times New Roman" w:eastAsia="DengXian"/>
          <w:b/>
          <w:bCs/>
        </w:rPr>
        <w:t xml:space="preserve">BAB III  PENUTUP </w:t>
      </w:r>
    </w:p>
    <w:p>
      <w:pPr>
        <w:pStyle w:val="4"/>
        <w:numPr>
          <w:ilvl w:val="0"/>
          <w:numId w:val="3"/>
        </w:numPr>
        <w:tabs>
          <w:tab w:val="left" w:leader="dot" w:pos="7513"/>
        </w:tabs>
        <w:spacing w:line="360" w:lineRule="auto"/>
        <w:jc w:val="both"/>
        <w:rPr>
          <w:rFonts w:ascii="Times New Roman" w:hAnsi="Times New Roman" w:eastAsia="DengXian"/>
          <w:b/>
          <w:bCs/>
        </w:rPr>
      </w:pPr>
      <w:r>
        <w:rPr>
          <w:rFonts w:ascii="Times New Roman" w:hAnsi="Times New Roman" w:eastAsia="DengXian"/>
          <w:b/>
          <w:bCs/>
        </w:rPr>
        <w:t>Kesimpulan</w:t>
      </w:r>
      <w:r>
        <w:rPr>
          <w:rFonts w:ascii="Times New Roman" w:hAnsi="Times New Roman" w:eastAsia="DengXian"/>
          <w:b/>
          <w:bCs/>
        </w:rPr>
        <w:tab/>
      </w:r>
      <w:r>
        <w:rPr>
          <w:rFonts w:ascii="Times New Roman" w:hAnsi="Times New Roman" w:eastAsia="DengXian"/>
          <w:b/>
          <w:bCs/>
        </w:rPr>
        <w:t xml:space="preserve"> 10</w:t>
      </w:r>
    </w:p>
    <w:p>
      <w:pPr>
        <w:pStyle w:val="4"/>
        <w:numPr>
          <w:ilvl w:val="0"/>
          <w:numId w:val="3"/>
        </w:numPr>
        <w:tabs>
          <w:tab w:val="left" w:leader="dot" w:pos="7513"/>
        </w:tabs>
        <w:spacing w:line="360" w:lineRule="auto"/>
        <w:jc w:val="both"/>
        <w:rPr>
          <w:rFonts w:ascii="Times New Roman" w:hAnsi="Times New Roman" w:eastAsia="DengXian"/>
          <w:b/>
          <w:bCs/>
        </w:rPr>
      </w:pPr>
      <w:r>
        <w:rPr>
          <w:rFonts w:ascii="Times New Roman" w:hAnsi="Times New Roman" w:eastAsia="DengXian"/>
          <w:b/>
          <w:bCs/>
        </w:rPr>
        <w:t>Saran</w:t>
      </w:r>
      <w:r>
        <w:rPr>
          <w:rFonts w:ascii="Times New Roman" w:hAnsi="Times New Roman" w:eastAsia="DengXian"/>
          <w:b/>
          <w:bCs/>
        </w:rPr>
        <w:tab/>
      </w:r>
      <w:r>
        <w:rPr>
          <w:rFonts w:ascii="Times New Roman" w:hAnsi="Times New Roman" w:eastAsia="DengXian"/>
          <w:b/>
          <w:bCs/>
        </w:rPr>
        <w:t xml:space="preserve"> 10 </w:t>
      </w:r>
    </w:p>
    <w:p>
      <w:pPr>
        <w:spacing w:line="360" w:lineRule="auto"/>
        <w:rPr>
          <w:rFonts w:ascii="Times New Roman" w:hAnsi="Times New Roman" w:eastAsia="DengXian"/>
          <w:b/>
          <w:bCs/>
        </w:rPr>
      </w:pPr>
      <w:r>
        <w:rPr>
          <w:rFonts w:ascii="Times New Roman" w:hAnsi="Times New Roman" w:eastAsia="DengXian"/>
          <w:b/>
          <w:bCs/>
        </w:rPr>
        <w:t>DAFTAR PUSTAKA</w:t>
      </w:r>
    </w:p>
    <w:p>
      <w:pPr>
        <w:spacing w:line="360" w:lineRule="auto"/>
        <w:rPr>
          <w:rFonts w:ascii="Times New Roman" w:hAnsi="Times New Roman" w:eastAsia="DengXian"/>
          <w:b/>
          <w:bCs/>
        </w:rPr>
      </w:pPr>
    </w:p>
    <w:p>
      <w:pPr>
        <w:spacing w:line="360" w:lineRule="auto"/>
        <w:rPr>
          <w:rFonts w:ascii="Times New Roman" w:hAnsi="Times New Roman" w:eastAsia="DengXian"/>
          <w:b/>
          <w:bCs/>
        </w:rPr>
      </w:pPr>
    </w:p>
    <w:p>
      <w:pPr>
        <w:spacing w:line="360" w:lineRule="auto"/>
        <w:rPr>
          <w:rFonts w:ascii="Times New Roman" w:hAnsi="Times New Roman" w:eastAsia="DengXian"/>
          <w:b/>
          <w:bCs/>
        </w:rPr>
      </w:pPr>
    </w:p>
    <w:p>
      <w:pPr>
        <w:spacing w:line="360" w:lineRule="auto"/>
        <w:rPr>
          <w:rFonts w:ascii="Times New Roman" w:hAnsi="Times New Roman" w:eastAsia="DengXian"/>
          <w:b/>
          <w:bCs/>
        </w:rPr>
      </w:pPr>
    </w:p>
    <w:p>
      <w:pPr>
        <w:spacing w:line="360" w:lineRule="auto"/>
        <w:rPr>
          <w:rFonts w:ascii="Times New Roman" w:hAnsi="Times New Roman" w:eastAsia="DengXian"/>
          <w:b/>
          <w:bCs/>
        </w:rPr>
      </w:pPr>
    </w:p>
    <w:p>
      <w:pPr>
        <w:spacing w:line="360" w:lineRule="auto"/>
        <w:jc w:val="center"/>
        <w:rPr>
          <w:rFonts w:ascii="Times New Roman" w:hAnsi="Times New Roman" w:eastAsia="DengXian"/>
          <w:b/>
          <w:bCs/>
        </w:rPr>
      </w:pPr>
      <w:r>
        <w:rPr>
          <w:rFonts w:ascii="Times New Roman" w:hAnsi="Times New Roman" w:eastAsia="DengXian"/>
          <w:b/>
          <w:bCs/>
        </w:rPr>
        <w:t>BAB 1 PENDAHULUAN</w:t>
      </w:r>
    </w:p>
    <w:p>
      <w:pPr>
        <w:spacing w:line="360" w:lineRule="auto"/>
        <w:rPr>
          <w:rFonts w:ascii="Times New Roman" w:hAnsi="Times New Roman" w:eastAsia="DengXian"/>
          <w:b/>
          <w:bCs/>
        </w:rPr>
      </w:pPr>
    </w:p>
    <w:p>
      <w:pPr>
        <w:pStyle w:val="4"/>
        <w:numPr>
          <w:ilvl w:val="0"/>
          <w:numId w:val="4"/>
        </w:numPr>
        <w:spacing w:line="360" w:lineRule="auto"/>
        <w:rPr>
          <w:rFonts w:ascii="Times New Roman" w:hAnsi="Times New Roman" w:eastAsia="DengXian"/>
          <w:b/>
          <w:bCs/>
        </w:rPr>
      </w:pPr>
      <w:r>
        <w:rPr>
          <w:rFonts w:ascii="Times New Roman" w:hAnsi="Times New Roman" w:eastAsia="DengXian"/>
          <w:b/>
          <w:bCs/>
        </w:rPr>
        <w:t xml:space="preserve">Latar Belakang </w:t>
      </w:r>
    </w:p>
    <w:p>
      <w:pPr>
        <w:pStyle w:val="4"/>
        <w:spacing w:line="360" w:lineRule="auto"/>
        <w:ind w:left="720"/>
        <w:rPr>
          <w:rFonts w:ascii="Times New Roman" w:hAnsi="Times New Roman" w:eastAsia="DengXian"/>
        </w:rPr>
      </w:pPr>
    </w:p>
    <w:p>
      <w:pPr>
        <w:pStyle w:val="4"/>
        <w:spacing w:line="360" w:lineRule="auto"/>
        <w:ind w:left="720" w:firstLine="556"/>
        <w:jc w:val="both"/>
        <w:rPr>
          <w:rFonts w:ascii="Times New Roman" w:hAnsi="Times New Roman" w:eastAsia="DengXian"/>
        </w:rPr>
      </w:pPr>
      <w:r>
        <w:rPr>
          <w:rFonts w:ascii="Times New Roman" w:hAnsi="Times New Roman" w:eastAsia="DengXian"/>
        </w:rPr>
        <w:t xml:space="preserve">Pendidikan merupakan suatu proses kegiatan yang disengaja atas input untuk menimbulkan suatu hasil yang diinginkan sesuai tujuan yang ditetapkan. Sebagai sebuah proses maka Pendidikan harus dievaluasi hasilnya untuk melihat apakah hasil yang dicapai telah sesuai dengan tujjuan  yang diinginkan. </w:t>
      </w:r>
    </w:p>
    <w:p>
      <w:pPr>
        <w:pStyle w:val="4"/>
        <w:spacing w:line="360" w:lineRule="auto"/>
        <w:ind w:left="720" w:firstLine="556"/>
        <w:jc w:val="both"/>
        <w:rPr>
          <w:rFonts w:ascii="Times New Roman" w:hAnsi="Times New Roman" w:eastAsia="DengXian"/>
        </w:rPr>
      </w:pPr>
      <w:r>
        <w:rPr>
          <w:rFonts w:ascii="Times New Roman" w:hAnsi="Times New Roman" w:eastAsia="DengXian"/>
        </w:rPr>
        <w:t xml:space="preserve">Salah satu cara yang dapat di lakukan untuk mengetahui hasil yang telah dicapai oleh pendidik dalam proses pembelajaran adalahah melalui evaluasi. Evaluasi merupakan subsistem yang sangat penting dan sangat dibutuhkan dalam setiap system Pendidikan, karena evaluasi dapat mencerminkan seberapa jauh perkembangan atau kemajuan hasil Pendidikan. Dalam setiap pembelajaran, pendidik harus berusaha mengetahui hasil dari proses pembelajaran yang telah dilakukan. Pentingnya hasil ini diketahui karena dapat menjadi salah satu patokan bagi pendidik untuk mengetahui sejauh mana proses pembelajaran yang telah dilaksanakan dapat mengembangkan potensi peserta didik.. dengan evaluasi, maka maju dan mundurnya kualitas Pendidikan dapat diketahui, dan dengan evaluasi pula, kita dapat mengetahui titik kelemahan serta mudah mencari jalan keluar untuk berubahmenjadi lebih baik ke depan. </w:t>
      </w:r>
    </w:p>
    <w:p>
      <w:pPr>
        <w:pStyle w:val="4"/>
        <w:spacing w:line="360" w:lineRule="auto"/>
        <w:ind w:left="720" w:firstLine="556"/>
        <w:jc w:val="both"/>
        <w:rPr>
          <w:rFonts w:ascii="Times New Roman" w:hAnsi="Times New Roman" w:eastAsia="DengXian"/>
        </w:rPr>
      </w:pPr>
      <w:r>
        <w:rPr>
          <w:rFonts w:ascii="Times New Roman" w:hAnsi="Times New Roman" w:eastAsia="DengXian"/>
        </w:rPr>
        <w:t xml:space="preserve">Evaluais dalam pembelajaran tidak semata-mata untuk menentukan rating siswa melainkan juga harus dijadikan sebagai Teknik atau cara Pendidikan. Evaluais pemelajaran harus dikembangkan secara terencana dan terintegratif dalam program pemeblajaran, dilakukan secara continue,mengandung unsur pendagogis, dan dapat lebih mendorong siswa aktif belajar. </w:t>
      </w:r>
    </w:p>
    <w:p>
      <w:pPr>
        <w:pStyle w:val="4"/>
        <w:spacing w:line="360" w:lineRule="auto"/>
        <w:ind w:left="720" w:firstLine="556"/>
        <w:jc w:val="both"/>
        <w:rPr>
          <w:rFonts w:ascii="Times New Roman" w:hAnsi="Times New Roman" w:eastAsia="DengXian"/>
        </w:rPr>
      </w:pPr>
      <w:r>
        <w:rPr>
          <w:rFonts w:ascii="Times New Roman" w:hAnsi="Times New Roman" w:eastAsia="DengXian"/>
        </w:rPr>
        <w:t xml:space="preserve">Evaluasi Pendidikan dan pengajaran adalah proses kegiatan untuk mendapatkan informasi data mengenai hasil belajar mengajar yang dialami siswa dan mengolah atau menafsirkannya menjadi nilai berupa data kualitatif atau kuntitatif sesuai dengan standar tertentu. Evaluasi yang dilakukan oleh pendidik ini dapat berupa evaluasi hasil belajar dan evaluasi pembelajaran. Namun, dalam makalaha ini, hanya akan dibicarakan masalah evaluasi pembelajaran secara lebih mendalam </w:t>
      </w:r>
    </w:p>
    <w:p>
      <w:pPr>
        <w:pStyle w:val="4"/>
        <w:spacing w:line="360" w:lineRule="auto"/>
        <w:jc w:val="both"/>
        <w:rPr>
          <w:rFonts w:ascii="Times New Roman" w:hAnsi="Times New Roman" w:eastAsia="DengXian"/>
        </w:rPr>
      </w:pPr>
    </w:p>
    <w:p>
      <w:pPr>
        <w:pStyle w:val="4"/>
        <w:numPr>
          <w:ilvl w:val="0"/>
          <w:numId w:val="4"/>
        </w:numPr>
        <w:spacing w:line="360" w:lineRule="auto"/>
        <w:jc w:val="both"/>
        <w:rPr>
          <w:rFonts w:ascii="Times New Roman" w:hAnsi="Times New Roman" w:eastAsia="DengXian"/>
          <w:b/>
          <w:bCs/>
        </w:rPr>
      </w:pPr>
      <w:r>
        <w:rPr>
          <w:rFonts w:ascii="Times New Roman" w:hAnsi="Times New Roman" w:eastAsia="DengXian"/>
          <w:b/>
          <w:bCs/>
        </w:rPr>
        <w:t xml:space="preserve">Rumusan Masalah </w:t>
      </w:r>
    </w:p>
    <w:p>
      <w:pPr>
        <w:pStyle w:val="4"/>
        <w:numPr>
          <w:ilvl w:val="0"/>
          <w:numId w:val="5"/>
        </w:numPr>
        <w:spacing w:line="360" w:lineRule="auto"/>
        <w:jc w:val="both"/>
        <w:rPr>
          <w:rFonts w:ascii="Times New Roman" w:hAnsi="Times New Roman" w:eastAsia="DengXian"/>
        </w:rPr>
      </w:pPr>
      <w:r>
        <w:rPr>
          <w:rFonts w:ascii="Times New Roman" w:hAnsi="Times New Roman" w:eastAsia="DengXian"/>
        </w:rPr>
        <w:t>Apakah pengertian evaluasi pembelajaran?</w:t>
      </w:r>
    </w:p>
    <w:p>
      <w:pPr>
        <w:pStyle w:val="4"/>
        <w:numPr>
          <w:ilvl w:val="0"/>
          <w:numId w:val="5"/>
        </w:numPr>
        <w:spacing w:line="360" w:lineRule="auto"/>
        <w:jc w:val="both"/>
        <w:rPr>
          <w:rFonts w:ascii="Times New Roman" w:hAnsi="Times New Roman" w:eastAsia="DengXian"/>
        </w:rPr>
      </w:pPr>
      <w:r>
        <w:rPr>
          <w:rFonts w:ascii="Times New Roman" w:hAnsi="Times New Roman" w:eastAsia="DengXian"/>
        </w:rPr>
        <w:t>Apa saja tujuan, fungsi dan keguanaan evaluasi pembelajaran?</w:t>
      </w:r>
    </w:p>
    <w:p>
      <w:pPr>
        <w:pStyle w:val="4"/>
        <w:numPr>
          <w:ilvl w:val="0"/>
          <w:numId w:val="5"/>
        </w:numPr>
        <w:spacing w:line="360" w:lineRule="auto"/>
        <w:jc w:val="both"/>
        <w:rPr>
          <w:rFonts w:ascii="Times New Roman" w:hAnsi="Times New Roman" w:eastAsia="DengXian"/>
        </w:rPr>
      </w:pPr>
      <w:r>
        <w:rPr>
          <w:rFonts w:ascii="Times New Roman" w:hAnsi="Times New Roman" w:eastAsia="DengXian"/>
        </w:rPr>
        <w:t xml:space="preserve">Apa saja prinsip dan ruang lingkup evaluasi pembelajaran? </w:t>
      </w:r>
    </w:p>
    <w:p>
      <w:pPr>
        <w:pStyle w:val="4"/>
        <w:numPr>
          <w:ilvl w:val="0"/>
          <w:numId w:val="5"/>
        </w:numPr>
        <w:spacing w:line="360" w:lineRule="auto"/>
        <w:jc w:val="both"/>
        <w:rPr>
          <w:rFonts w:ascii="Times New Roman" w:hAnsi="Times New Roman" w:eastAsia="DengXian"/>
        </w:rPr>
      </w:pPr>
      <w:r>
        <w:rPr>
          <w:rFonts w:ascii="Times New Roman" w:hAnsi="Times New Roman" w:eastAsia="DengXian"/>
        </w:rPr>
        <w:t xml:space="preserve">Apa saja  objek evaluasi dan penilaian evaluasi pembelajaran? </w:t>
      </w:r>
    </w:p>
    <w:p>
      <w:pPr>
        <w:pStyle w:val="4"/>
        <w:spacing w:line="360" w:lineRule="auto"/>
        <w:ind w:left="1440"/>
        <w:jc w:val="both"/>
        <w:rPr>
          <w:rFonts w:ascii="Times New Roman" w:hAnsi="Times New Roman" w:eastAsia="DengXian"/>
        </w:rPr>
      </w:pPr>
    </w:p>
    <w:p>
      <w:pPr>
        <w:pStyle w:val="4"/>
        <w:numPr>
          <w:ilvl w:val="0"/>
          <w:numId w:val="4"/>
        </w:numPr>
        <w:spacing w:line="360" w:lineRule="auto"/>
        <w:jc w:val="both"/>
        <w:rPr>
          <w:rFonts w:ascii="Times New Roman" w:hAnsi="Times New Roman" w:eastAsia="DengXian"/>
          <w:b/>
          <w:bCs/>
        </w:rPr>
      </w:pPr>
      <w:r>
        <w:rPr>
          <w:rFonts w:ascii="Times New Roman" w:hAnsi="Times New Roman" w:eastAsia="DengXian"/>
          <w:b/>
          <w:bCs/>
        </w:rPr>
        <w:t xml:space="preserve">Tujuan </w:t>
      </w:r>
    </w:p>
    <w:p>
      <w:pPr>
        <w:pStyle w:val="4"/>
        <w:numPr>
          <w:ilvl w:val="0"/>
          <w:numId w:val="6"/>
        </w:numPr>
        <w:spacing w:line="360" w:lineRule="auto"/>
        <w:jc w:val="both"/>
        <w:rPr>
          <w:rFonts w:ascii="Times New Roman" w:hAnsi="Times New Roman" w:eastAsia="DengXian"/>
        </w:rPr>
      </w:pPr>
      <w:r>
        <w:rPr>
          <w:rFonts w:ascii="Times New Roman" w:hAnsi="Times New Roman" w:eastAsia="DengXian"/>
        </w:rPr>
        <w:t>Untuk mengetahui pengertian evaluasi pembelajaran.</w:t>
      </w:r>
    </w:p>
    <w:p>
      <w:pPr>
        <w:pStyle w:val="4"/>
        <w:numPr>
          <w:ilvl w:val="0"/>
          <w:numId w:val="6"/>
        </w:numPr>
        <w:spacing w:line="360" w:lineRule="auto"/>
        <w:jc w:val="both"/>
        <w:rPr>
          <w:rFonts w:ascii="Times New Roman" w:hAnsi="Times New Roman" w:eastAsia="DengXian"/>
        </w:rPr>
      </w:pPr>
      <w:r>
        <w:rPr>
          <w:rFonts w:ascii="Times New Roman" w:hAnsi="Times New Roman" w:eastAsia="DengXian"/>
        </w:rPr>
        <w:t>Untuk mengetahui tujjuan, fungsi dan kegunaan evaluasi pembelajaran.</w:t>
      </w:r>
    </w:p>
    <w:p>
      <w:pPr>
        <w:pStyle w:val="4"/>
        <w:numPr>
          <w:ilvl w:val="0"/>
          <w:numId w:val="6"/>
        </w:numPr>
        <w:spacing w:line="360" w:lineRule="auto"/>
        <w:jc w:val="both"/>
        <w:rPr>
          <w:rFonts w:ascii="Times New Roman" w:hAnsi="Times New Roman" w:eastAsia="DengXian"/>
        </w:rPr>
      </w:pPr>
      <w:r>
        <w:rPr>
          <w:rFonts w:ascii="Times New Roman" w:hAnsi="Times New Roman" w:eastAsia="DengXian"/>
        </w:rPr>
        <w:t>Untuk mengetahui prinsip dan ruang lingkup evaluasi pembelajaran.</w:t>
      </w:r>
    </w:p>
    <w:p>
      <w:pPr>
        <w:pStyle w:val="4"/>
        <w:numPr>
          <w:ilvl w:val="0"/>
          <w:numId w:val="6"/>
        </w:numPr>
        <w:spacing w:line="360" w:lineRule="auto"/>
        <w:jc w:val="both"/>
        <w:rPr>
          <w:rFonts w:ascii="Times New Roman" w:hAnsi="Times New Roman" w:eastAsia="DengXian"/>
        </w:rPr>
      </w:pPr>
      <w:r>
        <w:rPr>
          <w:rFonts w:ascii="Times New Roman" w:hAnsi="Times New Roman" w:eastAsia="DengXian"/>
        </w:rPr>
        <w:t>Untuk mengetahui objek evaluasi dan ruang lingkup evaluasi pembelajaran.</w:t>
      </w: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both"/>
        <w:rPr>
          <w:rFonts w:ascii="Times New Roman" w:hAnsi="Times New Roman" w:eastAsia="DengXian"/>
        </w:rPr>
      </w:pPr>
    </w:p>
    <w:p>
      <w:pPr>
        <w:spacing w:line="360" w:lineRule="auto"/>
        <w:jc w:val="center"/>
        <w:rPr>
          <w:rFonts w:ascii="Times New Roman" w:hAnsi="Times New Roman" w:eastAsia="DengXian"/>
          <w:b/>
          <w:bCs/>
        </w:rPr>
      </w:pPr>
      <w:r>
        <w:rPr>
          <w:rFonts w:ascii="Times New Roman" w:hAnsi="Times New Roman" w:eastAsia="DengXian"/>
          <w:b/>
          <w:bCs/>
        </w:rPr>
        <w:t>BAB II PEMBAHASAN</w:t>
      </w:r>
    </w:p>
    <w:p>
      <w:pPr>
        <w:spacing w:line="360" w:lineRule="auto"/>
        <w:jc w:val="both"/>
        <w:rPr>
          <w:rFonts w:ascii="Times New Roman" w:hAnsi="Times New Roman" w:eastAsia="DengXian"/>
        </w:rPr>
      </w:pPr>
    </w:p>
    <w:p>
      <w:pPr>
        <w:pStyle w:val="4"/>
        <w:numPr>
          <w:ilvl w:val="0"/>
          <w:numId w:val="7"/>
        </w:numPr>
        <w:spacing w:line="360" w:lineRule="auto"/>
        <w:jc w:val="both"/>
        <w:rPr>
          <w:rFonts w:ascii="Times New Roman" w:hAnsi="Times New Roman" w:eastAsia="DengXian"/>
          <w:b/>
          <w:bCs/>
        </w:rPr>
      </w:pPr>
      <w:r>
        <w:rPr>
          <w:rFonts w:ascii="Times New Roman" w:hAnsi="Times New Roman" w:eastAsia="DengXian"/>
          <w:b/>
          <w:bCs/>
        </w:rPr>
        <w:t xml:space="preserve">Pengertian Evaluasi Pembelajaran </w:t>
      </w:r>
    </w:p>
    <w:p>
      <w:pPr>
        <w:pStyle w:val="4"/>
        <w:spacing w:line="360" w:lineRule="auto"/>
        <w:ind w:left="720" w:firstLine="414"/>
        <w:jc w:val="both"/>
        <w:rPr>
          <w:rFonts w:ascii="Times New Roman" w:hAnsi="Times New Roman" w:eastAsia="DengXian"/>
        </w:rPr>
      </w:pPr>
      <w:r>
        <w:rPr>
          <w:rFonts w:ascii="Times New Roman" w:hAnsi="Times New Roman" w:eastAsia="DengXian"/>
        </w:rPr>
        <w:t xml:space="preserve">Evaluasi merupakan istilah serapan dalam Bahasa Indonesia yang berasal dari istilah Bahasa inggris evaluation. Evaluation berasal dari kata value yang berarti nilai. Selanjutnya dari kata nilai terbentuklah istilah atau kata jadian “ penilaian yang digunakan sebagai padanan dari istilah evaluasi, karena memang penilaian dapat diartikan sebagai tindakan memberikan nilai tentang kualitas sesuatu. Evaluasi dalam Bahasa Indonesia juga memiliki arti sepadan dengan assesmen yang juga berasal dari istilah Bahasa inggris yaitu assessment. </w:t>
      </w:r>
    </w:p>
    <w:p>
      <w:pPr>
        <w:pStyle w:val="4"/>
        <w:spacing w:line="360" w:lineRule="auto"/>
        <w:ind w:left="720" w:firstLine="414"/>
        <w:jc w:val="both"/>
        <w:rPr>
          <w:rFonts w:ascii="Times New Roman" w:hAnsi="Times New Roman" w:eastAsia="DengXian"/>
        </w:rPr>
      </w:pPr>
      <w:r>
        <w:rPr>
          <w:rFonts w:ascii="Times New Roman" w:hAnsi="Times New Roman" w:eastAsia="DengXian"/>
        </w:rPr>
        <w:t xml:space="preserve">Evaluasi pembelajaran adalah sesuatu proses mengumpulkan,menganalisis dam menginterpretasikan informasi secara sistematik untuk menetapkan sejauh mana ketercapaian tujuan pembelajaran. </w:t>
      </w:r>
    </w:p>
    <w:p>
      <w:pPr>
        <w:pStyle w:val="4"/>
        <w:spacing w:line="360" w:lineRule="auto"/>
        <w:ind w:left="720"/>
        <w:jc w:val="both"/>
        <w:rPr>
          <w:rFonts w:ascii="Times New Roman" w:hAnsi="Times New Roman" w:eastAsia="DengXian"/>
        </w:rPr>
      </w:pPr>
    </w:p>
    <w:p>
      <w:pPr>
        <w:pStyle w:val="4"/>
        <w:numPr>
          <w:ilvl w:val="0"/>
          <w:numId w:val="7"/>
        </w:numPr>
        <w:spacing w:line="360" w:lineRule="auto"/>
        <w:jc w:val="both"/>
        <w:rPr>
          <w:rFonts w:ascii="Times New Roman" w:hAnsi="Times New Roman" w:eastAsia="DengXian"/>
          <w:b/>
          <w:bCs/>
        </w:rPr>
      </w:pPr>
      <w:r>
        <w:rPr>
          <w:rFonts w:ascii="Times New Roman" w:hAnsi="Times New Roman" w:eastAsia="DengXian"/>
          <w:b/>
          <w:bCs/>
        </w:rPr>
        <w:t>Tujuan, Fungsi dan Kegunaan Evaluasi Pembelajaran</w:t>
      </w:r>
    </w:p>
    <w:p>
      <w:pPr>
        <w:pStyle w:val="4"/>
        <w:spacing w:line="360" w:lineRule="auto"/>
        <w:ind w:left="720"/>
        <w:jc w:val="both"/>
        <w:rPr>
          <w:rFonts w:ascii="Times New Roman" w:hAnsi="Times New Roman" w:eastAsia="DengXian"/>
          <w:b/>
          <w:bCs/>
        </w:rPr>
      </w:pPr>
    </w:p>
    <w:p>
      <w:pPr>
        <w:pStyle w:val="4"/>
        <w:numPr>
          <w:ilvl w:val="0"/>
          <w:numId w:val="8"/>
        </w:numPr>
        <w:spacing w:line="360" w:lineRule="auto"/>
        <w:ind w:left="1134"/>
        <w:jc w:val="both"/>
        <w:rPr>
          <w:rFonts w:ascii="Times New Roman" w:hAnsi="Times New Roman"/>
        </w:rPr>
      </w:pPr>
      <w:r>
        <w:rPr>
          <w:rFonts w:ascii="Times New Roman" w:hAnsi="Times New Roman" w:eastAsia="DengXian"/>
        </w:rPr>
        <w:t xml:space="preserve">Tujuan Evaluasi </w:t>
      </w:r>
    </w:p>
    <w:p>
      <w:pPr>
        <w:pStyle w:val="4"/>
        <w:spacing w:line="360" w:lineRule="auto"/>
        <w:ind w:left="1134" w:firstLine="567"/>
        <w:jc w:val="both"/>
        <w:rPr>
          <w:rFonts w:ascii="Times New Roman" w:hAnsi="Times New Roman"/>
        </w:rPr>
      </w:pPr>
      <w:r>
        <w:rPr>
          <w:rFonts w:ascii="Times New Roman" w:hAnsi="Times New Roman" w:eastAsia="DengXian"/>
        </w:rPr>
        <w:t xml:space="preserve">Evaluasi menurut syarat psikologis bertujuan agar guru menegnal siswa selengkap mungkin dan agar siswa menegnal dirinya seutuhnya. Disamping itu evaluasi juga berguna untuk mempertinggi hasil </w:t>
      </w:r>
      <w:r>
        <w:rPr>
          <w:rFonts w:ascii="Times New Roman" w:hAnsi="Times New Roman"/>
        </w:rPr>
        <w:t>pengajaran, karena itu evaluasi tidak bisa dipisahkan dari belajar dan mengajar, dan intinya adalah evaluasi belajar dengan tujuan untuk memperbaikinya. Evaluasi harus dilakukan oleh semua yang bersangkutan, bukan hanya guru tetapi juga siswa. Maka tujuan evaluasi pembelajaran meliputi:</w:t>
      </w:r>
    </w:p>
    <w:p>
      <w:pPr>
        <w:pStyle w:val="4"/>
        <w:numPr>
          <w:ilvl w:val="0"/>
          <w:numId w:val="9"/>
        </w:numPr>
        <w:spacing w:line="360" w:lineRule="auto"/>
        <w:jc w:val="both"/>
        <w:rPr>
          <w:rFonts w:ascii="Times New Roman" w:hAnsi="Times New Roman" w:eastAsia="DengXian"/>
        </w:rPr>
      </w:pPr>
      <w:r>
        <w:rPr>
          <w:rFonts w:ascii="Times New Roman" w:hAnsi="Times New Roman"/>
        </w:rPr>
        <w:t xml:space="preserve">Untuk melihat produktivitas dan efektivitas kegiatan belajar mengajar </w:t>
      </w:r>
    </w:p>
    <w:p>
      <w:pPr>
        <w:pStyle w:val="4"/>
        <w:numPr>
          <w:ilvl w:val="0"/>
          <w:numId w:val="9"/>
        </w:numPr>
        <w:spacing w:line="360" w:lineRule="auto"/>
        <w:jc w:val="both"/>
        <w:rPr>
          <w:rFonts w:ascii="Times New Roman" w:hAnsi="Times New Roman" w:eastAsia="DengXian"/>
        </w:rPr>
      </w:pPr>
      <w:r>
        <w:rPr>
          <w:rFonts w:ascii="Times New Roman" w:hAnsi="Times New Roman"/>
        </w:rPr>
        <w:t xml:space="preserve">Untuk memperbaiki dan menyempurnakan kegiatan guru </w:t>
      </w:r>
    </w:p>
    <w:p>
      <w:pPr>
        <w:pStyle w:val="4"/>
        <w:numPr>
          <w:ilvl w:val="0"/>
          <w:numId w:val="9"/>
        </w:numPr>
        <w:spacing w:line="360" w:lineRule="auto"/>
        <w:jc w:val="both"/>
        <w:rPr>
          <w:rFonts w:ascii="Times New Roman" w:hAnsi="Times New Roman" w:eastAsia="DengXian"/>
        </w:rPr>
      </w:pPr>
      <w:r>
        <w:rPr>
          <w:rFonts w:ascii="Times New Roman" w:hAnsi="Times New Roman"/>
        </w:rPr>
        <w:t xml:space="preserve">Untuk memperbaiki, menyempurnakan dan mengembangkan program belajar mengajar </w:t>
      </w:r>
    </w:p>
    <w:p>
      <w:pPr>
        <w:pStyle w:val="4"/>
        <w:numPr>
          <w:ilvl w:val="0"/>
          <w:numId w:val="9"/>
        </w:numPr>
        <w:spacing w:line="360" w:lineRule="auto"/>
        <w:jc w:val="both"/>
        <w:rPr>
          <w:rFonts w:ascii="Times New Roman" w:hAnsi="Times New Roman" w:eastAsia="DengXian"/>
        </w:rPr>
      </w:pPr>
      <w:r>
        <w:rPr>
          <w:rFonts w:ascii="Times New Roman" w:hAnsi="Times New Roman"/>
        </w:rPr>
        <w:t xml:space="preserve">Untuk mengetahui kesulitan-kesulitan apa yang dihadapi oleh siswa selama kegiatan belajar dan mencarikan jalan keluarnya </w:t>
      </w:r>
    </w:p>
    <w:p>
      <w:pPr>
        <w:pStyle w:val="4"/>
        <w:numPr>
          <w:ilvl w:val="0"/>
          <w:numId w:val="9"/>
        </w:numPr>
        <w:spacing w:line="360" w:lineRule="auto"/>
        <w:jc w:val="both"/>
        <w:rPr>
          <w:rFonts w:ascii="Times New Roman" w:hAnsi="Times New Roman" w:eastAsia="DengXian"/>
        </w:rPr>
      </w:pPr>
      <w:r>
        <w:rPr>
          <w:rFonts w:ascii="Times New Roman" w:hAnsi="Times New Roman"/>
        </w:rPr>
        <w:t>Untuk menempatkan siswa dalam situasi belajar mengajar yang tepat sesuai dengan kemampuannya</w:t>
      </w:r>
    </w:p>
    <w:p>
      <w:pPr>
        <w:pStyle w:val="4"/>
        <w:spacing w:line="360" w:lineRule="auto"/>
        <w:ind w:left="1560"/>
        <w:jc w:val="both"/>
        <w:rPr>
          <w:rFonts w:ascii="Times New Roman" w:hAnsi="Times New Roman" w:eastAsia="DengXian"/>
        </w:rPr>
      </w:pPr>
    </w:p>
    <w:p>
      <w:pPr>
        <w:pStyle w:val="4"/>
        <w:numPr>
          <w:ilvl w:val="0"/>
          <w:numId w:val="8"/>
        </w:numPr>
        <w:spacing w:line="360" w:lineRule="auto"/>
        <w:ind w:left="1134"/>
        <w:jc w:val="both"/>
        <w:rPr>
          <w:rFonts w:ascii="Times New Roman" w:hAnsi="Times New Roman" w:eastAsia="DengXian"/>
        </w:rPr>
      </w:pPr>
      <w:r>
        <w:rPr>
          <w:rFonts w:ascii="Times New Roman" w:hAnsi="Times New Roman" w:eastAsia="DengXian"/>
        </w:rPr>
        <w:t>Fungsi Evaluasi</w:t>
      </w:r>
    </w:p>
    <w:p>
      <w:pPr>
        <w:pStyle w:val="4"/>
        <w:spacing w:line="360" w:lineRule="auto"/>
        <w:ind w:left="1134"/>
        <w:jc w:val="both"/>
        <w:rPr>
          <w:rFonts w:ascii="Times New Roman" w:hAnsi="Times New Roman" w:eastAsia="DengXian"/>
        </w:rPr>
      </w:pPr>
      <w:r>
        <w:rPr>
          <w:rFonts w:ascii="Times New Roman" w:hAnsi="Times New Roman" w:eastAsia="DengXian"/>
        </w:rPr>
        <w:t xml:space="preserve">Fungsi utama evaluasi dalam pemeblajaran dapat dikelompokkan ke dalam empat fungsi, yaitu: </w:t>
      </w:r>
    </w:p>
    <w:p>
      <w:pPr>
        <w:pStyle w:val="4"/>
        <w:numPr>
          <w:ilvl w:val="0"/>
          <w:numId w:val="10"/>
        </w:numPr>
        <w:spacing w:line="360" w:lineRule="auto"/>
        <w:jc w:val="both"/>
        <w:rPr>
          <w:rFonts w:ascii="Times New Roman" w:hAnsi="Times New Roman" w:eastAsia="DengXian"/>
        </w:rPr>
      </w:pPr>
      <w:r>
        <w:rPr>
          <w:rFonts w:ascii="Times New Roman" w:hAnsi="Times New Roman" w:eastAsia="DengXian"/>
        </w:rPr>
        <w:t xml:space="preserve">Fungsi formatif </w:t>
      </w:r>
    </w:p>
    <w:p>
      <w:pPr>
        <w:pStyle w:val="4"/>
        <w:spacing w:line="360" w:lineRule="auto"/>
        <w:ind w:left="1854"/>
        <w:jc w:val="both"/>
        <w:rPr>
          <w:rFonts w:ascii="Times New Roman" w:hAnsi="Times New Roman" w:eastAsia="DengXian"/>
        </w:rPr>
      </w:pPr>
      <w:r>
        <w:rPr>
          <w:rFonts w:ascii="Times New Roman" w:hAnsi="Times New Roman" w:eastAsia="DengXian"/>
        </w:rPr>
        <w:t xml:space="preserve">Evaluasi dapat memberikan umpan balik bagi guru sebagai dasar untuk memperbaiki proses belajar mengajar dan mengadakan program remedial bagi siswa yang belu menguasai sepenuhnya materi yang dipelajari. </w:t>
      </w:r>
    </w:p>
    <w:p>
      <w:pPr>
        <w:pStyle w:val="4"/>
        <w:numPr>
          <w:ilvl w:val="0"/>
          <w:numId w:val="10"/>
        </w:numPr>
        <w:spacing w:line="360" w:lineRule="auto"/>
        <w:jc w:val="both"/>
        <w:rPr>
          <w:rFonts w:ascii="Times New Roman" w:hAnsi="Times New Roman" w:eastAsia="DengXian"/>
        </w:rPr>
      </w:pPr>
      <w:r>
        <w:rPr>
          <w:rFonts w:ascii="Times New Roman" w:hAnsi="Times New Roman" w:eastAsia="DengXian"/>
        </w:rPr>
        <w:t xml:space="preserve">Fungsi sumatif </w:t>
      </w:r>
    </w:p>
    <w:p>
      <w:pPr>
        <w:pStyle w:val="4"/>
        <w:spacing w:line="360" w:lineRule="auto"/>
        <w:ind w:left="1854"/>
        <w:jc w:val="both"/>
        <w:rPr>
          <w:rFonts w:ascii="Times New Roman" w:hAnsi="Times New Roman" w:eastAsia="DengXian"/>
        </w:rPr>
      </w:pPr>
      <w:r>
        <w:rPr>
          <w:rFonts w:ascii="Times New Roman" w:hAnsi="Times New Roman" w:eastAsia="DengXian"/>
        </w:rPr>
        <w:t xml:space="preserve">Evaluasi dapat mengetahui tingkat penguasaan siswa terhadap materi pelajaran, menentukan angka nilai sebagai bahan keputusan kenaikan kelas dan laporan perkembangan belajar siswa serta dapat meningkatkan motivasi belajar siswa. </w:t>
      </w:r>
    </w:p>
    <w:p>
      <w:pPr>
        <w:pStyle w:val="4"/>
        <w:numPr>
          <w:ilvl w:val="0"/>
          <w:numId w:val="10"/>
        </w:numPr>
        <w:spacing w:line="360" w:lineRule="auto"/>
        <w:jc w:val="both"/>
        <w:rPr>
          <w:rFonts w:ascii="Times New Roman" w:hAnsi="Times New Roman" w:eastAsia="DengXian"/>
        </w:rPr>
      </w:pPr>
      <w:r>
        <w:rPr>
          <w:rFonts w:ascii="Times New Roman" w:hAnsi="Times New Roman" w:eastAsia="DengXian"/>
        </w:rPr>
        <w:t xml:space="preserve">Fungsi diagnostic </w:t>
      </w:r>
    </w:p>
    <w:p>
      <w:pPr>
        <w:pStyle w:val="4"/>
        <w:spacing w:line="360" w:lineRule="auto"/>
        <w:ind w:left="1854"/>
        <w:jc w:val="both"/>
        <w:rPr>
          <w:rFonts w:ascii="Times New Roman" w:hAnsi="Times New Roman" w:eastAsia="DengXian"/>
        </w:rPr>
      </w:pPr>
      <w:r>
        <w:rPr>
          <w:rFonts w:ascii="Times New Roman" w:hAnsi="Times New Roman" w:eastAsia="DengXian"/>
        </w:rPr>
        <w:t>Evaluasi dapat mengetahui latar belakang siswa (psikologis,fisik dan lingkungan) yang mengalami kesulitan belajar.</w:t>
      </w:r>
    </w:p>
    <w:p>
      <w:pPr>
        <w:pStyle w:val="4"/>
        <w:numPr>
          <w:ilvl w:val="0"/>
          <w:numId w:val="10"/>
        </w:numPr>
        <w:spacing w:line="360" w:lineRule="auto"/>
        <w:jc w:val="both"/>
        <w:rPr>
          <w:rFonts w:ascii="Times New Roman" w:hAnsi="Times New Roman" w:eastAsia="DengXian"/>
        </w:rPr>
      </w:pPr>
      <w:r>
        <w:rPr>
          <w:rFonts w:ascii="Times New Roman" w:hAnsi="Times New Roman" w:eastAsia="DengXian"/>
        </w:rPr>
        <w:t>Fungsi seleksi dan penempatan</w:t>
      </w:r>
    </w:p>
    <w:p>
      <w:pPr>
        <w:pStyle w:val="4"/>
        <w:spacing w:line="360" w:lineRule="auto"/>
        <w:ind w:left="1854"/>
        <w:jc w:val="both"/>
        <w:rPr>
          <w:rFonts w:ascii="Times New Roman" w:hAnsi="Times New Roman" w:eastAsia="DengXian"/>
        </w:rPr>
      </w:pPr>
      <w:r>
        <w:rPr>
          <w:rFonts w:ascii="Times New Roman" w:hAnsi="Times New Roman" w:eastAsia="DengXian"/>
        </w:rPr>
        <w:t>Yaitu hasil evaluasi dapat dijadikan dasar untuk menyeleksi dan menempatkan siswa sesuai dengan minat dan kemampuan.</w:t>
      </w:r>
    </w:p>
    <w:p>
      <w:pPr>
        <w:spacing w:line="360" w:lineRule="auto"/>
        <w:jc w:val="both"/>
        <w:rPr>
          <w:rFonts w:ascii="Times New Roman" w:hAnsi="Times New Roman" w:eastAsia="DengXian"/>
        </w:rPr>
      </w:pPr>
    </w:p>
    <w:p>
      <w:pPr>
        <w:pStyle w:val="4"/>
        <w:numPr>
          <w:ilvl w:val="0"/>
          <w:numId w:val="8"/>
        </w:numPr>
        <w:spacing w:line="360" w:lineRule="auto"/>
        <w:ind w:left="1134"/>
        <w:jc w:val="both"/>
        <w:rPr>
          <w:rFonts w:ascii="Times New Roman" w:hAnsi="Times New Roman" w:eastAsia="DengXian"/>
        </w:rPr>
      </w:pPr>
      <w:r>
        <w:rPr>
          <w:rFonts w:ascii="Times New Roman" w:hAnsi="Times New Roman" w:eastAsia="DengXian"/>
        </w:rPr>
        <w:t xml:space="preserve">Kegunaan Evaluasi Pembelajaran </w:t>
      </w:r>
    </w:p>
    <w:p>
      <w:pPr>
        <w:pStyle w:val="4"/>
        <w:spacing w:line="360" w:lineRule="auto"/>
        <w:ind w:left="1134"/>
        <w:jc w:val="both"/>
        <w:rPr>
          <w:rFonts w:ascii="Times New Roman" w:hAnsi="Times New Roman" w:eastAsia="DengXian"/>
        </w:rPr>
      </w:pPr>
      <w:r>
        <w:rPr>
          <w:rFonts w:ascii="Times New Roman" w:hAnsi="Times New Roman" w:eastAsia="DengXian"/>
        </w:rPr>
        <w:t xml:space="preserve">Adapun kegunaan terlaksananya evaluasi pembelajaran yaitu : </w:t>
      </w:r>
    </w:p>
    <w:p>
      <w:pPr>
        <w:pStyle w:val="4"/>
        <w:numPr>
          <w:ilvl w:val="0"/>
          <w:numId w:val="11"/>
        </w:numPr>
        <w:spacing w:line="360" w:lineRule="auto"/>
        <w:jc w:val="both"/>
        <w:rPr>
          <w:rFonts w:ascii="Times New Roman" w:hAnsi="Times New Roman" w:eastAsia="DengXian"/>
        </w:rPr>
      </w:pPr>
      <w:r>
        <w:rPr>
          <w:rFonts w:ascii="Times New Roman" w:hAnsi="Times New Roman" w:eastAsia="DengXian"/>
        </w:rPr>
        <w:t>Mendapatkan pemahaman yang lebih baik dari hasil pembelajaran yang sudah terlaksana</w:t>
      </w:r>
    </w:p>
    <w:p>
      <w:pPr>
        <w:pStyle w:val="4"/>
        <w:numPr>
          <w:ilvl w:val="0"/>
          <w:numId w:val="11"/>
        </w:numPr>
        <w:spacing w:line="360" w:lineRule="auto"/>
        <w:jc w:val="both"/>
        <w:rPr>
          <w:rFonts w:ascii="Times New Roman" w:hAnsi="Times New Roman" w:eastAsia="DengXian"/>
        </w:rPr>
      </w:pPr>
      <w:r>
        <w:rPr>
          <w:rFonts w:ascii="Times New Roman" w:hAnsi="Times New Roman" w:eastAsia="DengXian"/>
        </w:rPr>
        <w:t xml:space="preserve">Menjadikan salah satu keputusan tentang pelaksanaan maupun hasil pembelajaran </w:t>
      </w:r>
    </w:p>
    <w:p>
      <w:pPr>
        <w:pStyle w:val="4"/>
        <w:numPr>
          <w:ilvl w:val="0"/>
          <w:numId w:val="11"/>
        </w:numPr>
        <w:spacing w:line="360" w:lineRule="auto"/>
        <w:jc w:val="both"/>
        <w:rPr>
          <w:rFonts w:ascii="Times New Roman" w:hAnsi="Times New Roman" w:eastAsia="DengXian"/>
        </w:rPr>
      </w:pPr>
      <w:r>
        <w:rPr>
          <w:rFonts w:ascii="Times New Roman" w:hAnsi="Times New Roman" w:eastAsia="DengXian"/>
        </w:rPr>
        <w:t xml:space="preserve">Memberikan kualitas yang bagus bagi proses pembelajaran kedepannya </w:t>
      </w:r>
    </w:p>
    <w:p>
      <w:pPr>
        <w:pStyle w:val="4"/>
        <w:spacing w:line="360" w:lineRule="auto"/>
        <w:ind w:left="1854"/>
        <w:jc w:val="both"/>
        <w:rPr>
          <w:rFonts w:ascii="Times New Roman" w:hAnsi="Times New Roman" w:eastAsia="DengXian"/>
        </w:rPr>
      </w:pPr>
    </w:p>
    <w:p>
      <w:pPr>
        <w:pStyle w:val="4"/>
        <w:numPr>
          <w:ilvl w:val="0"/>
          <w:numId w:val="7"/>
        </w:numPr>
        <w:spacing w:line="360" w:lineRule="auto"/>
        <w:ind w:left="284"/>
        <w:jc w:val="both"/>
        <w:rPr>
          <w:rFonts w:ascii="Times New Roman" w:hAnsi="Times New Roman" w:eastAsia="DengXian"/>
          <w:b/>
          <w:bCs/>
        </w:rPr>
      </w:pPr>
      <w:r>
        <w:rPr>
          <w:rFonts w:ascii="Times New Roman" w:hAnsi="Times New Roman" w:eastAsia="DengXian"/>
          <w:b/>
          <w:bCs/>
        </w:rPr>
        <w:t>Prinsip dan Ruang Lingkup Evaluasi Pembelajaran</w:t>
      </w:r>
    </w:p>
    <w:p>
      <w:pPr>
        <w:pStyle w:val="4"/>
        <w:spacing w:line="360" w:lineRule="auto"/>
        <w:ind w:left="720"/>
        <w:jc w:val="both"/>
        <w:rPr>
          <w:rFonts w:ascii="Times New Roman" w:hAnsi="Times New Roman" w:eastAsia="DengXian"/>
        </w:rPr>
      </w:pPr>
    </w:p>
    <w:p>
      <w:pPr>
        <w:pStyle w:val="4"/>
        <w:numPr>
          <w:ilvl w:val="0"/>
          <w:numId w:val="12"/>
        </w:numPr>
        <w:spacing w:line="360" w:lineRule="auto"/>
        <w:ind w:left="1134"/>
        <w:jc w:val="both"/>
        <w:rPr>
          <w:rFonts w:ascii="Times New Roman" w:hAnsi="Times New Roman" w:eastAsia="DengXian"/>
        </w:rPr>
      </w:pPr>
      <w:r>
        <w:rPr>
          <w:rFonts w:ascii="Times New Roman" w:hAnsi="Times New Roman" w:eastAsia="DengXian"/>
        </w:rPr>
        <w:t xml:space="preserve">Prinsip Evaluasi Pembelajaran </w:t>
      </w:r>
    </w:p>
    <w:p>
      <w:pPr>
        <w:pStyle w:val="4"/>
        <w:spacing w:line="360" w:lineRule="auto"/>
        <w:ind w:left="1134"/>
        <w:jc w:val="both"/>
        <w:rPr>
          <w:rFonts w:ascii="Times New Roman" w:hAnsi="Times New Roman" w:eastAsia="DengXian"/>
        </w:rPr>
      </w:pPr>
      <w:r>
        <w:rPr>
          <w:rFonts w:ascii="Times New Roman" w:hAnsi="Times New Roman"/>
        </w:rPr>
        <w:t>Evaluasi hasil belaiar dapat dikatakan terlaksana dengan baik,iika berpegang pada tiga prinsip dasar berikut.</w:t>
      </w:r>
    </w:p>
    <w:p>
      <w:pPr>
        <w:pStyle w:val="4"/>
        <w:numPr>
          <w:ilvl w:val="0"/>
          <w:numId w:val="13"/>
        </w:numPr>
        <w:spacing w:line="360" w:lineRule="auto"/>
        <w:ind w:left="1701"/>
        <w:jc w:val="both"/>
        <w:rPr>
          <w:rFonts w:ascii="Times New Roman" w:hAnsi="Times New Roman"/>
        </w:rPr>
      </w:pPr>
      <w:r>
        <w:rPr>
          <w:rFonts w:ascii="Times New Roman" w:hAnsi="Times New Roman"/>
        </w:rPr>
        <w:t>Prinsip Keseluruhan</w:t>
      </w:r>
      <w:r>
        <w:rPr>
          <w:rFonts w:ascii="Times New Roman" w:hAnsi="Times New Roman"/>
        </w:rPr>
        <w:cr/>
      </w:r>
      <w:r>
        <w:rPr>
          <w:rFonts w:ascii="Times New Roman" w:hAnsi="Times New Roman"/>
        </w:rPr>
        <w:t>Prinsip keseluruhan atau prinsip menyeluruh dikenal dengan prinsip komperehensif. Dengan prinsip ini maka evaluasi hasil belajar dapat terlaksana dengan baik, apabila evaluasi tersebut dilaksanakan secara utuh atau menyeluruh. Perlu diingat bahwa evaluasi hasil belajar itu tidak boleh dilakukan sePotong-potong, melainkan harus dilaksanakan secara utuh dan menyeluruh.</w:t>
      </w:r>
    </w:p>
    <w:p>
      <w:pPr>
        <w:pStyle w:val="4"/>
        <w:numPr>
          <w:ilvl w:val="0"/>
          <w:numId w:val="13"/>
        </w:numPr>
        <w:spacing w:line="360" w:lineRule="auto"/>
        <w:ind w:left="1701"/>
        <w:jc w:val="both"/>
        <w:rPr>
          <w:rFonts w:ascii="Times New Roman" w:hAnsi="Times New Roman"/>
        </w:rPr>
      </w:pPr>
      <w:r>
        <w:rPr>
          <w:rFonts w:ascii="Times New Roman" w:hAnsi="Times New Roman"/>
        </w:rPr>
        <w:t>PrinsipKesinambungan</w:t>
      </w:r>
      <w:r>
        <w:rPr>
          <w:rFonts w:ascii="Times New Roman" w:hAnsi="Times New Roman"/>
        </w:rPr>
        <w:cr/>
      </w:r>
      <w:r>
        <w:rPr>
          <w:rFonts w:ascii="Times New Roman" w:hAnsi="Times New Roman"/>
        </w:rPr>
        <w:t>Prinsip ini dikenal dengan prinsip kontinuitas, yakni evaluasi hasil belajar yang baik adatah evaluasi hasil belajar yang dilaksanakan secara teratur dan sambung-menyambung dari waktu ke waktu.</w:t>
      </w:r>
    </w:p>
    <w:p>
      <w:pPr>
        <w:pStyle w:val="4"/>
        <w:numPr>
          <w:ilvl w:val="0"/>
          <w:numId w:val="13"/>
        </w:numPr>
        <w:spacing w:line="360" w:lineRule="auto"/>
        <w:ind w:left="1701"/>
        <w:jc w:val="both"/>
        <w:rPr>
          <w:rFonts w:ascii="Times New Roman" w:hAnsi="Times New Roman"/>
        </w:rPr>
      </w:pPr>
      <w:r>
        <w:rPr>
          <w:rFonts w:ascii="Times New Roman" w:hAnsi="Times New Roman"/>
        </w:rPr>
        <w:t>PrinsipObjektivitas</w:t>
      </w:r>
      <w:r>
        <w:rPr>
          <w:rFonts w:ascii="Times New Roman" w:hAnsi="Times New Roman"/>
        </w:rPr>
        <w:cr/>
      </w:r>
      <w:r>
        <w:rPr>
          <w:rFonts w:ascii="Times New Roman" w:hAnsi="Times New Roman"/>
        </w:rPr>
        <w:t>Prinsip obiektivitas mengandung makna bahwa evaluasi hasil belaiar dapat dinyatakan sebagai evaluasi yang baik apabila dapat terlepas dari faktor-faktor yang sifatnya subjektif. Seorang pendidik iuga harus memerhatikan berbagai prinsip dalam menilai hasil belaiar peserra didiknya. Prinsip-prinsip tersebut adalah sebagai berikut.</w:t>
      </w:r>
    </w:p>
    <w:p>
      <w:pPr>
        <w:pStyle w:val="4"/>
        <w:numPr>
          <w:ilvl w:val="0"/>
          <w:numId w:val="14"/>
        </w:numPr>
        <w:spacing w:line="360" w:lineRule="auto"/>
        <w:ind w:left="2127"/>
        <w:jc w:val="both"/>
        <w:rPr>
          <w:rFonts w:ascii="Times New Roman" w:hAnsi="Times New Roman"/>
        </w:rPr>
      </w:pPr>
      <w:r>
        <w:rPr>
          <w:rFonts w:ascii="Times New Roman" w:hAnsi="Times New Roman"/>
        </w:rPr>
        <w:t xml:space="preserve">Sahih. </w:t>
      </w:r>
    </w:p>
    <w:p>
      <w:pPr>
        <w:pStyle w:val="4"/>
        <w:spacing w:line="360" w:lineRule="auto"/>
        <w:ind w:left="2127"/>
        <w:jc w:val="both"/>
        <w:rPr>
          <w:rFonts w:ascii="Times New Roman" w:hAnsi="Times New Roman"/>
        </w:rPr>
      </w:pPr>
      <w:r>
        <w:rPr>
          <w:rFonts w:ascii="Times New Roman" w:hAnsi="Times New Roman"/>
        </w:rPr>
        <w:t>Penilaian yang dilakukan pendidik dapat sahih ketika dilakukan berdasarkan data yang mencerminkan kemampuan yang diukur, dan menggunakan instrumen pengukuran yang jelas</w:t>
      </w:r>
    </w:p>
    <w:p>
      <w:pPr>
        <w:pStyle w:val="4"/>
        <w:numPr>
          <w:ilvl w:val="0"/>
          <w:numId w:val="14"/>
        </w:numPr>
        <w:spacing w:line="360" w:lineRule="auto"/>
        <w:ind w:left="2127"/>
        <w:jc w:val="both"/>
        <w:rPr>
          <w:rFonts w:ascii="Times New Roman" w:hAnsi="Times New Roman"/>
        </w:rPr>
      </w:pPr>
      <w:r>
        <w:rPr>
          <w:rFonts w:ascii="Times New Roman" w:hAnsi="Times New Roman"/>
        </w:rPr>
        <w:t>Objektif</w:t>
      </w:r>
    </w:p>
    <w:p>
      <w:pPr>
        <w:pStyle w:val="4"/>
        <w:spacing w:line="360" w:lineRule="auto"/>
        <w:ind w:left="2127"/>
        <w:jc w:val="both"/>
        <w:rPr>
          <w:rFonts w:ascii="Times New Roman" w:hAnsi="Times New Roman"/>
        </w:rPr>
      </w:pPr>
      <w:r>
        <w:rPr>
          <w:rFonts w:ascii="Times New Roman" w:hAnsi="Times New Roman"/>
        </w:rPr>
        <w:t>PendidiktidakmemasukanpenilaianSecarasubjektif.</w:t>
      </w:r>
      <w:r>
        <w:rPr>
          <w:rFonts w:ascii="Times New Roman" w:hAnsi="Times New Roman"/>
        </w:rPr>
        <w:cr/>
      </w:r>
      <w:r>
        <w:rPr>
          <w:rFonts w:ascii="Times New Roman" w:hAnsi="Times New Roman"/>
        </w:rPr>
        <w:t>Dengan demikian, digunakan pedoman penilaian (rubrik) sehingga dapat menyamakan antara persepsi penilai dan memperkecil subjektivitas.</w:t>
      </w:r>
    </w:p>
    <w:p>
      <w:pPr>
        <w:pStyle w:val="4"/>
        <w:numPr>
          <w:ilvl w:val="0"/>
          <w:numId w:val="14"/>
        </w:numPr>
        <w:spacing w:line="360" w:lineRule="auto"/>
        <w:ind w:left="2127"/>
        <w:jc w:val="both"/>
        <w:rPr>
          <w:rFonts w:ascii="Times New Roman" w:hAnsi="Times New Roman"/>
        </w:rPr>
      </w:pPr>
      <w:r>
        <w:rPr>
          <w:rFonts w:ascii="Times New Roman" w:hAnsi="Times New Roman"/>
        </w:rPr>
        <w:t xml:space="preserve">Adil. </w:t>
      </w:r>
    </w:p>
    <w:p>
      <w:pPr>
        <w:pStyle w:val="4"/>
        <w:spacing w:line="360" w:lineRule="auto"/>
        <w:ind w:left="2127"/>
        <w:jc w:val="both"/>
        <w:rPr>
          <w:rFonts w:ascii="Times New Roman" w:hAnsi="Times New Roman"/>
        </w:rPr>
      </w:pPr>
      <w:r>
        <w:rPr>
          <w:rFonts w:ascii="Times New Roman" w:hAnsi="Times New Roman"/>
        </w:rPr>
        <w:t>Penilaian harus sesuai dengan hasil nyata capaian belaiar Peserta didik dengan kompetensi yang dinitai.</w:t>
      </w:r>
    </w:p>
    <w:p>
      <w:pPr>
        <w:pStyle w:val="4"/>
        <w:numPr>
          <w:ilvl w:val="0"/>
          <w:numId w:val="15"/>
        </w:numPr>
        <w:spacing w:line="360" w:lineRule="auto"/>
        <w:ind w:left="2127"/>
        <w:jc w:val="both"/>
        <w:rPr>
          <w:rFonts w:ascii="Times New Roman" w:hAnsi="Times New Roman"/>
        </w:rPr>
      </w:pPr>
      <w:r>
        <w:rPr>
          <w:rFonts w:ascii="Times New Roman" w:hAnsi="Times New Roman"/>
        </w:rPr>
        <w:t xml:space="preserve">Terpadu. </w:t>
      </w:r>
    </w:p>
    <w:p>
      <w:pPr>
        <w:pStyle w:val="4"/>
        <w:spacing w:line="360" w:lineRule="auto"/>
        <w:ind w:left="2127"/>
        <w:jc w:val="both"/>
        <w:rPr>
          <w:rFonts w:ascii="Times New Roman" w:hAnsi="Times New Roman"/>
        </w:rPr>
      </w:pPr>
      <w:r>
        <w:rPr>
          <w:rFonts w:ascii="Times New Roman" w:hAnsi="Times New Roman"/>
        </w:rPr>
        <w:t>Penilaian oleh pendidik adalah salah saru komponen yang tidak dapat dipisahkan dari kegiatan pembelajaran, dan mengacu pada kompetensi yang diajarkan pada proses pembelajaran</w:t>
      </w:r>
    </w:p>
    <w:p>
      <w:pPr>
        <w:pStyle w:val="4"/>
        <w:numPr>
          <w:ilvl w:val="0"/>
          <w:numId w:val="15"/>
        </w:numPr>
        <w:spacing w:line="360" w:lineRule="auto"/>
        <w:ind w:left="2127"/>
        <w:jc w:val="both"/>
        <w:rPr>
          <w:rFonts w:ascii="Times New Roman" w:hAnsi="Times New Roman"/>
        </w:rPr>
      </w:pPr>
      <w:r>
        <w:rPr>
          <w:rFonts w:ascii="Times New Roman" w:hAnsi="Times New Roman"/>
        </w:rPr>
        <w:t>Terbuka.</w:t>
      </w:r>
    </w:p>
    <w:p>
      <w:pPr>
        <w:pStyle w:val="4"/>
        <w:spacing w:line="360" w:lineRule="auto"/>
        <w:ind w:left="2127"/>
        <w:jc w:val="both"/>
        <w:rPr>
          <w:rFonts w:ascii="Times New Roman" w:hAnsi="Times New Roman"/>
        </w:rPr>
      </w:pPr>
      <w:r>
        <w:rPr>
          <w:rFonts w:ascii="Times New Roman" w:hAnsi="Times New Roman"/>
        </w:rPr>
        <w:t>Prosedur dan kriteria penilaian harus terbuka dan jelas, serta diketahui oleh pendidik dan peserta didik. peserta didik atau pengguna hasil penilaian harus tahu proses dan acuan apa yang dipakai untuk merumuskan penilaian.</w:t>
      </w:r>
    </w:p>
    <w:p>
      <w:pPr>
        <w:pStyle w:val="4"/>
        <w:numPr>
          <w:ilvl w:val="0"/>
          <w:numId w:val="15"/>
        </w:numPr>
        <w:spacing w:line="360" w:lineRule="auto"/>
        <w:ind w:left="2127"/>
        <w:jc w:val="both"/>
        <w:rPr>
          <w:rFonts w:ascii="Times New Roman" w:hAnsi="Times New Roman"/>
        </w:rPr>
      </w:pPr>
      <w:r>
        <w:rPr>
          <w:rFonts w:ascii="Times New Roman" w:hAnsi="Times New Roman"/>
        </w:rPr>
        <w:t xml:space="preserve">Menyeluruh dan berkesinambungan. </w:t>
      </w:r>
    </w:p>
    <w:p>
      <w:pPr>
        <w:pStyle w:val="4"/>
        <w:spacing w:line="360" w:lineRule="auto"/>
        <w:ind w:left="2127"/>
        <w:jc w:val="both"/>
        <w:rPr>
          <w:rFonts w:ascii="Times New Roman" w:hAnsi="Times New Roman"/>
        </w:rPr>
      </w:pPr>
      <w:r>
        <w:rPr>
          <w:rFonts w:ascii="Times New Roman" w:hAnsi="Times New Roman"/>
        </w:rPr>
        <w:t>Penilaian yang dilakukan oleh pendidik harus mencakup semua aspek kompetensi, dengan menggunakan berbagai teknik penilaian yang sesuai dengan instrumen. Penilaian itu juga dilakukan sepanjang proses pembelajaran, dan menggunakan pendekatan ossessment as learning, for learning, dan if learning secara seimbang.</w:t>
      </w:r>
    </w:p>
    <w:p>
      <w:pPr>
        <w:pStyle w:val="4"/>
        <w:numPr>
          <w:ilvl w:val="0"/>
          <w:numId w:val="15"/>
        </w:numPr>
        <w:spacing w:line="360" w:lineRule="auto"/>
        <w:ind w:left="2127"/>
        <w:jc w:val="both"/>
        <w:rPr>
          <w:rFonts w:ascii="Times New Roman" w:hAnsi="Times New Roman"/>
        </w:rPr>
      </w:pPr>
      <w:r>
        <w:rPr>
          <w:rFonts w:ascii="Times New Roman" w:hAnsi="Times New Roman"/>
        </w:rPr>
        <w:t xml:space="preserve">Sistematis. </w:t>
      </w:r>
    </w:p>
    <w:p>
      <w:pPr>
        <w:pStyle w:val="4"/>
        <w:spacing w:line="360" w:lineRule="auto"/>
        <w:ind w:left="2127"/>
        <w:jc w:val="both"/>
        <w:rPr>
          <w:rFonts w:ascii="Times New Roman" w:hAnsi="Times New Roman"/>
        </w:rPr>
      </w:pPr>
      <w:r>
        <w:rPr>
          <w:rFonts w:ascii="Times New Roman" w:hAnsi="Times New Roman"/>
        </w:rPr>
        <w:t>Penilaian dilakukan secara berencana dan bertahap dengan mengikuti berbagai langkah baku. Hal ini diawali dengan pemetaan, yaitu mengidentifikasi, menganalisis KD, dan indicator ketercapaian KD. Berdasarkan hasil identifikasi dan analisis tersebut elanjutnya dipetakan teknik penilaian, bentuk instrumen, dan waktu penilaian yang sesuai.</w:t>
      </w:r>
    </w:p>
    <w:p>
      <w:pPr>
        <w:pStyle w:val="4"/>
        <w:spacing w:line="360" w:lineRule="auto"/>
        <w:ind w:left="2127"/>
        <w:jc w:val="both"/>
        <w:rPr>
          <w:rFonts w:ascii="Times New Roman" w:hAnsi="Times New Roman"/>
        </w:rPr>
      </w:pPr>
    </w:p>
    <w:p>
      <w:pPr>
        <w:pStyle w:val="4"/>
        <w:numPr>
          <w:ilvl w:val="0"/>
          <w:numId w:val="12"/>
        </w:numPr>
        <w:spacing w:line="360" w:lineRule="auto"/>
        <w:ind w:left="1134"/>
        <w:jc w:val="both"/>
        <w:rPr>
          <w:rFonts w:ascii="Times New Roman" w:hAnsi="Times New Roman"/>
        </w:rPr>
      </w:pPr>
      <w:r>
        <w:rPr>
          <w:rFonts w:ascii="Times New Roman" w:hAnsi="Times New Roman"/>
        </w:rPr>
        <w:t xml:space="preserve">Ruang Lingkup Evaluasi Pembelajaran </w:t>
      </w:r>
    </w:p>
    <w:p>
      <w:pPr>
        <w:pStyle w:val="4"/>
        <w:spacing w:line="360" w:lineRule="auto"/>
        <w:ind w:left="1134"/>
        <w:jc w:val="both"/>
        <w:rPr>
          <w:rFonts w:ascii="Times New Roman" w:hAnsi="Times New Roman"/>
        </w:rPr>
      </w:pPr>
    </w:p>
    <w:p>
      <w:pPr>
        <w:numPr>
          <w:ilvl w:val="0"/>
          <w:numId w:val="16"/>
        </w:numPr>
        <w:spacing w:before="0" w:beforeAutospacing="0" w:after="200" w:afterAutospacing="0" w:line="360" w:lineRule="auto"/>
        <w:ind w:left="1560"/>
        <w:jc w:val="both"/>
        <w:rPr>
          <w:rFonts w:ascii="Times New Roman" w:hAnsi="Times New Roman"/>
        </w:rPr>
      </w:pPr>
      <w:r>
        <w:rPr>
          <w:rFonts w:ascii="Times New Roman" w:hAnsi="Times New Roman"/>
        </w:rPr>
        <w:t>Ruang Lingkup Evaluasi Pembelajaran Dalam Perspektif Domain Hasil Belajar.</w:t>
      </w:r>
    </w:p>
    <w:p>
      <w:pPr>
        <w:spacing w:before="0" w:beforeAutospacing="0" w:after="200" w:afterAutospacing="0" w:line="360" w:lineRule="auto"/>
        <w:ind w:left="1560"/>
        <w:jc w:val="both"/>
        <w:rPr>
          <w:rFonts w:ascii="Times New Roman" w:hAnsi="Times New Roman"/>
        </w:rPr>
      </w:pPr>
      <w:r>
        <w:rPr>
          <w:rFonts w:ascii="Times New Roman" w:hAnsi="Times New Roman"/>
        </w:rPr>
        <w:t>Menurut Benyamin S, dkk  hasil belajar dapat dikelompokkan ke dalam tiga domain, yaitu kognitif, afektif dan psikomotor. Setiap domain disusun menjadi beberapa jenjang kemampuan, mulai dari hal yang sederhana sampai dengan hal yang kompleks, mulai dari hal yang mudah sampai dengan hal yang sukar, dan mulai dari hal yang konkrit sampai dengan hal yang abstrak. Adapun rincian domain tersebut adalah sebagai berikut :</w:t>
      </w:r>
    </w:p>
    <w:p>
      <w:pPr>
        <w:numPr>
          <w:ilvl w:val="0"/>
          <w:numId w:val="17"/>
        </w:numPr>
        <w:spacing w:before="0" w:beforeAutospacing="0" w:after="200" w:afterAutospacing="0" w:line="360" w:lineRule="auto"/>
        <w:ind w:left="1560"/>
        <w:jc w:val="both"/>
        <w:rPr>
          <w:rFonts w:ascii="Times New Roman" w:hAnsi="Times New Roman"/>
        </w:rPr>
      </w:pPr>
      <w:r>
        <w:rPr>
          <w:rFonts w:ascii="Times New Roman" w:hAnsi="Times New Roman"/>
        </w:rPr>
        <w:t>Domain kognitif (cognitive domain). Domain ini memiliki dua jenjang kemampuan, yaitu:</w:t>
      </w:r>
    </w:p>
    <w:p>
      <w:pPr>
        <w:numPr>
          <w:ilvl w:val="0"/>
          <w:numId w:val="18"/>
        </w:numPr>
        <w:spacing w:before="0" w:beforeAutospacing="0" w:after="200" w:afterAutospacing="0" w:line="360" w:lineRule="auto"/>
        <w:ind w:left="1985"/>
        <w:jc w:val="both"/>
        <w:rPr>
          <w:rFonts w:ascii="Times New Roman" w:hAnsi="Times New Roman"/>
        </w:rPr>
      </w:pPr>
      <w:r>
        <w:rPr>
          <w:rFonts w:ascii="Times New Roman" w:hAnsi="Times New Roman"/>
        </w:rPr>
        <w:t xml:space="preserve">Pengetahuan (knowledge), yaitu jenjang kemampuan yang menuntut peserta didik untuk dapat mengenali atau mengetahui adanya konsep, prinsip, fakta atau istilah tanpa harus mengerti atau dapat menggunakannya. Kata kerja operasional yang dapat digunakan diantaranya : mendefinisikan, memberikan, mengidentifikasi, memberi nama, menyusun daftar, mencocokkan, menyebutkan, membuat garis besar, menyatakan, dan memilih. </w:t>
      </w:r>
    </w:p>
    <w:p>
      <w:pPr>
        <w:numPr>
          <w:ilvl w:val="0"/>
          <w:numId w:val="18"/>
        </w:numPr>
        <w:spacing w:before="0" w:beforeAutospacing="0" w:after="200" w:afterAutospacing="0" w:line="360" w:lineRule="auto"/>
        <w:ind w:left="1985"/>
        <w:jc w:val="both"/>
        <w:rPr>
          <w:rFonts w:ascii="Times New Roman" w:hAnsi="Times New Roman"/>
        </w:rPr>
      </w:pPr>
      <w:r>
        <w:rPr>
          <w:rFonts w:ascii="Times New Roman" w:hAnsi="Times New Roman"/>
        </w:rPr>
        <w:t>Pemahaman (comprehension), yaitu jenjang kemampuan yang menuntut peserta didik untuk memahami atau mengerti tentang materi pelajaran yang disampaikan guru dan dapat memanfaatkannya tanpa harus menghubungkannya dengan hal-hal lain. Kemampuan ini dijabarkan lagi menjadi tiga, yakni menterjemahkan, menafsirkan, dan mengekstrapolasi. Kata kerja operasional yang dapat digunakan diantaranya : mengubah, mempertahankan, membedakan, memprakirakan, menjelaskan, menyimpulkan, memberi contoh, meramalkan, dan meningkatkan.</w:t>
      </w:r>
    </w:p>
    <w:p>
      <w:pPr>
        <w:numPr>
          <w:ilvl w:val="0"/>
          <w:numId w:val="17"/>
        </w:numPr>
        <w:spacing w:before="0" w:beforeAutospacing="0" w:after="200" w:afterAutospacing="0" w:line="360" w:lineRule="auto"/>
        <w:ind w:left="1560"/>
        <w:jc w:val="both"/>
        <w:rPr>
          <w:rFonts w:ascii="Times New Roman" w:hAnsi="Times New Roman"/>
        </w:rPr>
      </w:pPr>
      <w:r>
        <w:rPr>
          <w:rFonts w:ascii="Times New Roman" w:hAnsi="Times New Roman"/>
        </w:rPr>
        <w:t>Domain afektif (affective domain), yaitu internalisasi sikap yang menunjuk ke arah pertumbuhan batiniah dan terjadi bila peserta didik menjadi sadar tentang nilai yang diterima, kemudian mengambil sikap sehingga menjadi bagian dari dirinya dalam membentuk nilai dan menentukan tingkah laku. Domain afektif terdiri atas beberapa jenjang kemampuan, yaitu:</w:t>
      </w:r>
    </w:p>
    <w:p>
      <w:pPr>
        <w:numPr>
          <w:ilvl w:val="1"/>
          <w:numId w:val="19"/>
        </w:numPr>
        <w:spacing w:before="0" w:beforeAutospacing="0" w:after="200" w:afterAutospacing="0" w:line="360" w:lineRule="auto"/>
        <w:ind w:left="1843"/>
        <w:jc w:val="both"/>
        <w:rPr>
          <w:rFonts w:ascii="Times New Roman" w:hAnsi="Times New Roman"/>
        </w:rPr>
      </w:pPr>
      <w:r>
        <w:rPr>
          <w:rFonts w:ascii="Times New Roman" w:hAnsi="Times New Roman"/>
        </w:rPr>
        <w:t xml:space="preserve">Kemauan menerima (receiving), yaitu jenjang kemampuan yang menuntut peserta didik untuk peka terhadap eksistensi fenomena atau rangsangan tertentu. Kepekaan ini diawali dengan penyadaran kemampuan untuk menerima dan memperhatikan. Kata kerja operasional yang dapat digunakan diantaranya : menanyakan, memilih, menggambarkan, mengikuti, memberikan, berpegang teguh, menjawab, menggunakan. </w:t>
      </w:r>
    </w:p>
    <w:p>
      <w:pPr>
        <w:numPr>
          <w:ilvl w:val="1"/>
          <w:numId w:val="19"/>
        </w:numPr>
        <w:spacing w:before="0" w:beforeAutospacing="0" w:after="200" w:afterAutospacing="0" w:line="360" w:lineRule="auto"/>
        <w:ind w:left="1843"/>
        <w:jc w:val="both"/>
        <w:rPr>
          <w:rFonts w:ascii="Times New Roman" w:hAnsi="Times New Roman"/>
        </w:rPr>
      </w:pPr>
      <w:r>
        <w:rPr>
          <w:rFonts w:ascii="Times New Roman" w:hAnsi="Times New Roman"/>
        </w:rPr>
        <w:t>Kemauan menanggapi/menjawab (responding), yaitu jenjang kemampuan yang menuntut peserta didik untuk tidak hanya peka pada suatu fenomena tetapi juga bereaksi terhadap salah satu cara. Penekanannya pada kemauan peserta didik untuk menjawab secara sukarela, membaca tanpa ditugaskan. Kata kerja operasional yang dapat digunakan diantaranya : menjawab, membantu, memperbincangkan, memberi nama, menunjukkan, mempraktikkan, mengemukakan, membaca, melaporkan, menuliskan, memberitahu, mendiskusikan.</w:t>
      </w:r>
    </w:p>
    <w:p>
      <w:pPr>
        <w:numPr>
          <w:ilvl w:val="1"/>
          <w:numId w:val="19"/>
        </w:numPr>
        <w:spacing w:before="0" w:beforeAutospacing="0" w:after="200" w:afterAutospacing="0" w:line="360" w:lineRule="auto"/>
        <w:ind w:left="1843"/>
        <w:jc w:val="both"/>
        <w:rPr>
          <w:rFonts w:ascii="Times New Roman" w:hAnsi="Times New Roman"/>
        </w:rPr>
      </w:pPr>
      <w:r>
        <w:rPr>
          <w:rFonts w:ascii="Times New Roman" w:hAnsi="Times New Roman"/>
        </w:rPr>
        <w:t xml:space="preserve">Menilai (valuing), yaitu jenjang kemampuan yang menuntut peserta didik untuk menilai suatu objek, fenomena atau tingkah laku tertentu secara konsisten. Kata kerja operasional yang digunakan diantaranya : melengkapi, menerangkan, membentuk, mengusulkan, mengambil bagian, dan memilih. </w:t>
      </w:r>
    </w:p>
    <w:p>
      <w:pPr>
        <w:numPr>
          <w:ilvl w:val="1"/>
          <w:numId w:val="19"/>
        </w:numPr>
        <w:spacing w:before="0" w:beforeAutospacing="0" w:after="200" w:afterAutospacing="0" w:line="360" w:lineRule="auto"/>
        <w:ind w:left="1843"/>
        <w:jc w:val="both"/>
        <w:rPr>
          <w:rFonts w:ascii="Times New Roman" w:hAnsi="Times New Roman"/>
        </w:rPr>
      </w:pPr>
      <w:r>
        <w:rPr>
          <w:rFonts w:ascii="Times New Roman" w:hAnsi="Times New Roman"/>
        </w:rPr>
        <w:t xml:space="preserve">Organisasi (organization), yaitu jenjang kemampuan yang menuntut peserta didik untuk menyatukan nilai-nilai yang berbeda, memecahkan masalah, membentuk suatu sistem nilai. Kata kerja operasional yang dapat digunakan diantaranya : mengubah, mengatur, menggabungkan, membandingkan, mempertahankan, menggeneralisasikan, memodifikasi. </w:t>
      </w:r>
    </w:p>
    <w:p>
      <w:pPr>
        <w:numPr>
          <w:ilvl w:val="0"/>
          <w:numId w:val="17"/>
        </w:numPr>
        <w:spacing w:before="0" w:beforeAutospacing="0" w:after="200" w:afterAutospacing="0" w:line="360" w:lineRule="auto"/>
        <w:ind w:left="1560"/>
        <w:jc w:val="both"/>
        <w:rPr>
          <w:rFonts w:ascii="Times New Roman" w:hAnsi="Times New Roman"/>
        </w:rPr>
      </w:pPr>
      <w:r>
        <w:rPr>
          <w:rFonts w:ascii="Times New Roman" w:hAnsi="Times New Roman"/>
        </w:rPr>
        <w:t xml:space="preserve">Domain psikomotor (psychomotor domain), yaitu kemampuan peserta didik yang berkaitan dengan gerakan tubuh atau bagian-bagiannya, mulai dari gerakan yang sederhana sampai dengan gerakan yang kompleks. Perubahan pola gerakan memakan waktu sekurang-kurangnya 30 menit. Kata kerja operasional yang digunakan harus sesuai dengan kelompok keterampilan masing-masing, yaitu : </w:t>
      </w:r>
    </w:p>
    <w:p>
      <w:pPr>
        <w:numPr>
          <w:ilvl w:val="1"/>
          <w:numId w:val="20"/>
        </w:numPr>
        <w:spacing w:before="0" w:beforeAutospacing="0" w:after="200" w:afterAutospacing="0" w:line="360" w:lineRule="auto"/>
        <w:ind w:left="1985"/>
        <w:jc w:val="both"/>
        <w:rPr>
          <w:rFonts w:ascii="Times New Roman" w:hAnsi="Times New Roman"/>
        </w:rPr>
      </w:pPr>
      <w:r>
        <w:rPr>
          <w:rFonts w:ascii="Times New Roman" w:hAnsi="Times New Roman"/>
        </w:rPr>
        <w:t xml:space="preserve">Muscular or motor skill, yang meliputi: mempertontonkan gerak, menunjukkan hasil, melompat, menggerakkan, menampilkan. </w:t>
      </w:r>
    </w:p>
    <w:p>
      <w:pPr>
        <w:numPr>
          <w:ilvl w:val="1"/>
          <w:numId w:val="20"/>
        </w:numPr>
        <w:spacing w:before="0" w:beforeAutospacing="0" w:after="200" w:afterAutospacing="0" w:line="360" w:lineRule="auto"/>
        <w:ind w:left="1985"/>
        <w:jc w:val="both"/>
        <w:rPr>
          <w:rFonts w:ascii="Times New Roman" w:hAnsi="Times New Roman"/>
        </w:rPr>
      </w:pPr>
      <w:r>
        <w:rPr>
          <w:rFonts w:ascii="Times New Roman" w:hAnsi="Times New Roman"/>
        </w:rPr>
        <w:t xml:space="preserve">Manipulations of materials or objects, yang meliputi: mereparasi, menyusun, membersihkan, menggeser, memindahkan, membentuk. </w:t>
      </w:r>
    </w:p>
    <w:p>
      <w:pPr>
        <w:numPr>
          <w:ilvl w:val="1"/>
          <w:numId w:val="20"/>
        </w:numPr>
        <w:spacing w:before="0" w:beforeAutospacing="0" w:after="200" w:afterAutospacing="0" w:line="360" w:lineRule="auto"/>
        <w:ind w:left="1985"/>
        <w:jc w:val="both"/>
        <w:rPr>
          <w:rFonts w:ascii="Times New Roman" w:hAnsi="Times New Roman"/>
        </w:rPr>
      </w:pPr>
      <w:r>
        <w:rPr>
          <w:rFonts w:ascii="Times New Roman" w:hAnsi="Times New Roman"/>
        </w:rPr>
        <w:t>Neuromuscular coordination, yang meliputi : mengamati, menerapkan, menghubungkan, menggandeng, memadukan, memasang, memotong, menarik dan menggunakan.</w:t>
      </w:r>
    </w:p>
    <w:p>
      <w:pPr>
        <w:spacing w:before="0" w:beforeAutospacing="0" w:after="200" w:afterAutospacing="0" w:line="360" w:lineRule="auto"/>
        <w:jc w:val="both"/>
        <w:rPr>
          <w:rFonts w:ascii="Times New Roman" w:hAnsi="Times New Roman"/>
        </w:rPr>
      </w:pPr>
    </w:p>
    <w:p>
      <w:pPr>
        <w:pStyle w:val="4"/>
        <w:numPr>
          <w:ilvl w:val="0"/>
          <w:numId w:val="7"/>
        </w:numPr>
        <w:spacing w:before="0" w:beforeAutospacing="0" w:after="200" w:afterAutospacing="0" w:line="360" w:lineRule="auto"/>
        <w:jc w:val="both"/>
        <w:rPr>
          <w:rFonts w:ascii="Times New Roman" w:hAnsi="Times New Roman"/>
          <w:b/>
          <w:bCs/>
        </w:rPr>
      </w:pPr>
      <w:r>
        <w:rPr>
          <w:rFonts w:ascii="Times New Roman" w:hAnsi="Times New Roman"/>
          <w:b/>
          <w:bCs/>
        </w:rPr>
        <w:t xml:space="preserve">Objek Evaluasi dan Penilaian Evaluasi Pembelajaran </w:t>
      </w:r>
    </w:p>
    <w:p>
      <w:pPr>
        <w:pStyle w:val="4"/>
        <w:spacing w:before="0" w:beforeAutospacing="0" w:after="200" w:afterAutospacing="0" w:line="360" w:lineRule="auto"/>
        <w:ind w:left="720"/>
        <w:jc w:val="both"/>
        <w:rPr>
          <w:rFonts w:ascii="Times New Roman" w:hAnsi="Times New Roman"/>
        </w:rPr>
      </w:pPr>
    </w:p>
    <w:p>
      <w:pPr>
        <w:pStyle w:val="4"/>
        <w:numPr>
          <w:ilvl w:val="6"/>
          <w:numId w:val="21"/>
        </w:numPr>
        <w:spacing w:line="360" w:lineRule="auto"/>
        <w:ind w:left="1134" w:right="57"/>
        <w:jc w:val="both"/>
        <w:rPr>
          <w:rFonts w:ascii="Times New Roman" w:hAnsi="Times New Roman"/>
        </w:rPr>
      </w:pPr>
      <w:r>
        <w:rPr>
          <w:rFonts w:ascii="Times New Roman" w:hAnsi="Times New Roman"/>
        </w:rPr>
        <w:t>Objek Evaluasi</w:t>
      </w:r>
    </w:p>
    <w:p>
      <w:pPr>
        <w:pStyle w:val="4"/>
        <w:spacing w:line="360" w:lineRule="auto"/>
        <w:ind w:left="1134" w:right="57" w:firstLine="425"/>
        <w:jc w:val="both"/>
        <w:rPr>
          <w:rFonts w:ascii="Times New Roman" w:hAnsi="Times New Roman"/>
        </w:rPr>
      </w:pPr>
      <w:r>
        <w:rPr>
          <w:rFonts w:ascii="Times New Roman" w:hAnsi="Times New Roman"/>
        </w:rPr>
        <w:t>Objek evaluasi pembelajaran merupakan proses untuk menentukan nilai pembelajaran yang dilaksnakan, dengan melalui kagiatan pengukuran dan penilaian pembelajaran. Beberapa objek evaluasi dalam pembelajaran  meliputi:</w:t>
      </w:r>
    </w:p>
    <w:p>
      <w:pPr>
        <w:pStyle w:val="4"/>
        <w:numPr>
          <w:ilvl w:val="7"/>
          <w:numId w:val="21"/>
        </w:numPr>
        <w:spacing w:line="360" w:lineRule="auto"/>
        <w:ind w:left="1560" w:right="57"/>
        <w:jc w:val="both"/>
        <w:rPr>
          <w:rFonts w:ascii="Times New Roman" w:hAnsi="Times New Roman"/>
        </w:rPr>
      </w:pPr>
      <w:r>
        <w:rPr>
          <w:rFonts w:ascii="Times New Roman" w:hAnsi="Times New Roman"/>
        </w:rPr>
        <w:t>Kemampuan kognitif</w:t>
      </w:r>
    </w:p>
    <w:p>
      <w:pPr>
        <w:pStyle w:val="4"/>
        <w:spacing w:line="360" w:lineRule="auto"/>
        <w:ind w:left="1560" w:right="57"/>
        <w:jc w:val="both"/>
        <w:rPr>
          <w:rFonts w:ascii="Times New Roman" w:hAnsi="Times New Roman"/>
        </w:rPr>
      </w:pPr>
      <w:r>
        <w:rPr>
          <w:rFonts w:ascii="Times New Roman" w:hAnsi="Times New Roman"/>
        </w:rPr>
        <w:t>Objek evaluasi ini berfokus pada pengukuran tingkat kecerdasan, pemahaman verbal dan nonverbal serta kemampuan kognitif lainnya. Tes IQ adalah contoh umum dari suatu pemeblajaran untuk mengukur kemampuan kognitif.</w:t>
      </w:r>
    </w:p>
    <w:p>
      <w:pPr>
        <w:pStyle w:val="4"/>
        <w:numPr>
          <w:ilvl w:val="7"/>
          <w:numId w:val="21"/>
        </w:numPr>
        <w:spacing w:line="360" w:lineRule="auto"/>
        <w:ind w:left="1560" w:right="57"/>
        <w:jc w:val="both"/>
        <w:rPr>
          <w:rFonts w:ascii="Times New Roman" w:hAnsi="Times New Roman"/>
        </w:rPr>
      </w:pPr>
      <w:r>
        <w:rPr>
          <w:rFonts w:ascii="Times New Roman" w:hAnsi="Times New Roman"/>
        </w:rPr>
        <w:t>Kemampuan Akademik</w:t>
      </w:r>
    </w:p>
    <w:p>
      <w:pPr>
        <w:pStyle w:val="4"/>
        <w:spacing w:line="360" w:lineRule="auto"/>
        <w:ind w:left="1560" w:right="57"/>
        <w:jc w:val="both"/>
        <w:rPr>
          <w:rFonts w:ascii="Times New Roman" w:hAnsi="Times New Roman"/>
        </w:rPr>
      </w:pPr>
      <w:r>
        <w:rPr>
          <w:rFonts w:ascii="Times New Roman" w:hAnsi="Times New Roman"/>
        </w:rPr>
        <w:t>Meliputi kemampuan individu dalam mata pelajaran seperti matematika, bahasa, ilmu pengetahuan dan sejarah. Tes akademik dapat membantu mengidentifikasi tingkat pemahaman dan penugasan materi pelajaran</w:t>
      </w:r>
    </w:p>
    <w:p>
      <w:pPr>
        <w:pStyle w:val="4"/>
        <w:numPr>
          <w:ilvl w:val="7"/>
          <w:numId w:val="21"/>
        </w:numPr>
        <w:spacing w:line="360" w:lineRule="auto"/>
        <w:ind w:left="1560" w:right="57"/>
        <w:jc w:val="both"/>
        <w:rPr>
          <w:rFonts w:ascii="Times New Roman" w:hAnsi="Times New Roman"/>
        </w:rPr>
      </w:pPr>
      <w:r>
        <w:rPr>
          <w:rFonts w:ascii="Times New Roman" w:hAnsi="Times New Roman"/>
        </w:rPr>
        <w:t xml:space="preserve">Kemampuan Psikomotorik </w:t>
      </w:r>
    </w:p>
    <w:p>
      <w:pPr>
        <w:pStyle w:val="4"/>
        <w:spacing w:line="360" w:lineRule="auto"/>
        <w:ind w:left="1560" w:right="57"/>
        <w:jc w:val="both"/>
        <w:rPr>
          <w:rFonts w:ascii="Times New Roman" w:hAnsi="Times New Roman"/>
        </w:rPr>
      </w:pPr>
      <w:r>
        <w:rPr>
          <w:rFonts w:ascii="Times New Roman" w:hAnsi="Times New Roman"/>
        </w:rPr>
        <w:t>Objek evaluasi ini mencakup kemampuan fisik dan gerakan motorik individu. Tes psikomotorik sering digunakan untuk mengukur keterampilan motorik halus dan kasar.</w:t>
      </w:r>
    </w:p>
    <w:p>
      <w:pPr>
        <w:pStyle w:val="4"/>
        <w:numPr>
          <w:ilvl w:val="1"/>
          <w:numId w:val="21"/>
        </w:numPr>
        <w:spacing w:line="360" w:lineRule="auto"/>
        <w:ind w:left="1560" w:right="57"/>
        <w:jc w:val="both"/>
        <w:rPr>
          <w:rFonts w:ascii="Times New Roman" w:hAnsi="Times New Roman"/>
        </w:rPr>
      </w:pPr>
      <w:r>
        <w:rPr>
          <w:rFonts w:ascii="Times New Roman" w:hAnsi="Times New Roman"/>
        </w:rPr>
        <w:t>Kemampuan Bahasa dan Komunikasi</w:t>
      </w:r>
    </w:p>
    <w:p>
      <w:pPr>
        <w:pStyle w:val="4"/>
        <w:spacing w:line="360" w:lineRule="auto"/>
        <w:ind w:left="1560" w:right="57"/>
        <w:jc w:val="both"/>
        <w:rPr>
          <w:rFonts w:ascii="Times New Roman" w:hAnsi="Times New Roman"/>
        </w:rPr>
      </w:pPr>
      <w:r>
        <w:rPr>
          <w:rFonts w:ascii="Times New Roman" w:hAnsi="Times New Roman"/>
        </w:rPr>
        <w:t xml:space="preserve">Evaluasi pembelajaran dapat digunakan untuk menilai perkembangan bahasa dan keterampilan komunikasi seseorang, terutama pada anak anak yang mungkin mengalami keterlambatan bicara atau gangguan komunikasi. </w:t>
      </w:r>
    </w:p>
    <w:p>
      <w:pPr>
        <w:pStyle w:val="4"/>
        <w:numPr>
          <w:ilvl w:val="1"/>
          <w:numId w:val="21"/>
        </w:numPr>
        <w:spacing w:line="360" w:lineRule="auto"/>
        <w:ind w:left="1560" w:right="57"/>
        <w:jc w:val="both"/>
        <w:rPr>
          <w:rFonts w:ascii="Times New Roman" w:hAnsi="Times New Roman"/>
        </w:rPr>
      </w:pPr>
      <w:r>
        <w:rPr>
          <w:rFonts w:ascii="Times New Roman" w:hAnsi="Times New Roman"/>
        </w:rPr>
        <w:t>Kemampuan Sosial dan Emosional</w:t>
      </w:r>
    </w:p>
    <w:p>
      <w:pPr>
        <w:pStyle w:val="4"/>
        <w:spacing w:line="360" w:lineRule="auto"/>
        <w:ind w:left="1560" w:right="57"/>
        <w:jc w:val="both"/>
        <w:rPr>
          <w:rFonts w:ascii="Times New Roman" w:hAnsi="Times New Roman"/>
        </w:rPr>
      </w:pPr>
      <w:r>
        <w:rPr>
          <w:rFonts w:ascii="Times New Roman" w:hAnsi="Times New Roman"/>
        </w:rPr>
        <w:t>Evaluasi pembelajaran dapat membantu mengidentifikasi keterampilan sosial dan emosional individu, serta mengenali masalah seperti gangguan perilaku atau gangguan emosi.</w:t>
      </w:r>
    </w:p>
    <w:p>
      <w:pPr>
        <w:pStyle w:val="4"/>
        <w:spacing w:line="360" w:lineRule="auto"/>
        <w:ind w:left="1134" w:right="57"/>
        <w:jc w:val="both"/>
        <w:rPr>
          <w:rFonts w:ascii="Times New Roman" w:hAnsi="Times New Roman"/>
        </w:rPr>
      </w:pPr>
      <w:r>
        <w:rPr>
          <w:rFonts w:ascii="Times New Roman" w:hAnsi="Times New Roman"/>
        </w:rPr>
        <w:t>Objek evaluasi dalam suatu pembelajaran dapat bervariasi tergantung pada tujuan dan konteksnya. Penting untuk memilih instrumen dan metode asesmen yang sesuai untuk setiap objek evaluasi, serta memahami batasan dan interpretasi hasilnya.</w:t>
      </w:r>
    </w:p>
    <w:p>
      <w:pPr>
        <w:spacing w:line="360" w:lineRule="auto"/>
        <w:ind w:right="57"/>
        <w:jc w:val="both"/>
        <w:rPr>
          <w:rFonts w:ascii="Times New Roman" w:hAnsi="Times New Roman"/>
        </w:rPr>
      </w:pPr>
    </w:p>
    <w:p>
      <w:pPr>
        <w:pStyle w:val="4"/>
        <w:numPr>
          <w:ilvl w:val="0"/>
          <w:numId w:val="22"/>
        </w:numPr>
        <w:spacing w:line="360" w:lineRule="auto"/>
        <w:ind w:left="1134" w:right="57"/>
        <w:jc w:val="both"/>
        <w:rPr>
          <w:rFonts w:ascii="Times New Roman" w:hAnsi="Times New Roman"/>
        </w:rPr>
      </w:pPr>
      <w:r>
        <w:rPr>
          <w:rFonts w:ascii="Times New Roman" w:hAnsi="Times New Roman"/>
        </w:rPr>
        <w:t xml:space="preserve">Penilaian evaluasi pembelajaran </w:t>
      </w:r>
    </w:p>
    <w:p>
      <w:pPr>
        <w:pStyle w:val="4"/>
        <w:spacing w:line="360" w:lineRule="auto"/>
        <w:ind w:left="1134" w:right="57" w:firstLine="426"/>
        <w:jc w:val="both"/>
        <w:rPr>
          <w:rFonts w:ascii="Times New Roman" w:hAnsi="Times New Roman"/>
        </w:rPr>
      </w:pPr>
      <w:r>
        <w:rPr>
          <w:rFonts w:ascii="Times New Roman" w:hAnsi="Times New Roman"/>
        </w:rPr>
        <w:t>Penilaian evaluasi pembelajaran adalah proses pengumpulan informasi dan data untuk mengidentifikasi masalah atau kondisi tertentu pada seseorang. Ini melibatkan penggunaan berbagai alat dan metode , seperti tes psikologis, wawancara, observasi, dan pemeriksaan fisik. Hasil dari penilaian ini digunakan untuk membuat diagnosis yang lebih akurat dan merencanakan intervensi yang sesuai.</w:t>
      </w:r>
    </w:p>
    <w:p>
      <w:pPr>
        <w:pStyle w:val="4"/>
        <w:spacing w:line="360" w:lineRule="auto"/>
        <w:ind w:left="1134" w:right="57" w:firstLine="426"/>
        <w:jc w:val="both"/>
        <w:rPr>
          <w:rFonts w:ascii="Times New Roman" w:hAnsi="Times New Roman"/>
        </w:rPr>
      </w:pPr>
      <w:r>
        <w:rPr>
          <w:rFonts w:ascii="Times New Roman" w:hAnsi="Times New Roman"/>
        </w:rPr>
        <w:t>Beberapa bentuk tes diagnostik pilihan ganda di antaranya: tes diagnostik pilihan ganda one- tier (satu tingkat), two-tier (dua tingkat), three-tier (tiga tingkat), dan four-tier (empat tingkat). Tes diagnostik pilihan ganda satu tingkat tidak dapat membedakan siswa yang menjawab benar dengan alasan yang benar dan siswa yang menjawab benar dengan alasan yang salah. Tes penilaian  pilihan ganda dua tingkat dapat mengetahui siswa yang menjawab benar dengan alasan yang benar dan siswa yang menjawab benar dengan alasan yang salah. Akan tetapi, guru tidak dapat mengetahui seberapa kuat siswa dalam memahami konsep yang diberikan. Tes penilaian  pilihan ganda tiga tingkat dapat mendeteksi apabila siswa memiliki tingkat keyakinan berbeda dalam memilih jawaban dan alasan. Tes penilaian pilihan ganda empat tingkat merupakan pengembangan dari tes penilaian  pilihan ganda tiga tingkat, yaitu dengan menambahkan tingkat keyakinan pada masing- masing jawaban dan alasan. Penambahan tingkat keyakinan pada masing-masing jawaban dan alasan dapat mengukur perbedaan tingkat pengetahuan siswa sehingga akan membantu dalam mendeteksi tingkat miskonsepsi siswa.</w:t>
      </w:r>
    </w:p>
    <w:p>
      <w:pPr>
        <w:spacing w:line="360" w:lineRule="auto"/>
        <w:jc w:val="both"/>
        <w:rPr>
          <w:rFonts w:ascii="Times New Roman" w:hAnsi="Times New Roman"/>
        </w:rPr>
      </w:pPr>
    </w:p>
    <w:p>
      <w:pPr>
        <w:spacing w:line="360" w:lineRule="auto"/>
        <w:jc w:val="both"/>
        <w:rPr>
          <w:rFonts w:ascii="Times New Roman" w:hAnsi="Times New Roman"/>
        </w:rPr>
      </w:pPr>
    </w:p>
    <w:p>
      <w:pPr>
        <w:spacing w:line="360" w:lineRule="auto"/>
        <w:jc w:val="center"/>
        <w:rPr>
          <w:rFonts w:ascii="Times New Roman" w:hAnsi="Times New Roman"/>
          <w:b/>
          <w:bCs/>
        </w:rPr>
      </w:pPr>
      <w:r>
        <w:rPr>
          <w:rFonts w:ascii="Times New Roman" w:hAnsi="Times New Roman"/>
          <w:b/>
          <w:bCs/>
        </w:rPr>
        <w:t>BAB III PENUTUP</w:t>
      </w:r>
    </w:p>
    <w:p>
      <w:pPr>
        <w:spacing w:line="360" w:lineRule="auto"/>
        <w:jc w:val="both"/>
        <w:rPr>
          <w:rFonts w:ascii="Times New Roman" w:hAnsi="Times New Roman"/>
        </w:rPr>
      </w:pPr>
    </w:p>
    <w:p>
      <w:pPr>
        <w:pStyle w:val="4"/>
        <w:numPr>
          <w:ilvl w:val="0"/>
          <w:numId w:val="23"/>
        </w:numPr>
        <w:spacing w:line="360" w:lineRule="auto"/>
        <w:ind w:left="426"/>
        <w:jc w:val="both"/>
        <w:rPr>
          <w:rFonts w:ascii="Times New Roman" w:hAnsi="Times New Roman"/>
          <w:b/>
          <w:bCs/>
        </w:rPr>
      </w:pPr>
      <w:r>
        <w:rPr>
          <w:rFonts w:ascii="Times New Roman" w:hAnsi="Times New Roman"/>
          <w:b/>
          <w:bCs/>
        </w:rPr>
        <w:t xml:space="preserve">Kesimpulan </w:t>
      </w:r>
    </w:p>
    <w:p>
      <w:pPr>
        <w:pStyle w:val="4"/>
        <w:spacing w:line="360" w:lineRule="auto"/>
        <w:ind w:left="426" w:firstLine="567"/>
        <w:jc w:val="both"/>
        <w:rPr>
          <w:rFonts w:ascii="Times New Roman" w:hAnsi="Times New Roman"/>
        </w:rPr>
      </w:pPr>
    </w:p>
    <w:p>
      <w:pPr>
        <w:pStyle w:val="4"/>
        <w:spacing w:line="360" w:lineRule="auto"/>
        <w:ind w:left="426" w:firstLine="567"/>
        <w:jc w:val="both"/>
        <w:rPr>
          <w:rFonts w:ascii="Times New Roman" w:hAnsi="Times New Roman"/>
        </w:rPr>
      </w:pPr>
      <w:r>
        <w:rPr>
          <w:rFonts w:ascii="Times New Roman" w:hAnsi="Times New Roman"/>
        </w:rPr>
        <w:t xml:space="preserve">Evaluasi pembelajaran adalah proses untuk menentukan nilai pembelajaran yang dilaksanakan, dengan melalui kegiatan pembelajaran dan penilaian pemebelajaran. Penilaian adalah prosespembuatan keputusan nilai keberhasilan pembelajaran secara kualitatif. Evaluasi merupakan sarana untuk mendapatkan informasi yang diperoleh dari proses pengumpulan dan pengolahan data. </w:t>
      </w:r>
    </w:p>
    <w:p>
      <w:pPr>
        <w:pStyle w:val="4"/>
        <w:spacing w:line="360" w:lineRule="auto"/>
        <w:ind w:left="426" w:firstLine="567"/>
        <w:jc w:val="both"/>
        <w:rPr>
          <w:rFonts w:ascii="Times New Roman" w:hAnsi="Times New Roman"/>
        </w:rPr>
      </w:pPr>
      <w:r>
        <w:rPr>
          <w:rFonts w:ascii="Times New Roman" w:hAnsi="Times New Roman"/>
        </w:rPr>
        <w:t xml:space="preserve">Terdapat beberapa fungsi, kegunaan, dan berbagi objek serta ruang lingkup evaluasi pembelajaran yang dapat dilakukan dan diperhatikan oleh pendidik dalam melakukan evaluasi pembelajara. </w:t>
      </w:r>
    </w:p>
    <w:p>
      <w:pPr>
        <w:pStyle w:val="4"/>
        <w:spacing w:line="360" w:lineRule="auto"/>
        <w:ind w:left="426" w:firstLine="567"/>
        <w:jc w:val="both"/>
        <w:rPr>
          <w:rFonts w:ascii="Times New Roman" w:hAnsi="Times New Roman"/>
        </w:rPr>
      </w:pPr>
    </w:p>
    <w:p>
      <w:pPr>
        <w:pStyle w:val="4"/>
        <w:spacing w:line="360" w:lineRule="auto"/>
        <w:ind w:left="426" w:firstLine="567"/>
        <w:jc w:val="both"/>
        <w:rPr>
          <w:rFonts w:ascii="Times New Roman" w:hAnsi="Times New Roman"/>
        </w:rPr>
      </w:pPr>
    </w:p>
    <w:p>
      <w:pPr>
        <w:pStyle w:val="4"/>
        <w:numPr>
          <w:ilvl w:val="0"/>
          <w:numId w:val="23"/>
        </w:numPr>
        <w:spacing w:line="360" w:lineRule="auto"/>
        <w:ind w:left="426"/>
        <w:jc w:val="both"/>
        <w:rPr>
          <w:rFonts w:ascii="Times New Roman" w:hAnsi="Times New Roman"/>
          <w:b/>
          <w:bCs/>
        </w:rPr>
      </w:pPr>
      <w:r>
        <w:rPr>
          <w:rFonts w:ascii="Times New Roman" w:hAnsi="Times New Roman"/>
          <w:b/>
          <w:bCs/>
        </w:rPr>
        <w:t xml:space="preserve">Saran </w:t>
      </w:r>
    </w:p>
    <w:p>
      <w:pPr>
        <w:spacing w:line="360" w:lineRule="auto"/>
        <w:ind w:left="426"/>
        <w:jc w:val="both"/>
        <w:rPr>
          <w:rFonts w:ascii="Times New Roman" w:hAnsi="Times New Roman"/>
        </w:rPr>
      </w:pPr>
      <w:r>
        <w:rPr>
          <w:rFonts w:ascii="Times New Roman" w:hAnsi="Times New Roman"/>
        </w:rPr>
        <w:t xml:space="preserve">Dalam melakukan evaluasi pembelajaran, sebaiknya diperhatikan kegunaan serta ruang lingkup evaluasi pembelajaran tersebut serta prinsip evaluasi pembelajaran yang sesuai agar hasil yang diinginkan sesuai. </w:t>
      </w:r>
    </w:p>
    <w:p>
      <w:pPr>
        <w:spacing w:line="360" w:lineRule="auto"/>
        <w:ind w:left="426"/>
        <w:jc w:val="both"/>
        <w:rPr>
          <w:rFonts w:ascii="Times New Roman" w:hAnsi="Times New Roman"/>
        </w:rPr>
      </w:pPr>
    </w:p>
    <w:p>
      <w:pPr>
        <w:spacing w:line="360" w:lineRule="auto"/>
        <w:ind w:left="426"/>
        <w:jc w:val="both"/>
        <w:rPr>
          <w:rFonts w:ascii="Times New Roman" w:hAnsi="Times New Roman"/>
        </w:rPr>
      </w:pPr>
    </w:p>
    <w:p>
      <w:pPr>
        <w:spacing w:line="360" w:lineRule="auto"/>
        <w:jc w:val="both"/>
        <w:rPr>
          <w:rFonts w:ascii="Times New Roman" w:hAnsi="Times New Roman"/>
        </w:rPr>
      </w:pPr>
    </w:p>
    <w:p>
      <w:pPr>
        <w:spacing w:line="360" w:lineRule="auto"/>
        <w:jc w:val="both"/>
        <w:rPr>
          <w:rFonts w:ascii="Times New Roman" w:hAnsi="Times New Roman"/>
        </w:rPr>
      </w:pPr>
    </w:p>
    <w:p>
      <w:pPr>
        <w:spacing w:line="360" w:lineRule="auto"/>
        <w:jc w:val="both"/>
        <w:rPr>
          <w:rFonts w:ascii="Times New Roman" w:hAnsi="Times New Roman"/>
        </w:rPr>
      </w:pPr>
    </w:p>
    <w:p>
      <w:pPr>
        <w:spacing w:line="360" w:lineRule="auto"/>
        <w:jc w:val="both"/>
        <w:rPr>
          <w:rFonts w:ascii="Times New Roman" w:hAnsi="Times New Roman"/>
        </w:rPr>
      </w:pPr>
      <w:bookmarkStart w:id="0" w:name="_GoBack"/>
      <w:bookmarkEnd w:id="0"/>
    </w:p>
    <w:p>
      <w:pPr>
        <w:spacing w:line="360" w:lineRule="auto"/>
        <w:ind w:left="426"/>
        <w:jc w:val="both"/>
        <w:rPr>
          <w:rFonts w:ascii="Times New Roman" w:hAnsi="Times New Roman"/>
        </w:rPr>
      </w:pPr>
    </w:p>
    <w:p>
      <w:pPr>
        <w:spacing w:line="360" w:lineRule="auto"/>
        <w:ind w:left="426"/>
        <w:jc w:val="center"/>
        <w:rPr>
          <w:rFonts w:ascii="Times New Roman" w:hAnsi="Times New Roman"/>
          <w:b/>
          <w:bCs/>
        </w:rPr>
      </w:pPr>
      <w:r>
        <w:rPr>
          <w:rFonts w:ascii="Times New Roman" w:hAnsi="Times New Roman"/>
          <w:b/>
          <w:bCs/>
        </w:rPr>
        <w:t>DAFTAR PUSTAKA</w:t>
      </w:r>
    </w:p>
    <w:p>
      <w:pPr>
        <w:spacing w:line="360" w:lineRule="auto"/>
        <w:ind w:left="426"/>
        <w:jc w:val="center"/>
        <w:rPr>
          <w:rFonts w:ascii="Times New Roman" w:hAnsi="Times New Roman"/>
          <w:b/>
          <w:bCs/>
        </w:rPr>
      </w:pPr>
    </w:p>
    <w:p>
      <w:pPr>
        <w:pStyle w:val="4"/>
        <w:spacing w:line="360" w:lineRule="auto"/>
        <w:ind w:left="851" w:right="57" w:hanging="851"/>
        <w:jc w:val="both"/>
        <w:rPr>
          <w:rFonts w:ascii="Times New Roman" w:hAnsi="Times New Roman"/>
          <w:i/>
        </w:rPr>
      </w:pPr>
      <w:r>
        <w:rPr>
          <w:rFonts w:ascii="Times New Roman" w:hAnsi="Times New Roman"/>
        </w:rPr>
        <w:t>Baruta, Y. (2023). ASESMEN PEMBELAJARAN PADA KURIKULUM MERDEKA</w:t>
      </w:r>
      <w:r>
        <w:rPr>
          <w:rFonts w:ascii="Times New Roman" w:hAnsi="Times New Roman"/>
          <w:i/>
        </w:rPr>
        <w:t>: Pendidikan Anak Usia Dini, Pendidikan Dasar, dan Pendidikan Menengah. Penerbit P4I.</w:t>
      </w:r>
    </w:p>
    <w:p>
      <w:pPr>
        <w:spacing w:line="360" w:lineRule="auto"/>
        <w:ind w:left="851" w:hanging="851"/>
        <w:rPr>
          <w:rFonts w:ascii="Times New Roman" w:hAnsi="Times New Roman"/>
        </w:rPr>
      </w:pPr>
      <w:r>
        <w:rPr>
          <w:rFonts w:ascii="Times New Roman" w:hAnsi="Times New Roman"/>
        </w:rPr>
        <w:t>Elis Ratna Wulan, E., &amp; Rusdiana, A. (2015). Evaluasi pembelajaran.</w:t>
      </w:r>
    </w:p>
    <w:p>
      <w:pPr>
        <w:spacing w:line="360" w:lineRule="auto"/>
        <w:ind w:left="851" w:hanging="851"/>
        <w:rPr>
          <w:rFonts w:ascii="Times New Roman" w:hAnsi="Times New Roman"/>
        </w:rPr>
      </w:pPr>
      <w:r>
        <w:rPr>
          <w:rFonts w:ascii="Times New Roman" w:hAnsi="Times New Roman"/>
        </w:rPr>
        <w:t>Farida, I. (2017). Evaluasi pembelajaran berdasarkan kurikulum nasional.</w:t>
      </w:r>
    </w:p>
    <w:p>
      <w:pPr>
        <w:spacing w:line="360" w:lineRule="auto"/>
        <w:ind w:left="851" w:hanging="851"/>
        <w:rPr>
          <w:rFonts w:ascii="Times New Roman" w:hAnsi="Times New Roman"/>
        </w:rPr>
      </w:pPr>
      <w:r>
        <w:rPr>
          <w:rFonts w:ascii="Times New Roman" w:hAnsi="Times New Roman"/>
        </w:rPr>
        <w:t>Febriana, R. (2021). Evaluasi pembelajaran. Bumi Aksara.</w:t>
      </w:r>
    </w:p>
    <w:p>
      <w:pPr>
        <w:spacing w:line="360" w:lineRule="auto"/>
        <w:ind w:left="851" w:hanging="851"/>
        <w:rPr>
          <w:rFonts w:ascii="Times New Roman" w:hAnsi="Times New Roman"/>
        </w:rPr>
      </w:pPr>
      <w:r>
        <w:rPr>
          <w:rFonts w:ascii="Times New Roman" w:hAnsi="Times New Roman"/>
        </w:rPr>
        <w:t>Magdalena, I. (2022). Dasar-Dasar Evaluasi Pembelajaran. CV Jejak (Jejak Publisher).</w:t>
      </w:r>
    </w:p>
    <w:p>
      <w:pPr>
        <w:spacing w:line="360" w:lineRule="auto"/>
        <w:ind w:left="851" w:hanging="851"/>
        <w:rPr>
          <w:rFonts w:ascii="Times New Roman" w:hAnsi="Times New Roman"/>
        </w:rPr>
      </w:pPr>
      <w:r>
        <w:rPr>
          <w:rFonts w:ascii="Times New Roman" w:hAnsi="Times New Roman"/>
        </w:rPr>
        <w:t>Nana, M. P. (2021). Evaluasi Pembelajaran Fisika. Penerbit Lakeisha.</w:t>
      </w:r>
    </w:p>
    <w:p>
      <w:pPr>
        <w:spacing w:line="360" w:lineRule="auto"/>
        <w:ind w:left="851" w:hanging="851"/>
        <w:rPr>
          <w:rFonts w:ascii="Times New Roman" w:hAnsi="Times New Roman"/>
        </w:rPr>
      </w:pPr>
      <w:r>
        <w:rPr>
          <w:rFonts w:ascii="Times New Roman" w:hAnsi="Times New Roman"/>
        </w:rPr>
        <w:t>Phafiandita, A. N., Permadani, A., Pradani, A. S., &amp; Wahyudi, M. I. (2022). Urgensi evaluasi pembelajaran di kelas. JIRA: Jurnal Inovasi Dan Riset Akademik, 3(2), 111-121</w:t>
      </w:r>
    </w:p>
    <w:p>
      <w:pPr>
        <w:spacing w:line="360" w:lineRule="auto"/>
        <w:ind w:left="851" w:hanging="851"/>
        <w:rPr>
          <w:rFonts w:ascii="Times New Roman" w:hAnsi="Times New Roman"/>
        </w:rPr>
      </w:pPr>
      <w:r>
        <w:rPr>
          <w:rFonts w:ascii="Times New Roman" w:hAnsi="Times New Roman"/>
        </w:rPr>
        <w:t>Riadi, A. (2017). Problematika sistem evaluasi pembelajaran. ITTIHAD, 15(27).</w:t>
      </w:r>
    </w:p>
    <w:p>
      <w:pPr>
        <w:spacing w:line="360" w:lineRule="auto"/>
        <w:ind w:left="851" w:hanging="851"/>
        <w:rPr>
          <w:rFonts w:ascii="Times New Roman" w:hAnsi="Times New Roman"/>
        </w:rPr>
      </w:pPr>
      <w:r>
        <w:rPr>
          <w:rFonts w:ascii="Times New Roman" w:hAnsi="Times New Roman"/>
        </w:rPr>
        <w:t>Setiawan, H. R. (2021, June). Manajemen kegiatan evaluasi pembelajaran. In Seminar Nasional Teknologi Edukasi Sosial dan Humaniora (Vol. 1, No. 1, pp. 507-511).</w:t>
      </w:r>
    </w:p>
    <w:p>
      <w:pPr>
        <w:spacing w:line="360" w:lineRule="auto"/>
        <w:ind w:left="851" w:hanging="851"/>
        <w:rPr>
          <w:rFonts w:ascii="Times New Roman" w:hAnsi="Times New Roman"/>
        </w:rPr>
      </w:pPr>
      <w:r>
        <w:rPr>
          <w:rFonts w:ascii="Times New Roman" w:hAnsi="Times New Roman"/>
        </w:rPr>
        <w:t>Suardipa, I. P., &amp; Primayana, K. H. (2020). Peran desain evaluasi pembelajaran untuk meningkatkan kualitas pembelajaran. Widyacarya: Jurnal Pendidikan, Agama dan Budaya, 4(2), 88-100.</w:t>
      </w:r>
    </w:p>
    <w:p>
      <w:pPr>
        <w:spacing w:line="360" w:lineRule="auto"/>
        <w:ind w:left="851" w:hanging="851"/>
        <w:rPr>
          <w:rFonts w:ascii="Times New Roman" w:hAnsi="Times New Roman"/>
        </w:rPr>
      </w:pPr>
      <w:r>
        <w:rPr>
          <w:rFonts w:ascii="Times New Roman" w:hAnsi="Times New Roman"/>
        </w:rPr>
        <w:t>Zamzania, W. H., &amp; Aristia, R. (2018). Jenis-Jenis Instrumen dalam Evaluasi Pembelajaran. Universitas Muhammadiyah Sidoarjo.</w:t>
      </w:r>
    </w:p>
    <w:p>
      <w:pPr>
        <w:spacing w:line="360" w:lineRule="auto"/>
        <w:ind w:left="851" w:hanging="851"/>
        <w:rPr>
          <w:rFonts w:ascii="Times New Roman" w:hAnsi="Times New Roman"/>
        </w:rPr>
      </w:pPr>
    </w:p>
    <w:sectPr>
      <w:pgSz w:w="11906" w:h="16838"/>
      <w:pgMar w:top="1701" w:right="1701" w:bottom="1701" w:left="226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C5BA9"/>
    <w:multiLevelType w:val="multilevel"/>
    <w:tmpl w:val="07CC5BA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
    <w:nsid w:val="1A7F23ED"/>
    <w:multiLevelType w:val="multilevel"/>
    <w:tmpl w:val="1A7F23ED"/>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1D9D40C8"/>
    <w:multiLevelType w:val="multilevel"/>
    <w:tmpl w:val="1D9D40C8"/>
    <w:lvl w:ilvl="0" w:tentative="0">
      <w:start w:val="2"/>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20687C65"/>
    <w:multiLevelType w:val="multilevel"/>
    <w:tmpl w:val="20687C65"/>
    <w:lvl w:ilvl="0" w:tentative="0">
      <w:start w:val="1"/>
      <w:numFmt w:val="decimal"/>
      <w:lvlText w:val="%1)"/>
      <w:lvlJc w:val="left"/>
      <w:pPr>
        <w:ind w:left="1713" w:hanging="360"/>
      </w:pPr>
    </w:lvl>
    <w:lvl w:ilvl="1" w:tentative="0">
      <w:start w:val="1"/>
      <w:numFmt w:val="decimal"/>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4">
    <w:nsid w:val="27C61B2E"/>
    <w:multiLevelType w:val="multilevel"/>
    <w:tmpl w:val="27C61B2E"/>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2B2432E1"/>
    <w:multiLevelType w:val="multilevel"/>
    <w:tmpl w:val="2B2432E1"/>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31490C0B"/>
    <w:multiLevelType w:val="multilevel"/>
    <w:tmpl w:val="31490C0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5D67F9"/>
    <w:multiLevelType w:val="multilevel"/>
    <w:tmpl w:val="315D67F9"/>
    <w:lvl w:ilvl="0" w:tentative="0">
      <w:start w:val="1"/>
      <w:numFmt w:val="bullet"/>
      <w:lvlText w:val=""/>
      <w:lvlJc w:val="left"/>
      <w:pPr>
        <w:ind w:left="1440" w:hanging="360"/>
      </w:pPr>
      <w:rPr>
        <w:rFonts w:hint="default" w:ascii="Symbol" w:hAnsi="Symbo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41EE0EBD"/>
    <w:multiLevelType w:val="multilevel"/>
    <w:tmpl w:val="41EE0EBD"/>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47135EB5"/>
    <w:multiLevelType w:val="multilevel"/>
    <w:tmpl w:val="47135EB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F635400"/>
    <w:multiLevelType w:val="multilevel"/>
    <w:tmpl w:val="4F635400"/>
    <w:lvl w:ilvl="0" w:tentative="0">
      <w:start w:val="1"/>
      <w:numFmt w:val="decimal"/>
      <w:lvlText w:val="%1)"/>
      <w:lvlJc w:val="left"/>
      <w:pPr>
        <w:ind w:left="1429" w:hanging="360"/>
      </w:pPr>
    </w:lvl>
    <w:lvl w:ilvl="1" w:tentative="0">
      <w:start w:val="1"/>
      <w:numFmt w:val="lowerLetter"/>
      <w:lvlText w:val="%2."/>
      <w:lvlJc w:val="left"/>
      <w:pPr>
        <w:ind w:left="2149" w:hanging="360"/>
      </w:pPr>
      <w:rPr>
        <w:rFonts w:hint="default"/>
      </w:r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1">
    <w:nsid w:val="5D5370F1"/>
    <w:multiLevelType w:val="multilevel"/>
    <w:tmpl w:val="5D5370F1"/>
    <w:lvl w:ilvl="0" w:tentative="0">
      <w:start w:val="1"/>
      <w:numFmt w:val="decimal"/>
      <w:lvlText w:val="%1)"/>
      <w:lvlJc w:val="left"/>
      <w:pPr>
        <w:ind w:left="1713" w:hanging="360"/>
      </w:pPr>
    </w:lvl>
    <w:lvl w:ilvl="1" w:tentative="0">
      <w:start w:val="1"/>
      <w:numFmt w:val="decimal"/>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12">
    <w:nsid w:val="5EE11F4D"/>
    <w:multiLevelType w:val="multilevel"/>
    <w:tmpl w:val="5EE11F4D"/>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6212276D"/>
    <w:multiLevelType w:val="multilevel"/>
    <w:tmpl w:val="6212276D"/>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4">
    <w:nsid w:val="680A24AC"/>
    <w:multiLevelType w:val="multilevel"/>
    <w:tmpl w:val="680A24A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5">
    <w:nsid w:val="6A4B0B22"/>
    <w:multiLevelType w:val="multilevel"/>
    <w:tmpl w:val="6A4B0B22"/>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6">
    <w:nsid w:val="6C4D0CE5"/>
    <w:multiLevelType w:val="multilevel"/>
    <w:tmpl w:val="6C4D0CE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7">
    <w:nsid w:val="6CCE78FA"/>
    <w:multiLevelType w:val="multilevel"/>
    <w:tmpl w:val="6CCE78FA"/>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8">
    <w:nsid w:val="6E5D2BB5"/>
    <w:multiLevelType w:val="multilevel"/>
    <w:tmpl w:val="6E5D2BB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720B61BD"/>
    <w:multiLevelType w:val="multilevel"/>
    <w:tmpl w:val="720B61BD"/>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742A5139"/>
    <w:multiLevelType w:val="multilevel"/>
    <w:tmpl w:val="742A5139"/>
    <w:lvl w:ilvl="0" w:tentative="0">
      <w:start w:val="1"/>
      <w:numFmt w:val="decimal"/>
      <w:lvlText w:val="3.%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1">
    <w:nsid w:val="751A3D10"/>
    <w:multiLevelType w:val="multilevel"/>
    <w:tmpl w:val="751A3D10"/>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7CFC2104"/>
    <w:multiLevelType w:val="multilevel"/>
    <w:tmpl w:val="7CFC2104"/>
    <w:lvl w:ilvl="0" w:tentative="0">
      <w:start w:val="1"/>
      <w:numFmt w:val="lowerLetter"/>
      <w:lvlText w:val="%1."/>
      <w:lvlJc w:val="left"/>
      <w:pPr>
        <w:ind w:left="778" w:hanging="360"/>
      </w:pPr>
    </w:lvl>
    <w:lvl w:ilvl="1" w:tentative="0">
      <w:start w:val="1"/>
      <w:numFmt w:val="lowerLetter"/>
      <w:lvlText w:val="%2."/>
      <w:lvlJc w:val="left"/>
      <w:pPr>
        <w:ind w:left="1498" w:hanging="360"/>
      </w:pPr>
    </w:lvl>
    <w:lvl w:ilvl="2" w:tentative="0">
      <w:start w:val="1"/>
      <w:numFmt w:val="lowerRoman"/>
      <w:lvlText w:val="%3."/>
      <w:lvlJc w:val="right"/>
      <w:pPr>
        <w:ind w:left="2218" w:hanging="180"/>
      </w:pPr>
    </w:lvl>
    <w:lvl w:ilvl="3" w:tentative="0">
      <w:start w:val="1"/>
      <w:numFmt w:val="decimal"/>
      <w:lvlText w:val="%4."/>
      <w:lvlJc w:val="left"/>
      <w:pPr>
        <w:ind w:left="2938" w:hanging="360"/>
      </w:pPr>
    </w:lvl>
    <w:lvl w:ilvl="4" w:tentative="0">
      <w:start w:val="1"/>
      <w:numFmt w:val="lowerLetter"/>
      <w:lvlText w:val="%5."/>
      <w:lvlJc w:val="left"/>
      <w:pPr>
        <w:ind w:left="3658" w:hanging="360"/>
      </w:pPr>
    </w:lvl>
    <w:lvl w:ilvl="5" w:tentative="0">
      <w:start w:val="1"/>
      <w:numFmt w:val="lowerRoman"/>
      <w:lvlText w:val="%6."/>
      <w:lvlJc w:val="right"/>
      <w:pPr>
        <w:ind w:left="4378" w:hanging="180"/>
      </w:pPr>
    </w:lvl>
    <w:lvl w:ilvl="6" w:tentative="0">
      <w:start w:val="1"/>
      <w:numFmt w:val="decimal"/>
      <w:lvlText w:val="%7."/>
      <w:lvlJc w:val="left"/>
      <w:pPr>
        <w:ind w:left="5098" w:hanging="360"/>
      </w:pPr>
    </w:lvl>
    <w:lvl w:ilvl="7" w:tentative="0">
      <w:start w:val="1"/>
      <w:numFmt w:val="lowerLetter"/>
      <w:lvlText w:val="%8."/>
      <w:lvlJc w:val="left"/>
      <w:pPr>
        <w:ind w:left="5818" w:hanging="360"/>
      </w:pPr>
    </w:lvl>
    <w:lvl w:ilvl="8" w:tentative="0">
      <w:start w:val="1"/>
      <w:numFmt w:val="lowerRoman"/>
      <w:lvlText w:val="%9."/>
      <w:lvlJc w:val="right"/>
      <w:pPr>
        <w:ind w:left="6538" w:hanging="180"/>
      </w:pPr>
    </w:lvl>
  </w:abstractNum>
  <w:num w:numId="1">
    <w:abstractNumId w:val="0"/>
  </w:num>
  <w:num w:numId="2">
    <w:abstractNumId w:val="16"/>
  </w:num>
  <w:num w:numId="3">
    <w:abstractNumId w:val="14"/>
  </w:num>
  <w:num w:numId="4">
    <w:abstractNumId w:val="9"/>
  </w:num>
  <w:num w:numId="5">
    <w:abstractNumId w:val="21"/>
  </w:num>
  <w:num w:numId="6">
    <w:abstractNumId w:val="19"/>
  </w:num>
  <w:num w:numId="7">
    <w:abstractNumId w:val="6"/>
  </w:num>
  <w:num w:numId="8">
    <w:abstractNumId w:val="12"/>
  </w:num>
  <w:num w:numId="9">
    <w:abstractNumId w:val="8"/>
  </w:num>
  <w:num w:numId="10">
    <w:abstractNumId w:val="13"/>
  </w:num>
  <w:num w:numId="11">
    <w:abstractNumId w:val="15"/>
  </w:num>
  <w:num w:numId="12">
    <w:abstractNumId w:val="1"/>
  </w:num>
  <w:num w:numId="13">
    <w:abstractNumId w:val="5"/>
  </w:num>
  <w:num w:numId="14">
    <w:abstractNumId w:val="17"/>
  </w:num>
  <w:num w:numId="15">
    <w:abstractNumId w:val="7"/>
  </w:num>
  <w:num w:numId="16">
    <w:abstractNumId w:val="22"/>
  </w:num>
  <w:num w:numId="17">
    <w:abstractNumId w:val="18"/>
  </w:num>
  <w:num w:numId="18">
    <w:abstractNumId w:val="10"/>
  </w:num>
  <w:num w:numId="19">
    <w:abstractNumId w:val="3"/>
  </w:num>
  <w:num w:numId="20">
    <w:abstractNumId w:val="11"/>
  </w:num>
  <w:num w:numId="21">
    <w:abstractNumId w:val="20"/>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8D"/>
    <w:rsid w:val="000214E9"/>
    <w:rsid w:val="0003483F"/>
    <w:rsid w:val="000D1039"/>
    <w:rsid w:val="000E0D27"/>
    <w:rsid w:val="00100CAD"/>
    <w:rsid w:val="00104D5B"/>
    <w:rsid w:val="001069B0"/>
    <w:rsid w:val="00116C06"/>
    <w:rsid w:val="0015093C"/>
    <w:rsid w:val="001565D1"/>
    <w:rsid w:val="0019517A"/>
    <w:rsid w:val="00195E72"/>
    <w:rsid w:val="001960AF"/>
    <w:rsid w:val="001B1BE8"/>
    <w:rsid w:val="001C1C63"/>
    <w:rsid w:val="001D5B12"/>
    <w:rsid w:val="001E054B"/>
    <w:rsid w:val="001F65EC"/>
    <w:rsid w:val="00212D96"/>
    <w:rsid w:val="00241E19"/>
    <w:rsid w:val="00247EE8"/>
    <w:rsid w:val="0025497B"/>
    <w:rsid w:val="002662D5"/>
    <w:rsid w:val="0027495A"/>
    <w:rsid w:val="0028126F"/>
    <w:rsid w:val="00282109"/>
    <w:rsid w:val="002A74B7"/>
    <w:rsid w:val="002B4D60"/>
    <w:rsid w:val="002E277F"/>
    <w:rsid w:val="002F40DB"/>
    <w:rsid w:val="002F59FE"/>
    <w:rsid w:val="00380FA0"/>
    <w:rsid w:val="003A6F16"/>
    <w:rsid w:val="003D2B27"/>
    <w:rsid w:val="00415E11"/>
    <w:rsid w:val="004360F4"/>
    <w:rsid w:val="00460303"/>
    <w:rsid w:val="004675F8"/>
    <w:rsid w:val="0048347A"/>
    <w:rsid w:val="004939D5"/>
    <w:rsid w:val="0049608C"/>
    <w:rsid w:val="004A0FE3"/>
    <w:rsid w:val="004B1B1F"/>
    <w:rsid w:val="004C6470"/>
    <w:rsid w:val="00553B76"/>
    <w:rsid w:val="00556AE9"/>
    <w:rsid w:val="00573EBF"/>
    <w:rsid w:val="005D7754"/>
    <w:rsid w:val="00660772"/>
    <w:rsid w:val="0066118D"/>
    <w:rsid w:val="00670055"/>
    <w:rsid w:val="00677B13"/>
    <w:rsid w:val="006A5902"/>
    <w:rsid w:val="006A7542"/>
    <w:rsid w:val="006C3174"/>
    <w:rsid w:val="006D485F"/>
    <w:rsid w:val="006E59A8"/>
    <w:rsid w:val="00704571"/>
    <w:rsid w:val="0071058B"/>
    <w:rsid w:val="007147EE"/>
    <w:rsid w:val="00724914"/>
    <w:rsid w:val="00731F48"/>
    <w:rsid w:val="00783D0C"/>
    <w:rsid w:val="007A6010"/>
    <w:rsid w:val="007C7F12"/>
    <w:rsid w:val="007D7AD2"/>
    <w:rsid w:val="007F65D5"/>
    <w:rsid w:val="00897432"/>
    <w:rsid w:val="008A0D48"/>
    <w:rsid w:val="009003F4"/>
    <w:rsid w:val="00907DAD"/>
    <w:rsid w:val="00920590"/>
    <w:rsid w:val="00947BC4"/>
    <w:rsid w:val="009675A6"/>
    <w:rsid w:val="009E7552"/>
    <w:rsid w:val="009F7527"/>
    <w:rsid w:val="00A117BE"/>
    <w:rsid w:val="00A1231B"/>
    <w:rsid w:val="00A21194"/>
    <w:rsid w:val="00A33B74"/>
    <w:rsid w:val="00A67B62"/>
    <w:rsid w:val="00A91155"/>
    <w:rsid w:val="00AA5C03"/>
    <w:rsid w:val="00AC4566"/>
    <w:rsid w:val="00AE47DA"/>
    <w:rsid w:val="00AE7B91"/>
    <w:rsid w:val="00AF3FD4"/>
    <w:rsid w:val="00B00680"/>
    <w:rsid w:val="00B55C8D"/>
    <w:rsid w:val="00B77BB9"/>
    <w:rsid w:val="00B85320"/>
    <w:rsid w:val="00BA65D8"/>
    <w:rsid w:val="00BD0E76"/>
    <w:rsid w:val="00BD629D"/>
    <w:rsid w:val="00BE46B3"/>
    <w:rsid w:val="00BE7B48"/>
    <w:rsid w:val="00C03276"/>
    <w:rsid w:val="00C032FE"/>
    <w:rsid w:val="00C17EEA"/>
    <w:rsid w:val="00C261AF"/>
    <w:rsid w:val="00C2728B"/>
    <w:rsid w:val="00CA5BC3"/>
    <w:rsid w:val="00CF5294"/>
    <w:rsid w:val="00D0574B"/>
    <w:rsid w:val="00D05E2C"/>
    <w:rsid w:val="00D6338D"/>
    <w:rsid w:val="00D91541"/>
    <w:rsid w:val="00DA0E89"/>
    <w:rsid w:val="00DE3ECA"/>
    <w:rsid w:val="00E06B57"/>
    <w:rsid w:val="00E27E83"/>
    <w:rsid w:val="00E62435"/>
    <w:rsid w:val="00EA38B3"/>
    <w:rsid w:val="00EB120C"/>
    <w:rsid w:val="00EE0A08"/>
    <w:rsid w:val="00EE0A96"/>
    <w:rsid w:val="00F744E0"/>
    <w:rsid w:val="00F869F8"/>
    <w:rsid w:val="00F91CC3"/>
    <w:rsid w:val="00FA42C9"/>
    <w:rsid w:val="00FD0581"/>
    <w:rsid w:val="00FD6B44"/>
    <w:rsid w:val="00FE3CC4"/>
    <w:rsid w:val="00FF4A06"/>
    <w:rsid w:val="00FF7839"/>
    <w:rsid w:val="00FF7C68"/>
    <w:rsid w:val="63E14C1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64" w:lineRule="auto"/>
    </w:pPr>
    <w:rPr>
      <w:rFonts w:ascii="DengXian" w:hAnsi="DengXi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2904</Words>
  <Characters>16553</Characters>
  <Lines>137</Lines>
  <Paragraphs>38</Paragraphs>
  <TotalTime>176</TotalTime>
  <ScaleCrop>false</ScaleCrop>
  <LinksUpToDate>false</LinksUpToDate>
  <CharactersWithSpaces>19419</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2023-08-27T12:03:00Z</dcterms:created>
  <dc:creator>PC</dc:creator>
  <cp:lastModifiedBy>Uswatun Hasanah</cp:lastModifiedBy>
  <dcterms:modified xsi:type="dcterms:W3CDTF">2023-09-25T00:53:19Z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1057-12.2.0.13201</vt:lpwstr>
  </property>
  <property fmtid="{D5CDD505-2E9C-101B-9397-08002B2CF9AE}" pid="3" name="ICV">
    <vt:lpwstr>9FECE07C2B0143808E13E14890D72156_12</vt:lpwstr>
  </property>
</Properties>
</file>