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8E239" w14:textId="5AF1D341" w:rsidR="006A2722" w:rsidRDefault="006A2722" w:rsidP="006A27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FORUM ANALISIS ARTIKEL </w:t>
      </w:r>
    </w:p>
    <w:p w14:paraId="2B76AD66" w14:textId="6918C615" w:rsidR="006A2722" w:rsidRDefault="006A2722" w:rsidP="006A2722">
      <w:pPr>
        <w:spacing w:line="360" w:lineRule="auto"/>
        <w:jc w:val="both"/>
        <w:rPr>
          <w:rFonts w:ascii="Times New Roman" w:hAnsi="Times New Roman" w:cs="Times New Roman"/>
          <w:sz w:val="24"/>
          <w:szCs w:val="24"/>
        </w:rPr>
      </w:pPr>
      <w:r>
        <w:rPr>
          <w:rFonts w:ascii="Times New Roman" w:hAnsi="Times New Roman" w:cs="Times New Roman"/>
          <w:sz w:val="24"/>
          <w:szCs w:val="24"/>
        </w:rPr>
        <w:t>Gigih Ayu (2318011132)</w:t>
      </w:r>
    </w:p>
    <w:p w14:paraId="19236DE6" w14:textId="7E26CECF" w:rsidR="00384B2A" w:rsidRPr="006A2722" w:rsidRDefault="006A2722" w:rsidP="006A2722">
      <w:pPr>
        <w:spacing w:line="360" w:lineRule="auto"/>
        <w:jc w:val="both"/>
        <w:rPr>
          <w:rFonts w:ascii="Times New Roman" w:hAnsi="Times New Roman" w:cs="Times New Roman"/>
          <w:sz w:val="24"/>
          <w:szCs w:val="24"/>
        </w:rPr>
      </w:pPr>
      <w:r w:rsidRPr="006A2722">
        <w:rPr>
          <w:rFonts w:ascii="Times New Roman" w:hAnsi="Times New Roman" w:cs="Times New Roman"/>
          <w:sz w:val="24"/>
          <w:szCs w:val="24"/>
        </w:rPr>
        <w:t>Pancasila sebagai suatu sistem filsafat, memiliki dasar ontologis, dasar epistemologis dan dasar aksiologis tersendiri yang membedakannya dengan sistem filsafat lain. Secara lebih lanjut, hal ini bisa dijelaskan bahwa yang berke-Tuhanan Yang Maha Esa, yang berkemanusiaan yang adil dan beradab, yang berpersatuan Indonesia, yang berkerakyatan yang dipimpin oleh hikmah kebijaksanaan dalam permusyawaratan/perwakilan serta yang berkeadilan sosial adalah manusia. Selanjutnya, Pancasila sebagai suatu sistem pengetahuan memiliki susunan yang bersifat formal logis, baik dalam arti susunan sila-silanya maupun isi arti dari sila-silanya.</w:t>
      </w:r>
    </w:p>
    <w:p w14:paraId="501E8940" w14:textId="0AC46A16" w:rsidR="006A2722" w:rsidRPr="006A2722" w:rsidRDefault="006A2722" w:rsidP="006A2722">
      <w:pPr>
        <w:spacing w:line="360" w:lineRule="auto"/>
        <w:jc w:val="both"/>
        <w:rPr>
          <w:rFonts w:ascii="Times New Roman" w:hAnsi="Times New Roman" w:cs="Times New Roman"/>
          <w:sz w:val="24"/>
          <w:szCs w:val="24"/>
        </w:rPr>
      </w:pPr>
      <w:r w:rsidRPr="006A2722">
        <w:rPr>
          <w:rFonts w:ascii="Times New Roman" w:hAnsi="Times New Roman" w:cs="Times New Roman"/>
          <w:sz w:val="24"/>
          <w:szCs w:val="24"/>
        </w:rPr>
        <w:t>Pancasila memberikan pengetahuan dan pengertian ilmiah, yaitu tentang hakikat dari Pancasila.</w:t>
      </w:r>
      <w:r w:rsidRPr="006A2722">
        <w:rPr>
          <w:rFonts w:ascii="Times New Roman" w:hAnsi="Times New Roman" w:cs="Times New Roman"/>
          <w:sz w:val="24"/>
          <w:szCs w:val="24"/>
        </w:rPr>
        <w:t xml:space="preserve"> </w:t>
      </w:r>
      <w:r w:rsidRPr="006A2722">
        <w:rPr>
          <w:rFonts w:ascii="Times New Roman" w:hAnsi="Times New Roman" w:cs="Times New Roman"/>
          <w:sz w:val="24"/>
          <w:szCs w:val="24"/>
        </w:rPr>
        <w:t>Notonagoro menyatakan bahwa hakikat dasar ontologis Pancasila adalah manusia, sebab manusia merupakan subjek hukum pokok dari Pancasila. Selanjutnya, hakikat manusia itu adalah semua kompleksitas makhluk hidup, baik sebagai makhluk individu maupun sebagai makhluk sosial.</w:t>
      </w:r>
    </w:p>
    <w:p w14:paraId="5EFF0AB5" w14:textId="5CDA5A47" w:rsidR="006A2722" w:rsidRPr="006A2722" w:rsidRDefault="006A2722" w:rsidP="006A2722">
      <w:pPr>
        <w:spacing w:line="360" w:lineRule="auto"/>
        <w:jc w:val="both"/>
        <w:rPr>
          <w:rFonts w:ascii="Times New Roman" w:hAnsi="Times New Roman" w:cs="Times New Roman"/>
          <w:sz w:val="24"/>
          <w:szCs w:val="24"/>
        </w:rPr>
      </w:pPr>
    </w:p>
    <w:sectPr w:rsidR="006A2722" w:rsidRPr="006A27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22"/>
    <w:rsid w:val="00384B2A"/>
    <w:rsid w:val="003C115B"/>
    <w:rsid w:val="006A2722"/>
    <w:rsid w:val="009D1A58"/>
    <w:rsid w:val="00C011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6C7B"/>
  <w15:chartTrackingRefBased/>
  <w15:docId w15:val="{E3740DA7-5ECF-44EE-BB9F-F816997E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Gigih Ayu</dc:creator>
  <cp:keywords/>
  <dc:description/>
  <cp:lastModifiedBy>Gigih Ayu</cp:lastModifiedBy>
  <cp:revision>1</cp:revision>
  <dcterms:created xsi:type="dcterms:W3CDTF">2023-11-03T16:32:00Z</dcterms:created>
  <dcterms:modified xsi:type="dcterms:W3CDTF">2023-11-03T16:37:00Z</dcterms:modified>
</cp:coreProperties>
</file>