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9C30" w14:textId="77777777" w:rsidR="003C4D1B" w:rsidRDefault="003C4D1B" w:rsidP="003C4D1B">
      <w:pPr>
        <w:numPr>
          <w:ilvl w:val="0"/>
          <w:numId w:val="4"/>
        </w:numPr>
        <w:jc w:val="both"/>
        <w:rPr>
          <w:rFonts w:ascii="Times New Roman" w:hAnsi="Times New Roman" w:cs="Times New Roman"/>
          <w:lang w:val="en-US"/>
        </w:rPr>
      </w:pPr>
      <w:r w:rsidRPr="003C4D1B">
        <w:rPr>
          <w:rFonts w:ascii="Times New Roman" w:hAnsi="Times New Roman" w:cs="Times New Roman"/>
          <w:lang w:val="en-US"/>
        </w:rPr>
        <w:t>Kearifan lokal terkait dengan nilai-nilai ketuhanan, kemanusiaan, persatuan, demokrasi, dan keadilan dalam budaya masyarakat Indonesia mencakup aspek berikut:</w:t>
      </w:r>
    </w:p>
    <w:p w14:paraId="21D04429" w14:textId="6AFAC884" w:rsidR="003C4D1B" w:rsidRPr="003C4D1B" w:rsidRDefault="003C4D1B" w:rsidP="003C4D1B">
      <w:pPr>
        <w:numPr>
          <w:ilvl w:val="1"/>
          <w:numId w:val="4"/>
        </w:numPr>
        <w:jc w:val="both"/>
        <w:rPr>
          <w:rFonts w:ascii="Times New Roman" w:hAnsi="Times New Roman" w:cs="Times New Roman"/>
          <w:lang w:val="en-US"/>
        </w:rPr>
      </w:pPr>
      <w:r w:rsidRPr="003C4D1B">
        <w:rPr>
          <w:rFonts w:ascii="Times New Roman" w:hAnsi="Times New Roman" w:cs="Times New Roman"/>
          <w:lang w:val="en-US"/>
        </w:rPr>
        <w:t>Gotong royong adalah nilai yang telah mendarah daging dalam budaya Indonesia sejak zaman dahulu hingga saat ini. Gotong royong berperan dalam memperkuat persatuan antar masyarakat Indonesia.</w:t>
      </w:r>
    </w:p>
    <w:p w14:paraId="2CEBCD02" w14:textId="77777777" w:rsidR="003C4D1B" w:rsidRPr="003C4D1B" w:rsidRDefault="003C4D1B" w:rsidP="003C4D1B">
      <w:pPr>
        <w:numPr>
          <w:ilvl w:val="1"/>
          <w:numId w:val="4"/>
        </w:numPr>
        <w:jc w:val="both"/>
        <w:rPr>
          <w:rFonts w:ascii="Times New Roman" w:hAnsi="Times New Roman" w:cs="Times New Roman"/>
          <w:lang w:val="en-US"/>
        </w:rPr>
      </w:pPr>
      <w:r w:rsidRPr="003C4D1B">
        <w:rPr>
          <w:rFonts w:ascii="Times New Roman" w:hAnsi="Times New Roman" w:cs="Times New Roman"/>
          <w:lang w:val="en-US"/>
        </w:rPr>
        <w:t>Musyawarah dan toleransi adalah nilai fundamental dalam beragam budaya di Indonesia dan merupakan landasan bagi negara Indonesia. Dengan memprioritaskan budaya musyawarah dan toleransi, kita dapat memperkuat kesatuan bangsa Indonesia berdasarkan prinsip-prinsip ketuhanan, kemanusiaan, persatuan, demokrasi, dan keadilan.</w:t>
      </w:r>
    </w:p>
    <w:p w14:paraId="2DF6B2C9" w14:textId="77777777" w:rsidR="003C4D1B" w:rsidRPr="003C4D1B" w:rsidRDefault="003C4D1B" w:rsidP="003C4D1B">
      <w:pPr>
        <w:numPr>
          <w:ilvl w:val="1"/>
          <w:numId w:val="4"/>
        </w:numPr>
        <w:jc w:val="both"/>
        <w:rPr>
          <w:rFonts w:ascii="Times New Roman" w:hAnsi="Times New Roman" w:cs="Times New Roman"/>
          <w:lang w:val="en-US"/>
        </w:rPr>
      </w:pPr>
      <w:r w:rsidRPr="003C4D1B">
        <w:rPr>
          <w:rFonts w:ascii="Times New Roman" w:hAnsi="Times New Roman" w:cs="Times New Roman"/>
          <w:lang w:val="en-US"/>
        </w:rPr>
        <w:t>Bahasa Indonesia digunakan sebagai sarana untuk menyatukan beragam bahasa dan budaya di Indonesia. Keberadaan bahasa nasional ini membantu mengurangi potensi perpecahan dalam aspek-aspek seperti ketuhanan, kemanusiaan, persatuan, demokrasi, dan keadilan.</w:t>
      </w:r>
    </w:p>
    <w:p w14:paraId="6C358CAD" w14:textId="77777777" w:rsidR="003C4D1B" w:rsidRPr="003C4D1B" w:rsidRDefault="003C4D1B" w:rsidP="003C4D1B">
      <w:pPr>
        <w:numPr>
          <w:ilvl w:val="0"/>
          <w:numId w:val="4"/>
        </w:numPr>
        <w:jc w:val="both"/>
        <w:rPr>
          <w:rFonts w:ascii="Times New Roman" w:hAnsi="Times New Roman" w:cs="Times New Roman"/>
          <w:lang w:val="en-US"/>
        </w:rPr>
      </w:pPr>
      <w:r w:rsidRPr="003C4D1B">
        <w:rPr>
          <w:rFonts w:ascii="Times New Roman" w:hAnsi="Times New Roman" w:cs="Times New Roman"/>
          <w:lang w:val="en-US"/>
        </w:rPr>
        <w:t>Bagi mahasiswa, proses pembentukan dan penerapan prinsip-prinsip dalam sila-sila Pancasila dalam kehidupan sangat penting dan perlu diterapkan sejak dini. Proses ini akan mempermudah peran sebagai warga negara Indonesia dalam menjalankan hak dan kewajiban karena prinsip-prinsip sila Pancasila sejatinya menjadi pedoman bagi pandangan hidup bangsa. Sebagai contoh, ketika seorang teman meminta izin untuk menjalankan ibadah sesuai agamanya saat ada kegiatan bersama, maka tindakan yang tepat adalah memberikan toleransi dengan menghargai dan menghormati haknya untuk menjalankan ibadahnya. Ini adalah bentuk kewajiban kita sebagai warga Indonesia yang mengacu pada Pancasila untuk menjaga persatuan antara sesama warga negara Indonesia.</w:t>
      </w:r>
    </w:p>
    <w:p w14:paraId="284CBD41" w14:textId="77777777" w:rsidR="00AA5DFC" w:rsidRPr="00161924" w:rsidRDefault="00AA5DFC" w:rsidP="00161924">
      <w:pPr>
        <w:jc w:val="both"/>
        <w:rPr>
          <w:rFonts w:ascii="Times New Roman" w:hAnsi="Times New Roman" w:cs="Times New Roman"/>
        </w:rPr>
      </w:pPr>
    </w:p>
    <w:sectPr w:rsidR="00AA5DFC" w:rsidRPr="00161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B1C"/>
    <w:multiLevelType w:val="multilevel"/>
    <w:tmpl w:val="7398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F08FE"/>
    <w:multiLevelType w:val="multilevel"/>
    <w:tmpl w:val="689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16796"/>
    <w:multiLevelType w:val="hybridMultilevel"/>
    <w:tmpl w:val="54909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33673A"/>
    <w:multiLevelType w:val="hybridMultilevel"/>
    <w:tmpl w:val="88825B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2E62829"/>
    <w:multiLevelType w:val="multilevel"/>
    <w:tmpl w:val="E6E0B4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004190">
    <w:abstractNumId w:val="1"/>
  </w:num>
  <w:num w:numId="2" w16cid:durableId="1344085795">
    <w:abstractNumId w:val="0"/>
  </w:num>
  <w:num w:numId="3" w16cid:durableId="1441410989">
    <w:abstractNumId w:val="3"/>
  </w:num>
  <w:num w:numId="4" w16cid:durableId="1032462039">
    <w:abstractNumId w:val="4"/>
  </w:num>
  <w:num w:numId="5" w16cid:durableId="62831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24"/>
    <w:rsid w:val="00161924"/>
    <w:rsid w:val="003C4D1B"/>
    <w:rsid w:val="00766062"/>
    <w:rsid w:val="009358BF"/>
    <w:rsid w:val="00AA5DFC"/>
    <w:rsid w:val="00FF2F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F34C"/>
  <w15:chartTrackingRefBased/>
  <w15:docId w15:val="{91FBAA9F-1A7E-4D7A-8B28-352303C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92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161924"/>
    <w:rPr>
      <w:b/>
      <w:bCs/>
    </w:rPr>
  </w:style>
  <w:style w:type="character" w:customStyle="1" w:styleId="citation-0">
    <w:name w:val="citation-0"/>
    <w:basedOn w:val="DefaultParagraphFont"/>
    <w:rsid w:val="00161924"/>
  </w:style>
  <w:style w:type="paragraph" w:styleId="ListParagraph">
    <w:name w:val="List Paragraph"/>
    <w:basedOn w:val="Normal"/>
    <w:uiPriority w:val="34"/>
    <w:qFormat/>
    <w:rsid w:val="00161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0142">
      <w:bodyDiv w:val="1"/>
      <w:marLeft w:val="0"/>
      <w:marRight w:val="0"/>
      <w:marTop w:val="0"/>
      <w:marBottom w:val="0"/>
      <w:divBdr>
        <w:top w:val="none" w:sz="0" w:space="0" w:color="auto"/>
        <w:left w:val="none" w:sz="0" w:space="0" w:color="auto"/>
        <w:bottom w:val="none" w:sz="0" w:space="0" w:color="auto"/>
        <w:right w:val="none" w:sz="0" w:space="0" w:color="auto"/>
      </w:divBdr>
    </w:div>
    <w:div w:id="690108759">
      <w:bodyDiv w:val="1"/>
      <w:marLeft w:val="0"/>
      <w:marRight w:val="0"/>
      <w:marTop w:val="0"/>
      <w:marBottom w:val="0"/>
      <w:divBdr>
        <w:top w:val="none" w:sz="0" w:space="0" w:color="auto"/>
        <w:left w:val="none" w:sz="0" w:space="0" w:color="auto"/>
        <w:bottom w:val="none" w:sz="0" w:space="0" w:color="auto"/>
        <w:right w:val="none" w:sz="0" w:space="0" w:color="auto"/>
      </w:divBdr>
    </w:div>
    <w:div w:id="1473984676">
      <w:bodyDiv w:val="1"/>
      <w:marLeft w:val="0"/>
      <w:marRight w:val="0"/>
      <w:marTop w:val="0"/>
      <w:marBottom w:val="0"/>
      <w:divBdr>
        <w:top w:val="none" w:sz="0" w:space="0" w:color="auto"/>
        <w:left w:val="none" w:sz="0" w:space="0" w:color="auto"/>
        <w:bottom w:val="none" w:sz="0" w:space="0" w:color="auto"/>
        <w:right w:val="none" w:sz="0" w:space="0" w:color="auto"/>
      </w:divBdr>
    </w:div>
    <w:div w:id="18561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rangga</dc:creator>
  <cp:keywords/>
  <dc:description/>
  <cp:lastModifiedBy>Dzakwa Ulunatiari Ramdani</cp:lastModifiedBy>
  <cp:revision>3</cp:revision>
  <dcterms:created xsi:type="dcterms:W3CDTF">2023-11-01T19:40:00Z</dcterms:created>
  <dcterms:modified xsi:type="dcterms:W3CDTF">2023-11-03T16:07:00Z</dcterms:modified>
</cp:coreProperties>
</file>