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Nama: Putri Jihanisah</w:t>
      </w:r>
    </w:p>
    <w:p>
      <w:pPr>
        <w:pStyle w:val="style0"/>
        <w:rPr/>
      </w:pPr>
      <w:r>
        <w:t>NPM: 2153053036</w:t>
      </w:r>
    </w:p>
    <w:p>
      <w:pPr>
        <w:pStyle w:val="style0"/>
        <w:rPr/>
      </w:pPr>
    </w:p>
    <w:p>
      <w:pPr>
        <w:pStyle w:val="style0"/>
        <w:rPr/>
      </w:pPr>
      <w:r>
        <w:t>Menurut saya guru harus menguasasi teori belajar dan prinsip-prinsip pembelajaran yang mendidik setidaknya guru dapat memahami apa dan bagaimana sebenarnya proses belajar itu terjadi pada diri peserta didik, sehingga guru dapat mengambil tindakan pedagogik dan edukatif yang tepat bagi penyelenggaraan pembelajaran.</w:t>
      </w:r>
    </w:p>
    <w:p>
      <w:pPr>
        <w:pStyle w:val="style0"/>
        <w:rPr/>
      </w:pPr>
    </w:p>
    <w:p>
      <w:pPr>
        <w:pStyle w:val="style0"/>
        <w:rPr/>
      </w:pPr>
      <w:r>
        <w:t xml:space="preserve">Menurut saya, teori belajar yang cocok untuk pembelajaran nilai dan moral PKN SD ini adalah Teori konstruktivisme, karena teori ini ditekankan bahwa siswa dapat memahami informasi dalam pikiran mereka melalui pengalaman dan </w:t>
        <w:cr/>
      </w:r>
    </w:p>
    <w:p>
      <w:pPr>
        <w:pStyle w:val="style0"/>
        <w:rPr/>
      </w:pPr>
      <w:r>
        <w:t xml:space="preserve">pengetahuan mereka, yang dibutuhkan untuk mengembangkan dirinya. Sehingga siswa dapat belajar dari pengalaman-pengalaman yang telah dilewati, maka mereka </w:t>
        <w:cr/>
      </w:r>
    </w:p>
    <w:p>
      <w:pPr>
        <w:pStyle w:val="style0"/>
        <w:rPr/>
      </w:pPr>
      <w:r>
        <w:t>akan memiliki pengetahuan yang bertambah.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101</Words>
  <Characters>673</Characters>
  <Application>WPS Office</Application>
  <Paragraphs>8</Paragraphs>
  <CharactersWithSpaces>770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2023-02-27T12:22:09Z</dcterms:created>
  <dc:creator>Redmi Note 8</dc:creator>
  <lastModifiedBy>Redmi Note 8</lastModifiedBy>
  <dcterms:modified xsi:type="dcterms:W3CDTF">2023-02-27T12:22:30Z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7371b81525f94006b4ec64caa39763df</vt:lpwstr>
  </property>
</Properties>
</file>