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0980" w14:textId="77777777" w:rsidR="00075BA5" w:rsidRDefault="00075BA5">
      <w:r>
        <w:t xml:space="preserve">NAMA: AJI BANGUN WICAKSONO </w:t>
      </w:r>
    </w:p>
    <w:p w14:paraId="7B381D4F" w14:textId="77777777" w:rsidR="00075BA5" w:rsidRDefault="00075BA5">
      <w:r>
        <w:t>NPM   : 2205101002</w:t>
      </w:r>
    </w:p>
    <w:p w14:paraId="32C9472D" w14:textId="77777777" w:rsidR="00075BA5" w:rsidRDefault="00075BA5">
      <w:r>
        <w:t>PRODI: D3 TEKNIK MESIN</w:t>
      </w:r>
    </w:p>
    <w:p w14:paraId="6EBC5D57" w14:textId="6597A161" w:rsidR="00075BA5" w:rsidRDefault="00075BA5"/>
    <w:p w14:paraId="0516F61C" w14:textId="334F32EC" w:rsidR="006C7B38" w:rsidRDefault="00BB6526">
      <w:r>
        <w:t>Pengaruh Mata Kuliah Pengembangan Kepribadian Pancasila dalam Menyikapi Ilmu Pengetahuan dan Teknologi</w:t>
      </w:r>
    </w:p>
    <w:p w14:paraId="1F62C8CC"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 xml:space="preserve">Perkembangan teknologi saat ini memang sudah sangat pesat. Semua orang tidak akan lepas dari perkembangan teknologi, tetapi apakah perkembangan teknologi sudah sesuai dengan nilai-nilai Pancasila? Dan apakah sikap kita sudah menerapkan nilai-nilai Pancasila dalam menggunakan teknologi? Pertanyaan-pertanyaan itu muncul karena banyak orang </w:t>
      </w:r>
      <w:proofErr w:type="spellStart"/>
      <w:r>
        <w:rPr>
          <w:rFonts w:ascii="Open Sans" w:hAnsi="Open Sans" w:cs="Open Sans"/>
          <w:color w:val="666666"/>
          <w:sz w:val="21"/>
          <w:szCs w:val="21"/>
        </w:rPr>
        <w:t>meyalahgunakan</w:t>
      </w:r>
      <w:proofErr w:type="spellEnd"/>
      <w:r>
        <w:rPr>
          <w:rFonts w:ascii="Open Sans" w:hAnsi="Open Sans" w:cs="Open Sans"/>
          <w:color w:val="666666"/>
          <w:sz w:val="21"/>
          <w:szCs w:val="21"/>
        </w:rPr>
        <w:t xml:space="preserve"> perkembangan iptek.</w:t>
      </w:r>
    </w:p>
    <w:p w14:paraId="2BBE081C"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Pengertian Pancasila sebagai dasar nilai pengembangan ilmu dapat mengacu pada beberapa jenis pemahaman. Pertama, bahwa setiap ilmu pengetahuan dan teknologi yang dikembangkan di Indonesia haruslah tidak bertentangan dengan nilai-nilai yang terkandung dalam Pancasila. Kedua, bahwa setiap iptek yang dikembangkan di Indonesia harus menyertakan nilai-nilai Pancasila sebagai faktor internal pengembangan iptek itu sendiri.</w:t>
      </w:r>
    </w:p>
    <w:p w14:paraId="3449F762"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 xml:space="preserve">Ketiga, nilai-nilai Pancasila berperan sebagai rambu normatif bagi pengembangan iptek di Indonesia, artinya mampu mengendalikan iptek agar tidak keluar dari cara berpikir dan cara bertindak bangsa Indonesia. Keempat, bahwa setiap pengembangan iptek harus berakar dari budaya dan ideologi bangsa Indonesia sendiri atau yang lebih dikenal dengan istilah </w:t>
      </w:r>
      <w:proofErr w:type="spellStart"/>
      <w:r>
        <w:rPr>
          <w:rFonts w:ascii="Open Sans" w:hAnsi="Open Sans" w:cs="Open Sans"/>
          <w:color w:val="666666"/>
          <w:sz w:val="21"/>
          <w:szCs w:val="21"/>
        </w:rPr>
        <w:t>indegenisasi</w:t>
      </w:r>
      <w:proofErr w:type="spellEnd"/>
      <w:r>
        <w:rPr>
          <w:rFonts w:ascii="Open Sans" w:hAnsi="Open Sans" w:cs="Open Sans"/>
          <w:color w:val="666666"/>
          <w:sz w:val="21"/>
          <w:szCs w:val="21"/>
        </w:rPr>
        <w:t xml:space="preserve"> ilmu (</w:t>
      </w:r>
      <w:proofErr w:type="spellStart"/>
      <w:r>
        <w:rPr>
          <w:rFonts w:ascii="Open Sans" w:hAnsi="Open Sans" w:cs="Open Sans"/>
          <w:color w:val="666666"/>
          <w:sz w:val="21"/>
          <w:szCs w:val="21"/>
        </w:rPr>
        <w:t>mempribumian</w:t>
      </w:r>
      <w:proofErr w:type="spellEnd"/>
      <w:r>
        <w:rPr>
          <w:rFonts w:ascii="Open Sans" w:hAnsi="Open Sans" w:cs="Open Sans"/>
          <w:color w:val="666666"/>
          <w:sz w:val="21"/>
          <w:szCs w:val="21"/>
        </w:rPr>
        <w:t xml:space="preserve"> ilmu).</w:t>
      </w:r>
    </w:p>
    <w:p w14:paraId="14A442F2"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Pengertian Pancasila sebagai dasar pengembangan ilmu mengandung konsekuensi yang berbeda-beda. Pengertian pertama bahwa iptek tidak bertentangan dengan nilai-nilai yang terkandung dalam Pancasila mengandung asumsi bahwa iptek itu sendiri berkembang secara otonom, kemudian dalam perjalanannya dilakukan adaptasi dengan nilai-nilai Pancasila. Setiap iptek yang dikembangkan di Indonesia harus menyertakan nilai-nilai Pancasila sebagai faktor internal, mengandaikan bahwa sejak awal pengembangan iptek sudah harus melibatkan nilai-nilai Pancasila. Namun, keterlibatan nilai-nilai Pancasila ada dalam posisi tarik ulur, artinya ilmuwan dapat mempertimbangkan sebatas yang mereka anggap layak untuk dilibatkan.</w:t>
      </w:r>
    </w:p>
    <w:p w14:paraId="7CA8F74E"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Pengertian selanjutnya bahwa nilai-nilai Pancasila berperan sebagai rambu normatif bagi pengembangan iptek mengasumsikan bahwa ada aturan main yang harus disepakati oleh para ilmuwan sebelum ilmu itu dikembangkan. Namun, tidak ada jaminan bahwa aturan main itu akan terus ditaati dalam perjalanan pengembangan iptek itu sendiri. Sebab ketika iptek terus berkembang, aturan main seharusnya terus mengawal dan membayangi agar tidak terjadi kesenjangan antara pengembangan iptek dan aturan main.</w:t>
      </w:r>
    </w:p>
    <w:p w14:paraId="792470C8"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 xml:space="preserve">Pengertian berikutnya yang menempatkan bahwa setiap pengembangan iptek harus berakar dari budaya dan ideologi bangsa Indonesia sendiri sebagai proses </w:t>
      </w:r>
      <w:proofErr w:type="spellStart"/>
      <w:r>
        <w:rPr>
          <w:rFonts w:ascii="Open Sans" w:hAnsi="Open Sans" w:cs="Open Sans"/>
          <w:color w:val="666666"/>
          <w:sz w:val="21"/>
          <w:szCs w:val="21"/>
        </w:rPr>
        <w:t>indegenisasi</w:t>
      </w:r>
      <w:proofErr w:type="spellEnd"/>
      <w:r>
        <w:rPr>
          <w:rFonts w:ascii="Open Sans" w:hAnsi="Open Sans" w:cs="Open Sans"/>
          <w:color w:val="666666"/>
          <w:sz w:val="21"/>
          <w:szCs w:val="21"/>
        </w:rPr>
        <w:t xml:space="preserve"> ilmu mengandaikan bahwa Pancasila bukan hanya sebagai dasar nilai pengembangan ilmu, tetapi sudah menjadi paradigma ilmu yang berkembang di Indonesia. Untuk itu, diperlukan penjabaran yang lebih rinci dan pembicaraan di kalangan intelektual Indonesia, sejauh mana nilai-nilai Pancasila selalu menjadi bahan pertimbangan bagi keputusan-keputusan ilmiah yang diambil.</w:t>
      </w:r>
    </w:p>
    <w:p w14:paraId="060795D5"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 xml:space="preserve">Pentingnya Pancasila sebagai Dasar Pengembangan Ilmu dapat ditelusuri ke dalam hal-hal sebagai berikut; Pertama, </w:t>
      </w:r>
      <w:proofErr w:type="spellStart"/>
      <w:r>
        <w:rPr>
          <w:rFonts w:ascii="Open Sans" w:hAnsi="Open Sans" w:cs="Open Sans"/>
          <w:color w:val="666666"/>
          <w:sz w:val="21"/>
          <w:szCs w:val="21"/>
        </w:rPr>
        <w:t>pluralitas</w:t>
      </w:r>
      <w:proofErr w:type="spellEnd"/>
      <w:r>
        <w:rPr>
          <w:rFonts w:ascii="Open Sans" w:hAnsi="Open Sans" w:cs="Open Sans"/>
          <w:color w:val="666666"/>
          <w:sz w:val="21"/>
          <w:szCs w:val="21"/>
        </w:rPr>
        <w:t xml:space="preserve"> nilai yang berkembang dalam kehidupan bangsa Indonesia dewasa ini seiring dengan kemajuan iptek menimbulkan perubahan dalam cara pandang manusia tentang kehidupan. Hal ini membutuhkan renungan dan refleksi yang mendalam agar bangsa Indonesia tidak terjerumus ke dalam penentuan keputusan nilai yang tidak sesuai dengan kepribadian bangsa. Kedua, dampak negatif yang ditimbulkan kemajuan iptek terhadap lingkungan hidup berada dalam titik nadir yang membahayakan eksistensi hidup manusia di masa yang akan datang. Oleh karena itu, diperlukan tuntunan moral bagi para ilmuwan dalam pengembangan iptek di Indonesia. Ketiga, perkembangan iptek yang didominasi negara-negara Barat dengan politik global ikut mengancam nilai-nilai khas dalam kehidupan bangsa Indonesia, seperti </w:t>
      </w:r>
      <w:proofErr w:type="spellStart"/>
      <w:r>
        <w:rPr>
          <w:rFonts w:ascii="Open Sans" w:hAnsi="Open Sans" w:cs="Open Sans"/>
          <w:color w:val="666666"/>
          <w:sz w:val="21"/>
          <w:szCs w:val="21"/>
        </w:rPr>
        <w:t>spiritualitas</w:t>
      </w:r>
      <w:proofErr w:type="spellEnd"/>
      <w:r>
        <w:rPr>
          <w:rFonts w:ascii="Open Sans" w:hAnsi="Open Sans" w:cs="Open Sans"/>
          <w:color w:val="666666"/>
          <w:sz w:val="21"/>
          <w:szCs w:val="21"/>
        </w:rPr>
        <w:t>, gotong royong, solidaritas, musyawarah, dan cita rasa keadilan.</w:t>
      </w:r>
    </w:p>
    <w:p w14:paraId="6C0BB284" w14:textId="77777777" w:rsidR="006C7B38" w:rsidRDefault="006C7B38">
      <w:pPr>
        <w:pStyle w:val="NormalWeb"/>
        <w:shd w:val="clear" w:color="auto" w:fill="FFFFFF"/>
        <w:spacing w:before="0" w:beforeAutospacing="0" w:after="411" w:afterAutospacing="0"/>
        <w:textAlignment w:val="baseline"/>
        <w:divId w:val="1730499045"/>
        <w:rPr>
          <w:rFonts w:ascii="Open Sans" w:hAnsi="Open Sans" w:cs="Open Sans"/>
          <w:color w:val="666666"/>
          <w:sz w:val="21"/>
          <w:szCs w:val="21"/>
        </w:rPr>
      </w:pPr>
      <w:r>
        <w:rPr>
          <w:rFonts w:ascii="Open Sans" w:hAnsi="Open Sans" w:cs="Open Sans"/>
          <w:color w:val="666666"/>
          <w:sz w:val="21"/>
          <w:szCs w:val="21"/>
        </w:rPr>
        <w:t>Oleh karena itu, diperlukan orientasi yang jelas untuk menyaring dan menangkal pengaruh nilai-nilai global yang tidak sesuai dengan nilai-nilai kepribadian bangsa Indonesia.</w:t>
      </w:r>
    </w:p>
    <w:p w14:paraId="7002DC6E" w14:textId="77777777" w:rsidR="006C7B38" w:rsidRDefault="006C7B38"/>
    <w:sectPr w:rsidR="006C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A5"/>
    <w:rsid w:val="00075BA5"/>
    <w:rsid w:val="004433FE"/>
    <w:rsid w:val="006C7B38"/>
    <w:rsid w:val="00A36FB3"/>
    <w:rsid w:val="00BB65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CA83BB9"/>
  <w15:chartTrackingRefBased/>
  <w15:docId w15:val="{409F55AC-E15B-1941-A4E3-F3BF14FC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6C7B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4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ajibangunwicaksono09@gmail.com</dc:creator>
  <cp:keywords/>
  <dc:description/>
  <cp:lastModifiedBy>ajibangunwicaksono09@gmail.com</cp:lastModifiedBy>
  <cp:revision>6</cp:revision>
  <dcterms:created xsi:type="dcterms:W3CDTF">2022-11-17T23:09:00Z</dcterms:created>
  <dcterms:modified xsi:type="dcterms:W3CDTF">2022-11-17T23:12:00Z</dcterms:modified>
</cp:coreProperties>
</file>