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47734" w14:textId="77777777" w:rsidR="00000000" w:rsidRDefault="00A746D8">
      <w:pPr>
        <w:shd w:val="clear" w:color="auto" w:fill="FFFFFF"/>
        <w:spacing w:line="317" w:lineRule="exact"/>
        <w:ind w:left="2731" w:right="2693"/>
        <w:jc w:val="center"/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 xml:space="preserve">Keterampilan dasar 4: </w:t>
      </w:r>
      <w:r>
        <w:rPr>
          <w:b/>
          <w:bCs/>
          <w:spacing w:val="-2"/>
          <w:sz w:val="28"/>
          <w:szCs w:val="28"/>
          <w:lang w:val="en-US"/>
        </w:rPr>
        <w:t>Memberikan Penjelasan</w:t>
      </w:r>
    </w:p>
    <w:p w14:paraId="794DEC9D" w14:textId="77777777" w:rsidR="00000000" w:rsidRDefault="00A746D8">
      <w:pPr>
        <w:shd w:val="clear" w:color="auto" w:fill="FFFFFF"/>
        <w:ind w:left="662"/>
      </w:pPr>
      <w:r>
        <w:rPr>
          <w:b/>
          <w:bCs/>
          <w:sz w:val="16"/>
          <w:szCs w:val="16"/>
          <w:lang w:val="en-US"/>
        </w:rPr>
        <w:t>Oleh: Eko Suyanto, Laboratorium Pembelajaran FKIP Universitas Lampung, Indonesia, Juli 2007</w:t>
      </w:r>
    </w:p>
    <w:p w14:paraId="3D7B4470" w14:textId="77777777" w:rsidR="00000000" w:rsidRDefault="00A746D8">
      <w:pPr>
        <w:shd w:val="clear" w:color="auto" w:fill="FFFFFF"/>
        <w:spacing w:before="154" w:line="341" w:lineRule="exact"/>
      </w:pPr>
      <w:r>
        <w:rPr>
          <w:lang w:val="en-US"/>
        </w:rPr>
        <w:t xml:space="preserve">Dalam kaitan dengan kegiatan belajar-mengajar, atau pelatihan, menjelaskan berarti </w:t>
      </w:r>
      <w:r>
        <w:rPr>
          <w:spacing w:val="-1"/>
          <w:lang w:val="en-US"/>
        </w:rPr>
        <w:t>mengorganisasikan materi pembelajaran dalam tata urutan yang terencana secara sis</w:t>
      </w:r>
      <w:r>
        <w:rPr>
          <w:spacing w:val="-1"/>
          <w:lang w:val="en-US"/>
        </w:rPr>
        <w:t xml:space="preserve">tematis, </w:t>
      </w:r>
      <w:r>
        <w:rPr>
          <w:lang w:val="en-US"/>
        </w:rPr>
        <w:t>sehingga dengan mudah dapat dipahami oleh siswa. Dan definisi ini dapat dipahami bahwa keterampilan menjelaskan mutlak perlu dimiliki oleh para guru.</w:t>
      </w:r>
    </w:p>
    <w:p w14:paraId="3CFD4AD7" w14:textId="77777777" w:rsidR="00000000" w:rsidRDefault="00A746D8">
      <w:pPr>
        <w:shd w:val="clear" w:color="auto" w:fill="FFFFFF"/>
        <w:spacing w:before="144" w:line="461" w:lineRule="exact"/>
      </w:pPr>
      <w:r>
        <w:rPr>
          <w:lang w:val="en-US"/>
        </w:rPr>
        <w:t>Kegiatan menjelaskan bertujuan untuk:</w:t>
      </w:r>
    </w:p>
    <w:p w14:paraId="5C2CDEE3" w14:textId="77777777" w:rsidR="00000000" w:rsidRDefault="00A746D8" w:rsidP="00A746D8">
      <w:pPr>
        <w:numPr>
          <w:ilvl w:val="0"/>
          <w:numId w:val="1"/>
        </w:numPr>
        <w:shd w:val="clear" w:color="auto" w:fill="FFFFFF"/>
        <w:tabs>
          <w:tab w:val="left" w:pos="581"/>
        </w:tabs>
        <w:spacing w:line="461" w:lineRule="exact"/>
        <w:ind w:left="360"/>
        <w:rPr>
          <w:lang w:val="en-US"/>
        </w:rPr>
      </w:pPr>
      <w:r>
        <w:rPr>
          <w:lang w:val="en-US"/>
        </w:rPr>
        <w:t>membimbing siswa memahami berbagai konsep, hukum, prin</w:t>
      </w:r>
      <w:r>
        <w:rPr>
          <w:lang w:val="en-US"/>
        </w:rPr>
        <w:t>sip, atau prosedur,</w:t>
      </w:r>
    </w:p>
    <w:p w14:paraId="406FA0ED" w14:textId="77777777" w:rsidR="00000000" w:rsidRDefault="00A746D8" w:rsidP="00A746D8">
      <w:pPr>
        <w:numPr>
          <w:ilvl w:val="0"/>
          <w:numId w:val="1"/>
        </w:numPr>
        <w:shd w:val="clear" w:color="auto" w:fill="FFFFFF"/>
        <w:tabs>
          <w:tab w:val="left" w:pos="581"/>
        </w:tabs>
        <w:spacing w:line="461" w:lineRule="exact"/>
        <w:ind w:left="360"/>
        <w:rPr>
          <w:lang w:val="en-US"/>
        </w:rPr>
      </w:pPr>
      <w:r>
        <w:rPr>
          <w:lang w:val="en-US"/>
        </w:rPr>
        <w:t>membimbing siswa menjawab pertanyaan mengapa secara bernalar,</w:t>
      </w:r>
    </w:p>
    <w:p w14:paraId="157D849C" w14:textId="77777777" w:rsidR="00000000" w:rsidRDefault="00A746D8" w:rsidP="00A746D8">
      <w:pPr>
        <w:numPr>
          <w:ilvl w:val="0"/>
          <w:numId w:val="1"/>
        </w:numPr>
        <w:shd w:val="clear" w:color="auto" w:fill="FFFFFF"/>
        <w:tabs>
          <w:tab w:val="left" w:pos="581"/>
        </w:tabs>
        <w:spacing w:line="461" w:lineRule="exact"/>
        <w:ind w:left="360"/>
        <w:rPr>
          <w:lang w:val="en-US"/>
        </w:rPr>
      </w:pPr>
      <w:r>
        <w:rPr>
          <w:lang w:val="en-US"/>
        </w:rPr>
        <w:t>melibatkan siswa untuk berfikir,</w:t>
      </w:r>
    </w:p>
    <w:p w14:paraId="0B55065A" w14:textId="77777777" w:rsidR="00000000" w:rsidRDefault="00A746D8" w:rsidP="00A746D8">
      <w:pPr>
        <w:numPr>
          <w:ilvl w:val="0"/>
          <w:numId w:val="1"/>
        </w:numPr>
        <w:shd w:val="clear" w:color="auto" w:fill="FFFFFF"/>
        <w:tabs>
          <w:tab w:val="left" w:pos="581"/>
        </w:tabs>
        <w:spacing w:line="461" w:lineRule="exact"/>
        <w:ind w:left="360"/>
        <w:rPr>
          <w:lang w:val="en-US"/>
        </w:rPr>
      </w:pPr>
      <w:r>
        <w:rPr>
          <w:lang w:val="en-US"/>
        </w:rPr>
        <w:t>mendapatkan balikan mengenai pemahaman siswa, serta</w:t>
      </w:r>
    </w:p>
    <w:p w14:paraId="57E16E94" w14:textId="77777777" w:rsidR="00000000" w:rsidRDefault="00A746D8" w:rsidP="00A746D8">
      <w:pPr>
        <w:numPr>
          <w:ilvl w:val="0"/>
          <w:numId w:val="1"/>
        </w:numPr>
        <w:shd w:val="clear" w:color="auto" w:fill="FFFFFF"/>
        <w:tabs>
          <w:tab w:val="left" w:pos="581"/>
        </w:tabs>
        <w:spacing w:line="461" w:lineRule="exact"/>
        <w:ind w:left="360"/>
        <w:rPr>
          <w:lang w:val="en-US"/>
        </w:rPr>
      </w:pPr>
      <w:r>
        <w:rPr>
          <w:lang w:val="en-US"/>
        </w:rPr>
        <w:t>menolong siswa menghayati berbagai proses penalaran.</w:t>
      </w:r>
    </w:p>
    <w:p w14:paraId="7E5C1355" w14:textId="77777777" w:rsidR="00000000" w:rsidRDefault="00A746D8">
      <w:pPr>
        <w:shd w:val="clear" w:color="auto" w:fill="FFFFFF"/>
        <w:spacing w:before="211" w:line="346" w:lineRule="exact"/>
      </w:pPr>
      <w:r>
        <w:rPr>
          <w:lang w:val="en-US"/>
        </w:rPr>
        <w:t>Untuk mempraktik</w:t>
      </w:r>
      <w:r>
        <w:rPr>
          <w:lang w:val="en-US"/>
        </w:rPr>
        <w:t xml:space="preserve">kan keterampilan dasar memberikan penjelsan, penting mengasai secara </w:t>
      </w:r>
      <w:r>
        <w:rPr>
          <w:spacing w:val="-1"/>
          <w:lang w:val="en-US"/>
        </w:rPr>
        <w:t xml:space="preserve">teoritik dahulu tentang: komponen merencanakan penjelasan, komponen menyajikan penjelasan, </w:t>
      </w:r>
      <w:r>
        <w:rPr>
          <w:lang w:val="en-US"/>
        </w:rPr>
        <w:t>dan prinsip keterasmpilan menyajikan penjelasan</w:t>
      </w:r>
    </w:p>
    <w:p w14:paraId="2D5E8F7A" w14:textId="77777777" w:rsidR="00000000" w:rsidRDefault="00A746D8">
      <w:pPr>
        <w:shd w:val="clear" w:color="auto" w:fill="FFFFFF"/>
        <w:spacing w:before="206"/>
      </w:pPr>
      <w:r>
        <w:rPr>
          <w:lang w:val="en-US"/>
        </w:rPr>
        <w:t>Keterampilan menjelaskan terdiri dari berbagai k</w:t>
      </w:r>
      <w:r>
        <w:rPr>
          <w:lang w:val="en-US"/>
        </w:rPr>
        <w:t>omponen sebagai berikut.</w:t>
      </w:r>
    </w:p>
    <w:p w14:paraId="1FB30EDE" w14:textId="77777777" w:rsidR="00000000" w:rsidRDefault="00A746D8">
      <w:pPr>
        <w:shd w:val="clear" w:color="auto" w:fill="FFFFFF"/>
        <w:tabs>
          <w:tab w:val="left" w:pos="230"/>
        </w:tabs>
        <w:spacing w:before="230"/>
      </w:pPr>
      <w:r>
        <w:rPr>
          <w:spacing w:val="-1"/>
          <w:lang w:val="en-US"/>
        </w:rPr>
        <w:t>1)</w:t>
      </w:r>
      <w:r>
        <w:rPr>
          <w:lang w:val="en-US"/>
        </w:rPr>
        <w:tab/>
        <w:t>Komponen merencanakan penjelasan, mencakup:</w:t>
      </w:r>
    </w:p>
    <w:p w14:paraId="334E226E" w14:textId="77777777" w:rsidR="00000000" w:rsidRDefault="00A746D8">
      <w:pPr>
        <w:shd w:val="clear" w:color="auto" w:fill="FFFFFF"/>
        <w:tabs>
          <w:tab w:val="left" w:pos="504"/>
        </w:tabs>
        <w:spacing w:before="139" w:line="346" w:lineRule="exact"/>
        <w:ind w:left="504" w:hanging="278"/>
      </w:pPr>
      <w:r>
        <w:rPr>
          <w:lang w:val="en-US"/>
        </w:rPr>
        <w:t>a.</w:t>
      </w:r>
      <w:r>
        <w:rPr>
          <w:lang w:val="en-US"/>
        </w:rPr>
        <w:tab/>
      </w:r>
      <w:r>
        <w:rPr>
          <w:spacing w:val="-1"/>
          <w:lang w:val="en-US"/>
        </w:rPr>
        <w:t>isi pesan (pokok-pokok materi) yang diplih dan disusun secara sistematis disertai dengan</w:t>
      </w:r>
      <w:r>
        <w:rPr>
          <w:spacing w:val="-1"/>
          <w:lang w:val="en-US"/>
        </w:rPr>
        <w:br/>
      </w:r>
      <w:r>
        <w:rPr>
          <w:lang w:val="en-US"/>
        </w:rPr>
        <w:t>contoh-contoh, dan</w:t>
      </w:r>
    </w:p>
    <w:p w14:paraId="578BB040" w14:textId="77777777" w:rsidR="00000000" w:rsidRDefault="00A746D8">
      <w:pPr>
        <w:shd w:val="clear" w:color="auto" w:fill="FFFFFF"/>
        <w:tabs>
          <w:tab w:val="left" w:pos="504"/>
        </w:tabs>
        <w:spacing w:before="110" w:line="346" w:lineRule="exact"/>
        <w:ind w:left="504" w:hanging="278"/>
      </w:pPr>
      <w:r>
        <w:rPr>
          <w:lang w:val="en-US"/>
        </w:rPr>
        <w:t>b.</w:t>
      </w:r>
      <w:r>
        <w:rPr>
          <w:lang w:val="en-US"/>
        </w:rPr>
        <w:tab/>
      </w:r>
      <w:r>
        <w:rPr>
          <w:spacing w:val="-1"/>
          <w:lang w:val="en-US"/>
        </w:rPr>
        <w:t>hal-hal yang berkaitan dengan karakteristik penerima pesan (siswa) Ketika merencanakan</w:t>
      </w:r>
      <w:r>
        <w:rPr>
          <w:spacing w:val="-1"/>
          <w:lang w:val="en-US"/>
        </w:rPr>
        <w:br/>
      </w:r>
      <w:r>
        <w:rPr>
          <w:lang w:val="en-US"/>
        </w:rPr>
        <w:t>isi pesan (pokok-pokok materi), karakteristik siswa haruslah dipertimbangkan, sehingga</w:t>
      </w:r>
      <w:r>
        <w:rPr>
          <w:lang w:val="en-US"/>
        </w:rPr>
        <w:br/>
      </w:r>
      <w:r>
        <w:rPr>
          <w:spacing w:val="-1"/>
          <w:lang w:val="en-US"/>
        </w:rPr>
        <w:t>materi mudah dicerna. Misalnya, penggunaan istilah/bahasa dan tingkat kesukaran ma</w:t>
      </w:r>
      <w:r>
        <w:rPr>
          <w:spacing w:val="-1"/>
          <w:lang w:val="en-US"/>
        </w:rPr>
        <w:t>teri</w:t>
      </w:r>
      <w:r>
        <w:rPr>
          <w:spacing w:val="-1"/>
          <w:lang w:val="en-US"/>
        </w:rPr>
        <w:br/>
      </w:r>
      <w:r>
        <w:rPr>
          <w:lang w:val="en-US"/>
        </w:rPr>
        <w:t>haruslah disesuaikan dengan karakteristik siswa.</w:t>
      </w:r>
    </w:p>
    <w:p w14:paraId="24F55C5F" w14:textId="77777777" w:rsidR="00000000" w:rsidRDefault="00A746D8">
      <w:pPr>
        <w:shd w:val="clear" w:color="auto" w:fill="FFFFFF"/>
        <w:tabs>
          <w:tab w:val="left" w:pos="230"/>
        </w:tabs>
        <w:spacing w:before="24" w:line="461" w:lineRule="exact"/>
        <w:ind w:left="230" w:right="2112" w:hanging="230"/>
      </w:pPr>
      <w:r>
        <w:rPr>
          <w:spacing w:val="-1"/>
          <w:lang w:val="en-US"/>
        </w:rPr>
        <w:t>2)</w:t>
      </w:r>
      <w:r>
        <w:rPr>
          <w:lang w:val="en-US"/>
        </w:rPr>
        <w:tab/>
      </w:r>
      <w:r>
        <w:rPr>
          <w:spacing w:val="-1"/>
          <w:lang w:val="en-US"/>
        </w:rPr>
        <w:t>Komponen menyajikan penjelasan, yang mencakup hal-hal betikut:</w:t>
      </w:r>
      <w:r>
        <w:rPr>
          <w:spacing w:val="-1"/>
          <w:lang w:val="en-US"/>
        </w:rPr>
        <w:br/>
      </w:r>
      <w:r>
        <w:rPr>
          <w:lang w:val="en-US"/>
        </w:rPr>
        <w:t>a) Kejelasan, yang dapat dicapai dengan berbagai cara, seperti:</w:t>
      </w:r>
    </w:p>
    <w:p w14:paraId="73E5692C" w14:textId="77777777" w:rsidR="00000000" w:rsidRDefault="00A746D8" w:rsidP="00A746D8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461" w:lineRule="exact"/>
        <w:ind w:left="624"/>
        <w:rPr>
          <w:spacing w:val="-1"/>
          <w:lang w:val="en-US"/>
        </w:rPr>
      </w:pPr>
      <w:r>
        <w:rPr>
          <w:lang w:val="en-US"/>
        </w:rPr>
        <w:t>bahasa yang jelas,</w:t>
      </w:r>
    </w:p>
    <w:p w14:paraId="4300B3D2" w14:textId="77777777" w:rsidR="00000000" w:rsidRDefault="00A746D8" w:rsidP="00A746D8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461" w:lineRule="exact"/>
        <w:ind w:left="624"/>
        <w:rPr>
          <w:spacing w:val="-1"/>
          <w:lang w:val="en-US"/>
        </w:rPr>
      </w:pPr>
      <w:r>
        <w:rPr>
          <w:lang w:val="en-US"/>
        </w:rPr>
        <w:t>berbicara yang lancar,</w:t>
      </w:r>
    </w:p>
    <w:p w14:paraId="0CFF5C6E" w14:textId="77777777" w:rsidR="00000000" w:rsidRDefault="00A746D8" w:rsidP="00A746D8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461" w:lineRule="exact"/>
        <w:ind w:left="624"/>
        <w:rPr>
          <w:lang w:val="en-US"/>
        </w:rPr>
      </w:pPr>
      <w:r>
        <w:rPr>
          <w:lang w:val="en-US"/>
        </w:rPr>
        <w:t>mendefini</w:t>
      </w:r>
      <w:r>
        <w:rPr>
          <w:lang w:val="en-US"/>
        </w:rPr>
        <w:t>sikan istilah-istilah teknis, dan</w:t>
      </w:r>
    </w:p>
    <w:p w14:paraId="3B8992F8" w14:textId="77777777" w:rsidR="00000000" w:rsidRDefault="00A746D8" w:rsidP="00A746D8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461" w:lineRule="exact"/>
        <w:ind w:left="624"/>
        <w:rPr>
          <w:spacing w:val="-1"/>
          <w:lang w:val="en-US"/>
        </w:rPr>
      </w:pPr>
      <w:r>
        <w:rPr>
          <w:lang w:val="en-US"/>
        </w:rPr>
        <w:t>berhenti sejenak untuk melihat respon siswa terhadap penjelasan guru.</w:t>
      </w:r>
    </w:p>
    <w:p w14:paraId="27D817FA" w14:textId="77777777" w:rsidR="00000000" w:rsidRDefault="00A746D8" w:rsidP="00A746D8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461" w:lineRule="exact"/>
        <w:ind w:left="624"/>
        <w:rPr>
          <w:spacing w:val="-1"/>
          <w:lang w:val="en-US"/>
        </w:rPr>
        <w:sectPr w:rsidR="00000000">
          <w:type w:val="continuous"/>
          <w:pgSz w:w="11909" w:h="16834"/>
          <w:pgMar w:top="1440" w:right="1672" w:bottom="720" w:left="1635" w:header="720" w:footer="720" w:gutter="0"/>
          <w:cols w:space="60"/>
          <w:noEndnote/>
        </w:sectPr>
      </w:pPr>
    </w:p>
    <w:p w14:paraId="281C8A2B" w14:textId="77777777" w:rsidR="00000000" w:rsidRDefault="00A746D8" w:rsidP="00A746D8">
      <w:pPr>
        <w:numPr>
          <w:ilvl w:val="0"/>
          <w:numId w:val="3"/>
        </w:numPr>
        <w:shd w:val="clear" w:color="auto" w:fill="FFFFFF"/>
        <w:tabs>
          <w:tab w:val="left" w:pos="619"/>
        </w:tabs>
        <w:ind w:left="283"/>
        <w:rPr>
          <w:spacing w:val="-1"/>
          <w:lang w:val="en-US"/>
        </w:rPr>
      </w:pPr>
      <w:r>
        <w:rPr>
          <w:lang w:val="en-US"/>
        </w:rPr>
        <w:lastRenderedPageBreak/>
        <w:t>Pengg</w:t>
      </w:r>
      <w:r>
        <w:rPr>
          <w:lang w:val="en-US"/>
        </w:rPr>
        <w:t>unaan contoh dan ilustrasi, yang dapat mengikuti pola induktif atau pola deduktif.</w:t>
      </w:r>
    </w:p>
    <w:p w14:paraId="69ED5DDF" w14:textId="77777777" w:rsidR="00000000" w:rsidRDefault="00A746D8" w:rsidP="00A746D8">
      <w:pPr>
        <w:numPr>
          <w:ilvl w:val="0"/>
          <w:numId w:val="3"/>
        </w:numPr>
        <w:shd w:val="clear" w:color="auto" w:fill="FFFFFF"/>
        <w:tabs>
          <w:tab w:val="left" w:pos="619"/>
        </w:tabs>
        <w:spacing w:before="144" w:line="341" w:lineRule="exact"/>
        <w:ind w:left="619" w:hanging="336"/>
        <w:rPr>
          <w:lang w:val="en-US"/>
        </w:rPr>
      </w:pPr>
      <w:r>
        <w:rPr>
          <w:spacing w:val="-1"/>
          <w:lang w:val="en-US"/>
        </w:rPr>
        <w:t xml:space="preserve">Pemberian tekanan pada bagian-bagian yang penting dengan cara: penekanan suara, </w:t>
      </w:r>
      <w:r>
        <w:rPr>
          <w:lang w:val="en-US"/>
        </w:rPr>
        <w:t>membuat ikhtisar, atau mengemukakan tujuan.</w:t>
      </w:r>
    </w:p>
    <w:p w14:paraId="52373470" w14:textId="77777777" w:rsidR="00000000" w:rsidRDefault="00A746D8">
      <w:pPr>
        <w:shd w:val="clear" w:color="auto" w:fill="FFFFFF"/>
        <w:spacing w:before="115" w:line="346" w:lineRule="exact"/>
        <w:ind w:left="624" w:hanging="341"/>
      </w:pPr>
      <w:r>
        <w:rPr>
          <w:lang w:val="en-US"/>
        </w:rPr>
        <w:t>d). Balikan tentang penjelasan yang disajika</w:t>
      </w:r>
      <w:r>
        <w:rPr>
          <w:lang w:val="en-US"/>
        </w:rPr>
        <w:t>n dengan melihat mimik siswa atau mengajukan pertanyaan.</w:t>
      </w:r>
    </w:p>
    <w:p w14:paraId="2AE39344" w14:textId="77777777" w:rsidR="00000000" w:rsidRDefault="00A746D8">
      <w:pPr>
        <w:shd w:val="clear" w:color="auto" w:fill="FFFFFF"/>
        <w:spacing w:before="115" w:line="346" w:lineRule="exact"/>
      </w:pPr>
      <w:r>
        <w:rPr>
          <w:spacing w:val="-1"/>
          <w:lang w:val="en-US"/>
        </w:rPr>
        <w:t xml:space="preserve">Prinsip Penggunaan keterampilan menjelaskan dalam menerapkan keterampilan menjelaskan, </w:t>
      </w:r>
      <w:r>
        <w:rPr>
          <w:lang w:val="en-US"/>
        </w:rPr>
        <w:t>perlu diperhatikan hal-hal sebagal berikut:</w:t>
      </w:r>
    </w:p>
    <w:p w14:paraId="779564BA" w14:textId="77777777" w:rsidR="00000000" w:rsidRDefault="00A746D8" w:rsidP="00A746D8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115" w:line="346" w:lineRule="exact"/>
        <w:ind w:left="341" w:hanging="341"/>
        <w:rPr>
          <w:spacing w:val="-1"/>
          <w:lang w:val="en-US"/>
        </w:rPr>
      </w:pPr>
      <w:r>
        <w:rPr>
          <w:spacing w:val="-1"/>
          <w:lang w:val="en-US"/>
        </w:rPr>
        <w:t xml:space="preserve">Penjelasan dapat diberikan pada awal, tengah, ataupun akhir pembelajaran sesuai dengan </w:t>
      </w:r>
      <w:r>
        <w:rPr>
          <w:lang w:val="en-US"/>
        </w:rPr>
        <w:t>keperluan.</w:t>
      </w:r>
    </w:p>
    <w:p w14:paraId="39462949" w14:textId="77777777" w:rsidR="00000000" w:rsidRDefault="00A746D8" w:rsidP="00A746D8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24" w:line="461" w:lineRule="exact"/>
        <w:rPr>
          <w:spacing w:val="-1"/>
          <w:lang w:val="en-US"/>
        </w:rPr>
      </w:pPr>
      <w:r>
        <w:rPr>
          <w:lang w:val="en-US"/>
        </w:rPr>
        <w:t>Penjelasan harus relevan dengan tujuan.</w:t>
      </w:r>
    </w:p>
    <w:p w14:paraId="53AA96C8" w14:textId="77777777" w:rsidR="00000000" w:rsidRDefault="00A746D8" w:rsidP="00A746D8">
      <w:pPr>
        <w:numPr>
          <w:ilvl w:val="0"/>
          <w:numId w:val="4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r>
        <w:rPr>
          <w:lang w:val="en-US"/>
        </w:rPr>
        <w:t>Materi yang dijelaskan harus bermakna.</w:t>
      </w:r>
    </w:p>
    <w:p w14:paraId="52675883" w14:textId="77777777" w:rsidR="00000000" w:rsidRDefault="00A746D8" w:rsidP="00A746D8">
      <w:pPr>
        <w:numPr>
          <w:ilvl w:val="0"/>
          <w:numId w:val="4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r>
        <w:rPr>
          <w:lang w:val="en-US"/>
        </w:rPr>
        <w:t>Penjelasan yang diberikan sesuai dengan kemampuan dan latar belakang siswa.</w:t>
      </w:r>
    </w:p>
    <w:p w14:paraId="61BB7BF8" w14:textId="77777777" w:rsidR="00A746D8" w:rsidRDefault="00A746D8">
      <w:pPr>
        <w:shd w:val="clear" w:color="auto" w:fill="FFFFFF"/>
        <w:spacing w:before="562" w:line="341" w:lineRule="exact"/>
      </w:pPr>
      <w:r>
        <w:rPr>
          <w:b/>
          <w:bCs/>
          <w:spacing w:val="-1"/>
          <w:lang w:val="en-US"/>
        </w:rPr>
        <w:t xml:space="preserve">Perhatikan contoh praktik yang ada, cermati mana yang sudah sesuai atau belum sesuai </w:t>
      </w:r>
      <w:r>
        <w:rPr>
          <w:b/>
          <w:bCs/>
          <w:lang w:val="en-US"/>
        </w:rPr>
        <w:t>dengan preskripsi di atas!</w:t>
      </w:r>
    </w:p>
    <w:sectPr w:rsidR="00A746D8">
      <w:pgSz w:w="11909" w:h="16834"/>
      <w:pgMar w:top="1440" w:right="1773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008"/>
    <w:multiLevelType w:val="singleLevel"/>
    <w:tmpl w:val="6B8AFF68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" w15:restartNumberingAfterBreak="0">
    <w:nsid w:val="11481A3A"/>
    <w:multiLevelType w:val="singleLevel"/>
    <w:tmpl w:val="1082B4E6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" w15:restartNumberingAfterBreak="0">
    <w:nsid w:val="2B26082E"/>
    <w:multiLevelType w:val="singleLevel"/>
    <w:tmpl w:val="1CF0A094"/>
    <w:lvl w:ilvl="0">
      <w:start w:val="1"/>
      <w:numFmt w:val="lowerLetter"/>
      <w:lvlText w:val="(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68280F12"/>
    <w:multiLevelType w:val="singleLevel"/>
    <w:tmpl w:val="9A44D23E"/>
    <w:lvl w:ilvl="0">
      <w:start w:val="2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D8"/>
    <w:rsid w:val="00A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8BC7"/>
  <w14:defaultImageDpi w14:val="0"/>
  <w15:docId w15:val="{77B51431-5E1F-4C42-A226-11D5A167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Keterampilan memberikan penjelasan</dc:title>
  <dc:subject/>
  <dc:creator>USER</dc:creator>
  <cp:keywords/>
  <dc:description/>
  <cp:lastModifiedBy>Eko Suyanto</cp:lastModifiedBy>
  <cp:revision>1</cp:revision>
  <dcterms:created xsi:type="dcterms:W3CDTF">2021-09-23T02:32:00Z</dcterms:created>
  <dcterms:modified xsi:type="dcterms:W3CDTF">2021-09-23T02:33:00Z</dcterms:modified>
</cp:coreProperties>
</file>