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1C9F" w:rsidRDefault="001E1C9F">
      <w:pPr>
        <w:widowControl w:val="0"/>
        <w:rPr>
          <w:rFonts w:ascii="Book Antiqua" w:eastAsia="Book Antiqua" w:hAnsi="Book Antiqua" w:cs="Book Antiqua"/>
          <w:sz w:val="20"/>
          <w:szCs w:val="20"/>
        </w:rPr>
      </w:pPr>
      <w:bookmarkStart w:id="0" w:name="_GoBack"/>
      <w:bookmarkEnd w:id="0"/>
    </w:p>
    <w:tbl>
      <w:tblPr>
        <w:tblStyle w:val="a"/>
        <w:tblW w:w="15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5"/>
        <w:gridCol w:w="465"/>
        <w:gridCol w:w="3645"/>
        <w:gridCol w:w="4620"/>
        <w:gridCol w:w="1845"/>
        <w:gridCol w:w="1530"/>
      </w:tblGrid>
      <w:tr w:rsidR="001E1C9F">
        <w:trPr>
          <w:trHeight w:val="1128"/>
        </w:trPr>
        <w:tc>
          <w:tcPr>
            <w:tcW w:w="2895" w:type="dxa"/>
            <w:shd w:val="clear" w:color="auto" w:fill="E7E6E6"/>
          </w:tcPr>
          <w:p w:rsidR="001E1C9F" w:rsidRDefault="0064366C">
            <w:pPr>
              <w:widowControl w:val="0"/>
              <w:spacing w:line="240" w:lineRule="auto"/>
              <w:jc w:val="center"/>
              <w:rPr>
                <w:rFonts w:ascii="Book Antiqua" w:eastAsia="Book Antiqua" w:hAnsi="Book Antiqua" w:cs="Book Antiqua"/>
                <w:sz w:val="20"/>
                <w:szCs w:val="20"/>
              </w:rPr>
            </w:pPr>
            <w:r>
              <w:rPr>
                <w:noProof/>
                <w:lang w:val="en-GB"/>
              </w:rPr>
              <w:drawing>
                <wp:anchor distT="0" distB="0" distL="114300" distR="114300" simplePos="0" relativeHeight="251658240" behindDoc="0" locked="0" layoutInCell="1" hidden="0" allowOverlap="1">
                  <wp:simplePos x="0" y="0"/>
                  <wp:positionH relativeFrom="column">
                    <wp:posOffset>595630</wp:posOffset>
                  </wp:positionH>
                  <wp:positionV relativeFrom="paragraph">
                    <wp:posOffset>41113</wp:posOffset>
                  </wp:positionV>
                  <wp:extent cx="666750" cy="656331"/>
                  <wp:effectExtent l="0" t="0" r="0" b="0"/>
                  <wp:wrapSquare wrapText="bothSides" distT="0" distB="0" distL="114300" distR="114300"/>
                  <wp:docPr id="1" name="image1.png" descr="E:\UNILA\Logo_UnivLampung.png"/>
                  <wp:cNvGraphicFramePr/>
                  <a:graphic xmlns:a="http://schemas.openxmlformats.org/drawingml/2006/main">
                    <a:graphicData uri="http://schemas.openxmlformats.org/drawingml/2006/picture">
                      <pic:pic xmlns:pic="http://schemas.openxmlformats.org/drawingml/2006/picture">
                        <pic:nvPicPr>
                          <pic:cNvPr id="0" name="image1.png" descr="E:\UNILA\Logo_UnivLampung.png"/>
                          <pic:cNvPicPr preferRelativeResize="0"/>
                        </pic:nvPicPr>
                        <pic:blipFill>
                          <a:blip r:embed="rId5"/>
                          <a:srcRect/>
                          <a:stretch>
                            <a:fillRect/>
                          </a:stretch>
                        </pic:blipFill>
                        <pic:spPr>
                          <a:xfrm>
                            <a:off x="0" y="0"/>
                            <a:ext cx="666750" cy="656331"/>
                          </a:xfrm>
                          <a:prstGeom prst="rect">
                            <a:avLst/>
                          </a:prstGeom>
                          <a:ln/>
                        </pic:spPr>
                      </pic:pic>
                    </a:graphicData>
                  </a:graphic>
                </wp:anchor>
              </w:drawing>
            </w:r>
          </w:p>
          <w:p w:rsidR="001E1C9F" w:rsidRDefault="001E1C9F">
            <w:pPr>
              <w:widowControl w:val="0"/>
              <w:spacing w:line="240" w:lineRule="auto"/>
              <w:ind w:left="475" w:right="446" w:firstLine="244"/>
              <w:jc w:val="center"/>
              <w:rPr>
                <w:rFonts w:ascii="Book Antiqua" w:eastAsia="Book Antiqua" w:hAnsi="Book Antiqua" w:cs="Book Antiqua"/>
                <w:b/>
                <w:sz w:val="20"/>
                <w:szCs w:val="20"/>
              </w:rPr>
            </w:pPr>
          </w:p>
        </w:tc>
        <w:tc>
          <w:tcPr>
            <w:tcW w:w="12105" w:type="dxa"/>
            <w:gridSpan w:val="5"/>
            <w:shd w:val="clear" w:color="auto" w:fill="E7E6E6"/>
          </w:tcPr>
          <w:p w:rsidR="001E1C9F" w:rsidRDefault="0064366C">
            <w:pPr>
              <w:widowControl w:val="0"/>
              <w:spacing w:before="240" w:line="240" w:lineRule="auto"/>
              <w:ind w:left="107"/>
              <w:jc w:val="center"/>
              <w:rPr>
                <w:rFonts w:ascii="Book Antiqua" w:eastAsia="Book Antiqua" w:hAnsi="Book Antiqua" w:cs="Book Antiqua"/>
                <w:b/>
                <w:sz w:val="20"/>
                <w:szCs w:val="20"/>
              </w:rPr>
            </w:pPr>
            <w:r>
              <w:rPr>
                <w:rFonts w:ascii="Book Antiqua" w:eastAsia="Book Antiqua" w:hAnsi="Book Antiqua" w:cs="Book Antiqua"/>
                <w:b/>
                <w:sz w:val="20"/>
                <w:szCs w:val="20"/>
              </w:rPr>
              <w:t>UNIVERSITAS LAMPUNG</w:t>
            </w:r>
          </w:p>
          <w:p w:rsidR="001E1C9F" w:rsidRDefault="0064366C">
            <w:pPr>
              <w:widowControl w:val="0"/>
              <w:spacing w:line="240" w:lineRule="auto"/>
              <w:ind w:left="107"/>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FAKULTAS HUKUM </w:t>
            </w:r>
          </w:p>
          <w:p w:rsidR="001E1C9F" w:rsidRDefault="001E1C9F">
            <w:pPr>
              <w:widowControl w:val="0"/>
              <w:spacing w:line="240" w:lineRule="auto"/>
              <w:ind w:left="107"/>
              <w:jc w:val="center"/>
              <w:rPr>
                <w:rFonts w:ascii="Book Antiqua" w:eastAsia="Book Antiqua" w:hAnsi="Book Antiqua" w:cs="Book Antiqua"/>
                <w:b/>
                <w:sz w:val="20"/>
                <w:szCs w:val="20"/>
              </w:rPr>
            </w:pPr>
          </w:p>
        </w:tc>
      </w:tr>
      <w:tr w:rsidR="001E1C9F">
        <w:trPr>
          <w:trHeight w:val="417"/>
        </w:trPr>
        <w:tc>
          <w:tcPr>
            <w:tcW w:w="2895" w:type="dxa"/>
            <w:shd w:val="clear" w:color="auto" w:fill="E7E6E6"/>
          </w:tcPr>
          <w:p w:rsidR="001E1C9F" w:rsidRDefault="001E1C9F">
            <w:pPr>
              <w:widowControl w:val="0"/>
              <w:spacing w:line="240" w:lineRule="auto"/>
              <w:jc w:val="center"/>
              <w:rPr>
                <w:rFonts w:ascii="Book Antiqua" w:eastAsia="Book Antiqua" w:hAnsi="Book Antiqua" w:cs="Book Antiqua"/>
                <w:b/>
                <w:sz w:val="20"/>
                <w:szCs w:val="20"/>
              </w:rPr>
            </w:pPr>
          </w:p>
        </w:tc>
        <w:tc>
          <w:tcPr>
            <w:tcW w:w="12105" w:type="dxa"/>
            <w:gridSpan w:val="5"/>
            <w:shd w:val="clear" w:color="auto" w:fill="E7E6E6"/>
          </w:tcPr>
          <w:p w:rsidR="001E1C9F" w:rsidRDefault="0064366C">
            <w:pPr>
              <w:widowControl w:val="0"/>
              <w:spacing w:line="240" w:lineRule="auto"/>
              <w:ind w:left="107"/>
              <w:jc w:val="center"/>
              <w:rPr>
                <w:rFonts w:ascii="Book Antiqua" w:eastAsia="Book Antiqua" w:hAnsi="Book Antiqua" w:cs="Book Antiqua"/>
                <w:b/>
                <w:sz w:val="20"/>
                <w:szCs w:val="20"/>
              </w:rPr>
            </w:pPr>
            <w:r>
              <w:rPr>
                <w:rFonts w:ascii="Book Antiqua" w:eastAsia="Book Antiqua" w:hAnsi="Book Antiqua" w:cs="Book Antiqua"/>
                <w:b/>
                <w:sz w:val="20"/>
                <w:szCs w:val="20"/>
              </w:rPr>
              <w:t>RENCANA PEMBELAJARAN SEMESTER (RPS)</w:t>
            </w:r>
          </w:p>
        </w:tc>
      </w:tr>
      <w:tr w:rsidR="001E1C9F">
        <w:trPr>
          <w:trHeight w:val="340"/>
        </w:trPr>
        <w:tc>
          <w:tcPr>
            <w:tcW w:w="15000" w:type="dxa"/>
            <w:gridSpan w:val="6"/>
            <w:shd w:val="clear" w:color="auto" w:fill="E7E6E6"/>
          </w:tcPr>
          <w:p w:rsidR="001E1C9F" w:rsidRDefault="0064366C">
            <w:pPr>
              <w:widowControl w:val="0"/>
              <w:numPr>
                <w:ilvl w:val="0"/>
                <w:numId w:val="22"/>
              </w:numPr>
              <w:spacing w:line="240" w:lineRule="auto"/>
              <w:ind w:left="445" w:right="611"/>
              <w:rPr>
                <w:rFonts w:ascii="Book Antiqua" w:eastAsia="Book Antiqua" w:hAnsi="Book Antiqua" w:cs="Book Antiqua"/>
                <w:b/>
                <w:sz w:val="20"/>
                <w:szCs w:val="20"/>
              </w:rPr>
            </w:pPr>
            <w:r>
              <w:rPr>
                <w:rFonts w:ascii="Book Antiqua" w:eastAsia="Book Antiqua" w:hAnsi="Book Antiqua" w:cs="Book Antiqua"/>
                <w:b/>
                <w:sz w:val="20"/>
                <w:szCs w:val="20"/>
              </w:rPr>
              <w:t>IDENTITAS</w:t>
            </w:r>
          </w:p>
        </w:tc>
      </w:tr>
      <w:tr w:rsidR="001E1C9F">
        <w:trPr>
          <w:trHeight w:val="528"/>
        </w:trPr>
        <w:tc>
          <w:tcPr>
            <w:tcW w:w="3360" w:type="dxa"/>
            <w:gridSpan w:val="2"/>
            <w:shd w:val="clear" w:color="auto" w:fill="E7E6E6"/>
          </w:tcPr>
          <w:p w:rsidR="001E1C9F" w:rsidRDefault="0064366C">
            <w:pPr>
              <w:widowControl w:val="0"/>
              <w:spacing w:line="240" w:lineRule="auto"/>
              <w:ind w:left="110"/>
              <w:jc w:val="center"/>
              <w:rPr>
                <w:rFonts w:ascii="Book Antiqua" w:eastAsia="Book Antiqua" w:hAnsi="Book Antiqua" w:cs="Book Antiqua"/>
                <w:b/>
                <w:sz w:val="20"/>
                <w:szCs w:val="20"/>
              </w:rPr>
            </w:pPr>
            <w:r>
              <w:rPr>
                <w:rFonts w:ascii="Book Antiqua" w:eastAsia="Book Antiqua" w:hAnsi="Book Antiqua" w:cs="Book Antiqua"/>
                <w:b/>
                <w:sz w:val="20"/>
                <w:szCs w:val="20"/>
              </w:rPr>
              <w:t>Nama Mata Kuliah</w:t>
            </w:r>
          </w:p>
        </w:tc>
        <w:tc>
          <w:tcPr>
            <w:tcW w:w="3645" w:type="dxa"/>
            <w:shd w:val="clear" w:color="auto" w:fill="E7E6E6"/>
          </w:tcPr>
          <w:p w:rsidR="001E1C9F" w:rsidRDefault="0064366C">
            <w:pPr>
              <w:widowControl w:val="0"/>
              <w:spacing w:line="240" w:lineRule="auto"/>
              <w:ind w:left="108"/>
              <w:jc w:val="center"/>
              <w:rPr>
                <w:rFonts w:ascii="Book Antiqua" w:eastAsia="Book Antiqua" w:hAnsi="Book Antiqua" w:cs="Book Antiqua"/>
                <w:b/>
                <w:sz w:val="20"/>
                <w:szCs w:val="20"/>
              </w:rPr>
            </w:pPr>
            <w:r>
              <w:rPr>
                <w:rFonts w:ascii="Book Antiqua" w:eastAsia="Book Antiqua" w:hAnsi="Book Antiqua" w:cs="Book Antiqua"/>
                <w:b/>
                <w:sz w:val="20"/>
                <w:szCs w:val="20"/>
              </w:rPr>
              <w:t>Kode Mata</w:t>
            </w:r>
          </w:p>
          <w:p w:rsidR="001E1C9F" w:rsidRDefault="0064366C">
            <w:pPr>
              <w:widowControl w:val="0"/>
              <w:spacing w:line="240" w:lineRule="auto"/>
              <w:ind w:left="108"/>
              <w:jc w:val="center"/>
              <w:rPr>
                <w:rFonts w:ascii="Book Antiqua" w:eastAsia="Book Antiqua" w:hAnsi="Book Antiqua" w:cs="Book Antiqua"/>
                <w:b/>
                <w:sz w:val="20"/>
                <w:szCs w:val="20"/>
              </w:rPr>
            </w:pPr>
            <w:r>
              <w:rPr>
                <w:rFonts w:ascii="Book Antiqua" w:eastAsia="Book Antiqua" w:hAnsi="Book Antiqua" w:cs="Book Antiqua"/>
                <w:b/>
                <w:sz w:val="20"/>
                <w:szCs w:val="20"/>
              </w:rPr>
              <w:t>Kuliah</w:t>
            </w:r>
          </w:p>
        </w:tc>
        <w:tc>
          <w:tcPr>
            <w:tcW w:w="4620" w:type="dxa"/>
            <w:shd w:val="clear" w:color="auto" w:fill="E7E6E6"/>
          </w:tcPr>
          <w:p w:rsidR="001E1C9F" w:rsidRDefault="0064366C">
            <w:pPr>
              <w:widowControl w:val="0"/>
              <w:spacing w:line="240" w:lineRule="auto"/>
              <w:ind w:left="1957" w:right="1940"/>
              <w:jc w:val="center"/>
              <w:rPr>
                <w:rFonts w:ascii="Book Antiqua" w:eastAsia="Book Antiqua" w:hAnsi="Book Antiqua" w:cs="Book Antiqua"/>
                <w:b/>
                <w:sz w:val="20"/>
                <w:szCs w:val="20"/>
              </w:rPr>
            </w:pPr>
            <w:r>
              <w:rPr>
                <w:rFonts w:ascii="Book Antiqua" w:eastAsia="Book Antiqua" w:hAnsi="Book Antiqua" w:cs="Book Antiqua"/>
                <w:b/>
                <w:sz w:val="20"/>
                <w:szCs w:val="20"/>
              </w:rPr>
              <w:t>Bobot (sks)</w:t>
            </w:r>
          </w:p>
        </w:tc>
        <w:tc>
          <w:tcPr>
            <w:tcW w:w="1845" w:type="dxa"/>
            <w:shd w:val="clear" w:color="auto" w:fill="E7E6E6"/>
          </w:tcPr>
          <w:p w:rsidR="001E1C9F" w:rsidRDefault="0064366C">
            <w:pPr>
              <w:widowControl w:val="0"/>
              <w:spacing w:line="240" w:lineRule="auto"/>
              <w:ind w:left="92" w:right="164"/>
              <w:jc w:val="center"/>
              <w:rPr>
                <w:rFonts w:ascii="Book Antiqua" w:eastAsia="Book Antiqua" w:hAnsi="Book Antiqua" w:cs="Book Antiqua"/>
                <w:b/>
                <w:sz w:val="20"/>
                <w:szCs w:val="20"/>
              </w:rPr>
            </w:pPr>
            <w:r>
              <w:rPr>
                <w:rFonts w:ascii="Book Antiqua" w:eastAsia="Book Antiqua" w:hAnsi="Book Antiqua" w:cs="Book Antiqua"/>
                <w:b/>
                <w:sz w:val="20"/>
                <w:szCs w:val="20"/>
              </w:rPr>
              <w:t>Semester</w:t>
            </w:r>
          </w:p>
        </w:tc>
        <w:tc>
          <w:tcPr>
            <w:tcW w:w="1530" w:type="dxa"/>
            <w:shd w:val="clear" w:color="auto" w:fill="E7E6E6"/>
          </w:tcPr>
          <w:p w:rsidR="001E1C9F" w:rsidRDefault="0064366C">
            <w:pPr>
              <w:widowControl w:val="0"/>
              <w:spacing w:line="240" w:lineRule="auto"/>
              <w:ind w:left="107" w:right="118"/>
              <w:jc w:val="center"/>
              <w:rPr>
                <w:rFonts w:ascii="Book Antiqua" w:eastAsia="Book Antiqua" w:hAnsi="Book Antiqua" w:cs="Book Antiqua"/>
                <w:b/>
                <w:sz w:val="20"/>
                <w:szCs w:val="20"/>
              </w:rPr>
            </w:pPr>
            <w:r>
              <w:rPr>
                <w:rFonts w:ascii="Book Antiqua" w:eastAsia="Book Antiqua" w:hAnsi="Book Antiqua" w:cs="Book Antiqua"/>
                <w:b/>
                <w:sz w:val="20"/>
                <w:szCs w:val="20"/>
              </w:rPr>
              <w:t>Tgl Penyusunan</w:t>
            </w:r>
          </w:p>
        </w:tc>
      </w:tr>
      <w:tr w:rsidR="001E1C9F">
        <w:trPr>
          <w:trHeight w:val="273"/>
        </w:trPr>
        <w:tc>
          <w:tcPr>
            <w:tcW w:w="3360" w:type="dxa"/>
            <w:gridSpan w:val="2"/>
          </w:tcPr>
          <w:p w:rsidR="001E1C9F" w:rsidRDefault="0064366C">
            <w:pPr>
              <w:widowControl w:val="0"/>
              <w:spacing w:line="240" w:lineRule="auto"/>
              <w:ind w:left="110"/>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PENGANTAR HUKUM INTERNASIONAL </w:t>
            </w:r>
          </w:p>
        </w:tc>
        <w:tc>
          <w:tcPr>
            <w:tcW w:w="3645" w:type="dxa"/>
          </w:tcPr>
          <w:p w:rsidR="001E1C9F" w:rsidRDefault="0064366C">
            <w:pPr>
              <w:widowControl w:val="0"/>
              <w:spacing w:line="240" w:lineRule="auto"/>
              <w:ind w:left="108"/>
              <w:jc w:val="center"/>
              <w:rPr>
                <w:rFonts w:ascii="Book Antiqua" w:eastAsia="Book Antiqua" w:hAnsi="Book Antiqua" w:cs="Book Antiqua"/>
                <w:sz w:val="20"/>
                <w:szCs w:val="20"/>
              </w:rPr>
            </w:pPr>
            <w:r>
              <w:rPr>
                <w:rFonts w:ascii="Book Antiqua" w:eastAsia="Book Antiqua" w:hAnsi="Book Antiqua" w:cs="Book Antiqua"/>
                <w:sz w:val="20"/>
                <w:szCs w:val="20"/>
              </w:rPr>
              <w:t>……………</w:t>
            </w:r>
          </w:p>
        </w:tc>
        <w:tc>
          <w:tcPr>
            <w:tcW w:w="4620" w:type="dxa"/>
          </w:tcPr>
          <w:p w:rsidR="001E1C9F" w:rsidRDefault="0064366C">
            <w:pPr>
              <w:widowControl w:val="0"/>
              <w:spacing w:line="240" w:lineRule="auto"/>
              <w:ind w:left="16"/>
              <w:jc w:val="center"/>
              <w:rPr>
                <w:rFonts w:ascii="Book Antiqua" w:eastAsia="Book Antiqua" w:hAnsi="Book Antiqua" w:cs="Book Antiqua"/>
                <w:sz w:val="20"/>
                <w:szCs w:val="20"/>
              </w:rPr>
            </w:pPr>
            <w:r>
              <w:rPr>
                <w:rFonts w:ascii="Book Antiqua" w:eastAsia="Book Antiqua" w:hAnsi="Book Antiqua" w:cs="Book Antiqua"/>
                <w:b/>
                <w:sz w:val="20"/>
                <w:szCs w:val="20"/>
              </w:rPr>
              <w:t>T=2  P=0</w:t>
            </w:r>
          </w:p>
        </w:tc>
        <w:tc>
          <w:tcPr>
            <w:tcW w:w="1845" w:type="dxa"/>
          </w:tcPr>
          <w:p w:rsidR="001E1C9F" w:rsidRDefault="0064366C">
            <w:pPr>
              <w:widowControl w:val="0"/>
              <w:spacing w:line="240" w:lineRule="auto"/>
              <w:ind w:left="12"/>
              <w:jc w:val="center"/>
              <w:rPr>
                <w:rFonts w:ascii="Book Antiqua" w:eastAsia="Book Antiqua" w:hAnsi="Book Antiqua" w:cs="Book Antiqua"/>
                <w:sz w:val="20"/>
                <w:szCs w:val="20"/>
              </w:rPr>
            </w:pPr>
            <w:r>
              <w:rPr>
                <w:rFonts w:ascii="Book Antiqua" w:eastAsia="Book Antiqua" w:hAnsi="Book Antiqua" w:cs="Book Antiqua"/>
                <w:sz w:val="20"/>
                <w:szCs w:val="20"/>
              </w:rPr>
              <w:t>1</w:t>
            </w:r>
          </w:p>
        </w:tc>
        <w:tc>
          <w:tcPr>
            <w:tcW w:w="1530" w:type="dxa"/>
          </w:tcPr>
          <w:p w:rsidR="001E1C9F" w:rsidRDefault="0064366C">
            <w:pPr>
              <w:widowControl w:val="0"/>
              <w:spacing w:line="240" w:lineRule="auto"/>
              <w:ind w:left="107"/>
              <w:jc w:val="center"/>
              <w:rPr>
                <w:rFonts w:ascii="Book Antiqua" w:eastAsia="Book Antiqua" w:hAnsi="Book Antiqua" w:cs="Book Antiqua"/>
                <w:sz w:val="20"/>
                <w:szCs w:val="20"/>
              </w:rPr>
            </w:pPr>
            <w:r>
              <w:rPr>
                <w:rFonts w:ascii="Book Antiqua" w:eastAsia="Book Antiqua" w:hAnsi="Book Antiqua" w:cs="Book Antiqua"/>
                <w:sz w:val="20"/>
                <w:szCs w:val="20"/>
              </w:rPr>
              <w:t>…………</w:t>
            </w:r>
          </w:p>
        </w:tc>
      </w:tr>
      <w:tr w:rsidR="001E1C9F">
        <w:trPr>
          <w:trHeight w:val="532"/>
        </w:trPr>
        <w:tc>
          <w:tcPr>
            <w:tcW w:w="3360" w:type="dxa"/>
            <w:gridSpan w:val="2"/>
            <w:vMerge w:val="restart"/>
          </w:tcPr>
          <w:p w:rsidR="001E1C9F" w:rsidRDefault="0064366C">
            <w:pPr>
              <w:widowControl w:val="0"/>
              <w:spacing w:line="240" w:lineRule="auto"/>
              <w:ind w:left="110"/>
              <w:jc w:val="center"/>
              <w:rPr>
                <w:rFonts w:ascii="Book Antiqua" w:eastAsia="Book Antiqua" w:hAnsi="Book Antiqua" w:cs="Book Antiqua"/>
                <w:b/>
                <w:sz w:val="20"/>
                <w:szCs w:val="20"/>
              </w:rPr>
            </w:pPr>
            <w:r>
              <w:rPr>
                <w:rFonts w:ascii="Book Antiqua" w:eastAsia="Book Antiqua" w:hAnsi="Book Antiqua" w:cs="Book Antiqua"/>
                <w:b/>
                <w:sz w:val="20"/>
                <w:szCs w:val="20"/>
              </w:rPr>
              <w:t>Otorisasi</w:t>
            </w:r>
          </w:p>
        </w:tc>
        <w:tc>
          <w:tcPr>
            <w:tcW w:w="3645" w:type="dxa"/>
            <w:shd w:val="clear" w:color="auto" w:fill="E7E6E6"/>
          </w:tcPr>
          <w:p w:rsidR="001E1C9F" w:rsidRDefault="0064366C">
            <w:pPr>
              <w:widowControl w:val="0"/>
              <w:spacing w:line="240" w:lineRule="auto"/>
              <w:ind w:left="165" w:right="165"/>
              <w:jc w:val="center"/>
              <w:rPr>
                <w:rFonts w:ascii="Book Antiqua" w:eastAsia="Book Antiqua" w:hAnsi="Book Antiqua" w:cs="Book Antiqua"/>
                <w:b/>
                <w:sz w:val="20"/>
                <w:szCs w:val="20"/>
              </w:rPr>
            </w:pPr>
            <w:r>
              <w:rPr>
                <w:rFonts w:ascii="Book Antiqua" w:eastAsia="Book Antiqua" w:hAnsi="Book Antiqua" w:cs="Book Antiqua"/>
                <w:b/>
                <w:sz w:val="20"/>
                <w:szCs w:val="20"/>
              </w:rPr>
              <w:t>Koordinator Pengembang</w:t>
            </w:r>
          </w:p>
          <w:p w:rsidR="001E1C9F" w:rsidRDefault="0064366C">
            <w:pPr>
              <w:widowControl w:val="0"/>
              <w:spacing w:line="240" w:lineRule="auto"/>
              <w:ind w:left="165" w:right="156"/>
              <w:jc w:val="center"/>
              <w:rPr>
                <w:rFonts w:ascii="Book Antiqua" w:eastAsia="Book Antiqua" w:hAnsi="Book Antiqua" w:cs="Book Antiqua"/>
                <w:b/>
                <w:sz w:val="20"/>
                <w:szCs w:val="20"/>
              </w:rPr>
            </w:pPr>
            <w:r>
              <w:rPr>
                <w:rFonts w:ascii="Book Antiqua" w:eastAsia="Book Antiqua" w:hAnsi="Book Antiqua" w:cs="Book Antiqua"/>
                <w:b/>
                <w:sz w:val="20"/>
                <w:szCs w:val="20"/>
              </w:rPr>
              <w:t>RPS</w:t>
            </w:r>
          </w:p>
        </w:tc>
        <w:tc>
          <w:tcPr>
            <w:tcW w:w="4620" w:type="dxa"/>
            <w:shd w:val="clear" w:color="auto" w:fill="E7E6E6"/>
          </w:tcPr>
          <w:p w:rsidR="001E1C9F" w:rsidRDefault="0064366C">
            <w:pPr>
              <w:widowControl w:val="0"/>
              <w:spacing w:line="240" w:lineRule="auto"/>
              <w:ind w:left="519"/>
              <w:jc w:val="center"/>
              <w:rPr>
                <w:rFonts w:ascii="Book Antiqua" w:eastAsia="Book Antiqua" w:hAnsi="Book Antiqua" w:cs="Book Antiqua"/>
                <w:b/>
                <w:sz w:val="20"/>
                <w:szCs w:val="20"/>
              </w:rPr>
            </w:pPr>
            <w:r>
              <w:rPr>
                <w:rFonts w:ascii="Book Antiqua" w:eastAsia="Book Antiqua" w:hAnsi="Book Antiqua" w:cs="Book Antiqua"/>
                <w:b/>
                <w:sz w:val="20"/>
                <w:szCs w:val="20"/>
              </w:rPr>
              <w:t>Penanggung Jawab</w:t>
            </w:r>
          </w:p>
          <w:p w:rsidR="001E1C9F" w:rsidRDefault="0064366C">
            <w:pPr>
              <w:widowControl w:val="0"/>
              <w:spacing w:line="240" w:lineRule="auto"/>
              <w:ind w:left="519"/>
              <w:jc w:val="center"/>
              <w:rPr>
                <w:rFonts w:ascii="Book Antiqua" w:eastAsia="Book Antiqua" w:hAnsi="Book Antiqua" w:cs="Book Antiqua"/>
                <w:b/>
                <w:sz w:val="20"/>
                <w:szCs w:val="20"/>
              </w:rPr>
            </w:pPr>
            <w:r>
              <w:rPr>
                <w:rFonts w:ascii="Book Antiqua" w:eastAsia="Book Antiqua" w:hAnsi="Book Antiqua" w:cs="Book Antiqua"/>
                <w:b/>
                <w:sz w:val="20"/>
                <w:szCs w:val="20"/>
              </w:rPr>
              <w:t>Mata Kuliah</w:t>
            </w:r>
          </w:p>
        </w:tc>
        <w:tc>
          <w:tcPr>
            <w:tcW w:w="3375" w:type="dxa"/>
            <w:gridSpan w:val="2"/>
            <w:shd w:val="clear" w:color="auto" w:fill="E7E6E6"/>
          </w:tcPr>
          <w:p w:rsidR="001E1C9F" w:rsidRDefault="0064366C">
            <w:pPr>
              <w:widowControl w:val="0"/>
              <w:spacing w:line="240" w:lineRule="auto"/>
              <w:ind w:left="1451" w:right="1430"/>
              <w:jc w:val="center"/>
              <w:rPr>
                <w:rFonts w:ascii="Book Antiqua" w:eastAsia="Book Antiqua" w:hAnsi="Book Antiqua" w:cs="Book Antiqua"/>
                <w:b/>
                <w:sz w:val="20"/>
                <w:szCs w:val="20"/>
              </w:rPr>
            </w:pPr>
            <w:r>
              <w:rPr>
                <w:rFonts w:ascii="Book Antiqua" w:eastAsia="Book Antiqua" w:hAnsi="Book Antiqua" w:cs="Book Antiqua"/>
                <w:b/>
                <w:sz w:val="20"/>
                <w:szCs w:val="20"/>
              </w:rPr>
              <w:t>Ka PRODI</w:t>
            </w:r>
          </w:p>
        </w:tc>
      </w:tr>
      <w:tr w:rsidR="001E1C9F">
        <w:trPr>
          <w:trHeight w:val="541"/>
        </w:trPr>
        <w:tc>
          <w:tcPr>
            <w:tcW w:w="3360" w:type="dxa"/>
            <w:gridSpan w:val="2"/>
            <w:vMerge/>
          </w:tcPr>
          <w:p w:rsidR="001E1C9F" w:rsidRDefault="001E1C9F">
            <w:pPr>
              <w:widowControl w:val="0"/>
              <w:rPr>
                <w:rFonts w:ascii="Book Antiqua" w:eastAsia="Book Antiqua" w:hAnsi="Book Antiqua" w:cs="Book Antiqua"/>
                <w:b/>
                <w:sz w:val="20"/>
                <w:szCs w:val="20"/>
              </w:rPr>
            </w:pPr>
          </w:p>
        </w:tc>
        <w:tc>
          <w:tcPr>
            <w:tcW w:w="3645" w:type="dxa"/>
          </w:tcPr>
          <w:p w:rsidR="001E1C9F" w:rsidRDefault="0064366C">
            <w:pPr>
              <w:widowControl w:val="0"/>
              <w:spacing w:line="240" w:lineRule="auto"/>
              <w:jc w:val="center"/>
              <w:rPr>
                <w:rFonts w:ascii="Book Antiqua" w:eastAsia="Book Antiqua" w:hAnsi="Book Antiqua" w:cs="Book Antiqua"/>
                <w:sz w:val="20"/>
                <w:szCs w:val="20"/>
              </w:rPr>
            </w:pPr>
            <w:r>
              <w:rPr>
                <w:rFonts w:ascii="Book Antiqua" w:eastAsia="Book Antiqua" w:hAnsi="Book Antiqua" w:cs="Book Antiqua"/>
                <w:sz w:val="20"/>
                <w:szCs w:val="20"/>
              </w:rPr>
              <w:t>…………………………..</w:t>
            </w:r>
          </w:p>
        </w:tc>
        <w:tc>
          <w:tcPr>
            <w:tcW w:w="4620" w:type="dxa"/>
          </w:tcPr>
          <w:p w:rsidR="001E1C9F" w:rsidRDefault="0064366C">
            <w:pPr>
              <w:widowControl w:val="0"/>
              <w:spacing w:line="240" w:lineRule="auto"/>
              <w:ind w:left="1385" w:right="142"/>
              <w:jc w:val="center"/>
              <w:rPr>
                <w:rFonts w:ascii="Book Antiqua" w:eastAsia="Book Antiqua" w:hAnsi="Book Antiqua" w:cs="Book Antiqua"/>
                <w:sz w:val="20"/>
                <w:szCs w:val="20"/>
              </w:rPr>
            </w:pPr>
            <w:r>
              <w:rPr>
                <w:rFonts w:ascii="Book Antiqua" w:eastAsia="Book Antiqua" w:hAnsi="Book Antiqua" w:cs="Book Antiqua"/>
                <w:sz w:val="20"/>
                <w:szCs w:val="20"/>
              </w:rPr>
              <w:t>…………………………….</w:t>
            </w:r>
          </w:p>
        </w:tc>
        <w:tc>
          <w:tcPr>
            <w:tcW w:w="3375" w:type="dxa"/>
            <w:gridSpan w:val="2"/>
          </w:tcPr>
          <w:p w:rsidR="001E1C9F" w:rsidRDefault="0064366C">
            <w:pPr>
              <w:widowControl w:val="0"/>
              <w:spacing w:line="240" w:lineRule="auto"/>
              <w:ind w:right="44"/>
              <w:jc w:val="center"/>
              <w:rPr>
                <w:rFonts w:ascii="Book Antiqua" w:eastAsia="Book Antiqua" w:hAnsi="Book Antiqua" w:cs="Book Antiqua"/>
                <w:sz w:val="20"/>
                <w:szCs w:val="20"/>
              </w:rPr>
            </w:pPr>
            <w:r>
              <w:rPr>
                <w:rFonts w:ascii="Book Antiqua" w:eastAsia="Book Antiqua" w:hAnsi="Book Antiqua" w:cs="Book Antiqua"/>
                <w:sz w:val="20"/>
                <w:szCs w:val="20"/>
              </w:rPr>
              <w:t>…………………………..</w:t>
            </w:r>
          </w:p>
        </w:tc>
      </w:tr>
      <w:tr w:rsidR="001E1C9F">
        <w:trPr>
          <w:trHeight w:val="440"/>
        </w:trPr>
        <w:tc>
          <w:tcPr>
            <w:tcW w:w="3360" w:type="dxa"/>
            <w:gridSpan w:val="2"/>
          </w:tcPr>
          <w:p w:rsidR="001E1C9F" w:rsidRDefault="0064366C">
            <w:pPr>
              <w:widowControl w:val="0"/>
              <w:spacing w:line="240" w:lineRule="auto"/>
              <w:ind w:left="110"/>
              <w:rPr>
                <w:rFonts w:ascii="Book Antiqua" w:eastAsia="Book Antiqua" w:hAnsi="Book Antiqua" w:cs="Book Antiqua"/>
                <w:b/>
                <w:sz w:val="20"/>
                <w:szCs w:val="20"/>
              </w:rPr>
            </w:pPr>
            <w:r>
              <w:rPr>
                <w:rFonts w:ascii="Book Antiqua" w:eastAsia="Book Antiqua" w:hAnsi="Book Antiqua" w:cs="Book Antiqua"/>
                <w:b/>
                <w:sz w:val="20"/>
                <w:szCs w:val="20"/>
              </w:rPr>
              <w:t>Nama Dosen Pengampu</w:t>
            </w:r>
          </w:p>
        </w:tc>
        <w:tc>
          <w:tcPr>
            <w:tcW w:w="11640" w:type="dxa"/>
            <w:gridSpan w:val="4"/>
          </w:tcPr>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Prof. </w:t>
            </w:r>
            <w:proofErr w:type="gramStart"/>
            <w:r>
              <w:rPr>
                <w:rFonts w:ascii="Book Antiqua" w:eastAsia="Book Antiqua" w:hAnsi="Book Antiqua" w:cs="Book Antiqua"/>
                <w:sz w:val="20"/>
                <w:szCs w:val="20"/>
              </w:rPr>
              <w:t>Dr  Heryandi</w:t>
            </w:r>
            <w:proofErr w:type="gramEnd"/>
            <w:r>
              <w:rPr>
                <w:rFonts w:ascii="Book Antiqua" w:eastAsia="Book Antiqua" w:hAnsi="Book Antiqua" w:cs="Book Antiqua"/>
                <w:sz w:val="20"/>
                <w:szCs w:val="20"/>
              </w:rPr>
              <w:t>, M.Si.</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Abdul Muthalib Tahar, M.Hum.</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Melly Aida, M.Hum.</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Naek Siregar, M.Hum.</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Rudi Natamihardja, Ph.D.</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Bayu Sudjatmiko, Ph.D.</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Ria Wierma Putri, Ph.D</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Widya Krulinasari, S.H., M.H.</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Rehulina, M.H.</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Desy Churul Aini, M.H.</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Ahmad Sofyan, M.H.</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Siti Azizah, M.H.</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Yunita Maya Putri, M.H.</w:t>
            </w:r>
          </w:p>
          <w:p w:rsidR="001E1C9F" w:rsidRDefault="0064366C">
            <w:pPr>
              <w:widowControl w:val="0"/>
              <w:numPr>
                <w:ilvl w:val="0"/>
                <w:numId w:val="13"/>
              </w:num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M. Haves, S.H., M.H.</w:t>
            </w:r>
          </w:p>
        </w:tc>
      </w:tr>
      <w:tr w:rsidR="001E1C9F">
        <w:trPr>
          <w:trHeight w:val="418"/>
        </w:trPr>
        <w:tc>
          <w:tcPr>
            <w:tcW w:w="3360" w:type="dxa"/>
            <w:gridSpan w:val="2"/>
          </w:tcPr>
          <w:p w:rsidR="001E1C9F" w:rsidRDefault="0064366C">
            <w:pPr>
              <w:widowControl w:val="0"/>
              <w:spacing w:line="240" w:lineRule="auto"/>
              <w:ind w:left="110"/>
              <w:rPr>
                <w:rFonts w:ascii="Book Antiqua" w:eastAsia="Book Antiqua" w:hAnsi="Book Antiqua" w:cs="Book Antiqua"/>
                <w:b/>
                <w:sz w:val="20"/>
                <w:szCs w:val="20"/>
              </w:rPr>
            </w:pPr>
            <w:r>
              <w:rPr>
                <w:rFonts w:ascii="Book Antiqua" w:eastAsia="Book Antiqua" w:hAnsi="Book Antiqua" w:cs="Book Antiqua"/>
                <w:b/>
                <w:sz w:val="20"/>
                <w:szCs w:val="20"/>
              </w:rPr>
              <w:t>Mata kuliah prasyarat (Jika ada)</w:t>
            </w:r>
          </w:p>
        </w:tc>
        <w:tc>
          <w:tcPr>
            <w:tcW w:w="11640" w:type="dxa"/>
            <w:gridSpan w:val="4"/>
          </w:tcPr>
          <w:p w:rsidR="001E1C9F" w:rsidRDefault="0064366C">
            <w:pPr>
              <w:widowControl w:val="0"/>
              <w:spacing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 </w:t>
            </w:r>
          </w:p>
        </w:tc>
      </w:tr>
      <w:tr w:rsidR="001E1C9F">
        <w:trPr>
          <w:trHeight w:val="418"/>
        </w:trPr>
        <w:tc>
          <w:tcPr>
            <w:tcW w:w="3360" w:type="dxa"/>
            <w:gridSpan w:val="2"/>
          </w:tcPr>
          <w:p w:rsidR="001E1C9F" w:rsidRDefault="0064366C">
            <w:pPr>
              <w:widowControl w:val="0"/>
              <w:spacing w:line="240" w:lineRule="auto"/>
              <w:ind w:left="110"/>
              <w:rPr>
                <w:rFonts w:ascii="Book Antiqua" w:eastAsia="Book Antiqua" w:hAnsi="Book Antiqua" w:cs="Book Antiqua"/>
                <w:b/>
                <w:sz w:val="20"/>
                <w:szCs w:val="20"/>
              </w:rPr>
            </w:pPr>
            <w:r>
              <w:rPr>
                <w:rFonts w:ascii="Book Antiqua" w:eastAsia="Book Antiqua" w:hAnsi="Book Antiqua" w:cs="Book Antiqua"/>
                <w:b/>
                <w:sz w:val="20"/>
                <w:szCs w:val="20"/>
              </w:rPr>
              <w:lastRenderedPageBreak/>
              <w:t>Capaian Mata Kuliah (CPMK)</w:t>
            </w:r>
          </w:p>
        </w:tc>
        <w:tc>
          <w:tcPr>
            <w:tcW w:w="11640" w:type="dxa"/>
            <w:gridSpan w:val="4"/>
          </w:tcPr>
          <w:p w:rsidR="001E1C9F" w:rsidRDefault="0064366C">
            <w:pPr>
              <w:widowControl w:val="0"/>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P</w:t>
            </w:r>
            <w:r>
              <w:rPr>
                <w:rFonts w:ascii="Book Antiqua" w:eastAsia="Book Antiqua" w:hAnsi="Book Antiqua" w:cs="Book Antiqua"/>
                <w:sz w:val="20"/>
                <w:szCs w:val="20"/>
              </w:rPr>
              <w:t xml:space="preserve"> (Pengetahuan) </w:t>
            </w:r>
            <w:r>
              <w:rPr>
                <w:rFonts w:ascii="Book Antiqua" w:eastAsia="Book Antiqua" w:hAnsi="Book Antiqua" w:cs="Book Antiqua"/>
                <w:b/>
                <w:sz w:val="20"/>
                <w:szCs w:val="20"/>
              </w:rPr>
              <w:t>S</w:t>
            </w:r>
            <w:r>
              <w:rPr>
                <w:rFonts w:ascii="Book Antiqua" w:eastAsia="Book Antiqua" w:hAnsi="Book Antiqua" w:cs="Book Antiqua"/>
                <w:sz w:val="20"/>
                <w:szCs w:val="20"/>
              </w:rPr>
              <w:t xml:space="preserve"> (Sikap) </w:t>
            </w:r>
            <w:r>
              <w:rPr>
                <w:rFonts w:ascii="Book Antiqua" w:eastAsia="Book Antiqua" w:hAnsi="Book Antiqua" w:cs="Book Antiqua"/>
                <w:b/>
                <w:sz w:val="20"/>
                <w:szCs w:val="20"/>
              </w:rPr>
              <w:t>KU</w:t>
            </w:r>
            <w:r>
              <w:rPr>
                <w:rFonts w:ascii="Book Antiqua" w:eastAsia="Book Antiqua" w:hAnsi="Book Antiqua" w:cs="Book Antiqua"/>
                <w:sz w:val="20"/>
                <w:szCs w:val="20"/>
              </w:rPr>
              <w:t xml:space="preserve"> (Keterampilan Umum) </w:t>
            </w:r>
            <w:r>
              <w:rPr>
                <w:rFonts w:ascii="Book Antiqua" w:eastAsia="Book Antiqua" w:hAnsi="Book Antiqua" w:cs="Book Antiqua"/>
                <w:b/>
                <w:sz w:val="20"/>
                <w:szCs w:val="20"/>
              </w:rPr>
              <w:t>KK</w:t>
            </w:r>
            <w:r>
              <w:rPr>
                <w:rFonts w:ascii="Book Antiqua" w:eastAsia="Book Antiqua" w:hAnsi="Book Antiqua" w:cs="Book Antiqua"/>
                <w:sz w:val="20"/>
                <w:szCs w:val="20"/>
              </w:rPr>
              <w:t xml:space="preserve"> (keterampilan Khusus)</w:t>
            </w:r>
          </w:p>
        </w:tc>
      </w:tr>
      <w:tr w:rsidR="001E1C9F">
        <w:trPr>
          <w:trHeight w:val="418"/>
        </w:trPr>
        <w:tc>
          <w:tcPr>
            <w:tcW w:w="3360" w:type="dxa"/>
            <w:gridSpan w:val="2"/>
          </w:tcPr>
          <w:p w:rsidR="001E1C9F" w:rsidRDefault="001E1C9F">
            <w:pPr>
              <w:widowControl w:val="0"/>
              <w:spacing w:line="240" w:lineRule="auto"/>
              <w:ind w:left="110"/>
              <w:rPr>
                <w:rFonts w:ascii="Book Antiqua" w:eastAsia="Book Antiqua" w:hAnsi="Book Antiqua" w:cs="Book Antiqua"/>
                <w:b/>
                <w:sz w:val="20"/>
                <w:szCs w:val="20"/>
              </w:rPr>
            </w:pPr>
          </w:p>
        </w:tc>
        <w:tc>
          <w:tcPr>
            <w:tcW w:w="11640" w:type="dxa"/>
            <w:gridSpan w:val="4"/>
          </w:tcPr>
          <w:p w:rsidR="001E1C9F" w:rsidRDefault="0064366C">
            <w:pPr>
              <w:widowControl w:val="0"/>
              <w:numPr>
                <w:ilvl w:val="0"/>
                <w:numId w:val="4"/>
              </w:numPr>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sejarah </w:t>
            </w:r>
            <w:proofErr w:type="gramStart"/>
            <w:r>
              <w:rPr>
                <w:rFonts w:ascii="Book Antiqua" w:eastAsia="Book Antiqua" w:hAnsi="Book Antiqua" w:cs="Book Antiqua"/>
                <w:sz w:val="20"/>
                <w:szCs w:val="20"/>
              </w:rPr>
              <w:t>Hubungan  Internasional</w:t>
            </w:r>
            <w:proofErr w:type="gramEnd"/>
            <w:r>
              <w:rPr>
                <w:rFonts w:ascii="Book Antiqua" w:eastAsia="Book Antiqua" w:hAnsi="Book Antiqua" w:cs="Book Antiqua"/>
                <w:sz w:val="20"/>
                <w:szCs w:val="20"/>
              </w:rPr>
              <w:t>, Teori Hukum-Hukum Internasional.</w:t>
            </w:r>
          </w:p>
          <w:p w:rsidR="001E1C9F" w:rsidRDefault="0064366C">
            <w:pPr>
              <w:widowControl w:val="0"/>
              <w:numPr>
                <w:ilvl w:val="0"/>
                <w:numId w:val="4"/>
              </w:numPr>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Pengertian Negara, Sejarah Terbentuknya Negara dan Hubungan Internasional </w:t>
            </w:r>
          </w:p>
          <w:p w:rsidR="001E1C9F" w:rsidRDefault="0064366C">
            <w:pPr>
              <w:widowControl w:val="0"/>
              <w:numPr>
                <w:ilvl w:val="0"/>
                <w:numId w:val="4"/>
              </w:numPr>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Unsur-Unsur Negara , Wilayah Negara dan batas kedaulatan </w:t>
            </w:r>
          </w:p>
          <w:p w:rsidR="001E1C9F" w:rsidRDefault="0064366C">
            <w:pPr>
              <w:widowControl w:val="0"/>
              <w:numPr>
                <w:ilvl w:val="0"/>
                <w:numId w:val="4"/>
              </w:numPr>
              <w:tabs>
                <w:tab w:val="left" w:pos="129"/>
              </w:tabs>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sejarah hukum internasional </w:t>
            </w:r>
          </w:p>
          <w:p w:rsidR="001E1C9F" w:rsidRDefault="0064366C">
            <w:pPr>
              <w:widowControl w:val="0"/>
              <w:numPr>
                <w:ilvl w:val="0"/>
                <w:numId w:val="4"/>
              </w:numPr>
              <w:tabs>
                <w:tab w:val="left" w:pos="129"/>
              </w:tabs>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Mahasiswa mampu menjelaskan sejarah Hukum Internasional dengan perkembangan HI dari masa ke masa</w:t>
            </w:r>
          </w:p>
          <w:p w:rsidR="001E1C9F" w:rsidRDefault="0064366C">
            <w:pPr>
              <w:widowControl w:val="0"/>
              <w:numPr>
                <w:ilvl w:val="0"/>
                <w:numId w:val="4"/>
              </w:numPr>
              <w:tabs>
                <w:tab w:val="left" w:pos="129"/>
              </w:tabs>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w:t>
            </w:r>
            <w:r>
              <w:rPr>
                <w:rFonts w:ascii="Book Antiqua" w:eastAsia="Book Antiqua" w:hAnsi="Book Antiqua" w:cs="Book Antiqua"/>
                <w:sz w:val="20"/>
                <w:szCs w:val="20"/>
              </w:rPr>
              <w:t>menjelaskan sumber-sumber hukum internasional</w:t>
            </w:r>
          </w:p>
          <w:p w:rsidR="001E1C9F" w:rsidRDefault="0064366C">
            <w:pPr>
              <w:widowControl w:val="0"/>
              <w:numPr>
                <w:ilvl w:val="0"/>
                <w:numId w:val="4"/>
              </w:numPr>
              <w:tabs>
                <w:tab w:val="left" w:pos="129"/>
              </w:tabs>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Mahasiswa mampu menjelaskan Eksistensi Hukum Internasional dalam praktek hubungan antar Negara.</w:t>
            </w:r>
          </w:p>
          <w:p w:rsidR="001E1C9F" w:rsidRDefault="0064366C">
            <w:pPr>
              <w:widowControl w:val="0"/>
              <w:numPr>
                <w:ilvl w:val="0"/>
                <w:numId w:val="4"/>
              </w:numPr>
              <w:tabs>
                <w:tab w:val="left" w:pos="129"/>
              </w:tabs>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menganalisa dan mengulang 7 sub materi pendahuluan </w:t>
            </w:r>
          </w:p>
          <w:p w:rsidR="001E1C9F" w:rsidRDefault="0064366C">
            <w:pPr>
              <w:widowControl w:val="0"/>
              <w:numPr>
                <w:ilvl w:val="0"/>
                <w:numId w:val="4"/>
              </w:numPr>
              <w:tabs>
                <w:tab w:val="left" w:pos="129"/>
              </w:tabs>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Mahasiswa mampu menjelaskan sejarah perkembangan Subjek Hukum Internasional.</w:t>
            </w:r>
          </w:p>
          <w:p w:rsidR="001E1C9F" w:rsidRDefault="0064366C">
            <w:pPr>
              <w:widowControl w:val="0"/>
              <w:numPr>
                <w:ilvl w:val="0"/>
                <w:numId w:val="4"/>
              </w:numPr>
              <w:tabs>
                <w:tab w:val="left" w:pos="129"/>
              </w:tabs>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Subjek Hukum Internasional dan praktek hubungan subjek Negara </w:t>
            </w:r>
          </w:p>
          <w:p w:rsidR="001E1C9F" w:rsidRDefault="0064366C">
            <w:pPr>
              <w:widowControl w:val="0"/>
              <w:numPr>
                <w:ilvl w:val="0"/>
                <w:numId w:val="4"/>
              </w:numPr>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Mahasiswa mampu menjelaskan Prinsip Fundamental Hukum Internasional (part I)</w:t>
            </w:r>
          </w:p>
          <w:p w:rsidR="001E1C9F" w:rsidRDefault="0064366C">
            <w:pPr>
              <w:widowControl w:val="0"/>
              <w:numPr>
                <w:ilvl w:val="0"/>
                <w:numId w:val="4"/>
              </w:numPr>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Mahasiswa m</w:t>
            </w:r>
            <w:r>
              <w:rPr>
                <w:rFonts w:ascii="Book Antiqua" w:eastAsia="Book Antiqua" w:hAnsi="Book Antiqua" w:cs="Book Antiqua"/>
                <w:sz w:val="20"/>
                <w:szCs w:val="20"/>
              </w:rPr>
              <w:t>ampu menjelaskan Prinsip Fundamental Hukum Internasional (part2)</w:t>
            </w:r>
          </w:p>
          <w:p w:rsidR="001E1C9F" w:rsidRDefault="0064366C">
            <w:pPr>
              <w:widowControl w:val="0"/>
              <w:numPr>
                <w:ilvl w:val="0"/>
                <w:numId w:val="4"/>
              </w:numPr>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Mahasiswa mampu menjelaskan Tentang Tanggung Jawab Negara (part I)</w:t>
            </w:r>
          </w:p>
          <w:p w:rsidR="001E1C9F" w:rsidRDefault="0064366C">
            <w:pPr>
              <w:widowControl w:val="0"/>
              <w:numPr>
                <w:ilvl w:val="0"/>
                <w:numId w:val="4"/>
              </w:numPr>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Mahasiswa mampu menjelaskan Tentang Tanggung Jawab Internasional (part2)</w:t>
            </w:r>
          </w:p>
          <w:p w:rsidR="001E1C9F" w:rsidRDefault="0064366C">
            <w:pPr>
              <w:widowControl w:val="0"/>
              <w:numPr>
                <w:ilvl w:val="0"/>
                <w:numId w:val="4"/>
              </w:numPr>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Mahasiswa mampu menjelaskan mengenai lembaga Intern</w:t>
            </w:r>
            <w:r>
              <w:rPr>
                <w:rFonts w:ascii="Book Antiqua" w:eastAsia="Book Antiqua" w:hAnsi="Book Antiqua" w:cs="Book Antiqua"/>
                <w:sz w:val="20"/>
                <w:szCs w:val="20"/>
              </w:rPr>
              <w:t xml:space="preserve">asional Publik dan Privat </w:t>
            </w:r>
          </w:p>
          <w:p w:rsidR="001E1C9F" w:rsidRDefault="0064366C">
            <w:pPr>
              <w:widowControl w:val="0"/>
              <w:numPr>
                <w:ilvl w:val="0"/>
                <w:numId w:val="4"/>
              </w:numPr>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menganalisa dan mengulang 7 sub materi pendahuluan </w:t>
            </w:r>
          </w:p>
          <w:p w:rsidR="001E1C9F" w:rsidRDefault="001E1C9F">
            <w:pPr>
              <w:widowControl w:val="0"/>
              <w:spacing w:line="240" w:lineRule="auto"/>
              <w:ind w:right="90"/>
              <w:rPr>
                <w:rFonts w:ascii="Book Antiqua" w:eastAsia="Book Antiqua" w:hAnsi="Book Antiqua" w:cs="Book Antiqua"/>
                <w:sz w:val="20"/>
                <w:szCs w:val="20"/>
              </w:rPr>
            </w:pPr>
          </w:p>
        </w:tc>
      </w:tr>
    </w:tbl>
    <w:p w:rsidR="001E1C9F" w:rsidRDefault="001E1C9F">
      <w:pPr>
        <w:widowControl w:val="0"/>
        <w:spacing w:line="240" w:lineRule="auto"/>
        <w:rPr>
          <w:rFonts w:ascii="Book Antiqua" w:eastAsia="Book Antiqua" w:hAnsi="Book Antiqua" w:cs="Book Antiqua"/>
          <w:sz w:val="20"/>
          <w:szCs w:val="20"/>
        </w:rPr>
      </w:pPr>
    </w:p>
    <w:p w:rsidR="001E1C9F" w:rsidRDefault="0064366C">
      <w:pPr>
        <w:widowControl w:val="0"/>
        <w:numPr>
          <w:ilvl w:val="0"/>
          <w:numId w:val="16"/>
        </w:numPr>
        <w:spacing w:line="240" w:lineRule="auto"/>
        <w:rPr>
          <w:rFonts w:ascii="Book Antiqua" w:eastAsia="Book Antiqua" w:hAnsi="Book Antiqua" w:cs="Book Antiqua"/>
          <w:b/>
          <w:sz w:val="20"/>
          <w:szCs w:val="20"/>
        </w:rPr>
        <w:sectPr w:rsidR="001E1C9F">
          <w:pgSz w:w="16838" w:h="11906" w:orient="landscape"/>
          <w:pgMar w:top="1440" w:right="1440" w:bottom="1440" w:left="1440" w:header="720" w:footer="720" w:gutter="0"/>
          <w:pgNumType w:start="1"/>
          <w:cols w:space="720"/>
        </w:sectPr>
      </w:pPr>
      <w:r>
        <w:rPr>
          <w:rFonts w:ascii="Book Antiqua" w:eastAsia="Book Antiqua" w:hAnsi="Book Antiqua" w:cs="Book Antiqua"/>
          <w:b/>
          <w:sz w:val="20"/>
          <w:szCs w:val="20"/>
        </w:rPr>
        <w:t xml:space="preserve">PEMETAAN SUB-CPMK </w:t>
      </w:r>
    </w:p>
    <w:p w:rsidR="001E1C9F" w:rsidRDefault="001E1C9F">
      <w:pPr>
        <w:widowControl w:val="0"/>
        <w:rPr>
          <w:rFonts w:ascii="Book Antiqua" w:eastAsia="Book Antiqua" w:hAnsi="Book Antiqua" w:cs="Book Antiqua"/>
          <w:b/>
          <w:sz w:val="20"/>
          <w:szCs w:val="20"/>
        </w:rPr>
      </w:pPr>
    </w:p>
    <w:tbl>
      <w:tblPr>
        <w:tblStyle w:val="a0"/>
        <w:tblW w:w="15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2320"/>
        <w:gridCol w:w="2560"/>
        <w:gridCol w:w="1500"/>
        <w:gridCol w:w="800"/>
        <w:gridCol w:w="1400"/>
        <w:gridCol w:w="2120"/>
        <w:gridCol w:w="2760"/>
        <w:gridCol w:w="1100"/>
      </w:tblGrid>
      <w:tr w:rsidR="001E1C9F">
        <w:trPr>
          <w:trHeight w:val="355"/>
        </w:trPr>
        <w:tc>
          <w:tcPr>
            <w:tcW w:w="840" w:type="dxa"/>
            <w:vMerge w:val="restart"/>
            <w:shd w:val="clear" w:color="auto" w:fill="F1F1F1"/>
          </w:tcPr>
          <w:p w:rsidR="001E1C9F" w:rsidRDefault="001E1C9F">
            <w:pPr>
              <w:widowControl w:val="0"/>
              <w:spacing w:line="240" w:lineRule="auto"/>
              <w:jc w:val="center"/>
              <w:rPr>
                <w:rFonts w:ascii="Book Antiqua" w:eastAsia="Book Antiqua" w:hAnsi="Book Antiqua" w:cs="Book Antiqua"/>
                <w:sz w:val="20"/>
                <w:szCs w:val="20"/>
              </w:rPr>
            </w:pPr>
          </w:p>
          <w:p w:rsidR="001E1C9F" w:rsidRDefault="0064366C">
            <w:pPr>
              <w:widowControl w:val="0"/>
              <w:spacing w:line="240" w:lineRule="auto"/>
              <w:ind w:left="129" w:right="51" w:hanging="92"/>
              <w:jc w:val="center"/>
              <w:rPr>
                <w:rFonts w:ascii="Book Antiqua" w:eastAsia="Book Antiqua" w:hAnsi="Book Antiqua" w:cs="Book Antiqua"/>
                <w:b/>
                <w:sz w:val="20"/>
                <w:szCs w:val="20"/>
              </w:rPr>
            </w:pPr>
            <w:r>
              <w:rPr>
                <w:rFonts w:ascii="Book Antiqua" w:eastAsia="Book Antiqua" w:hAnsi="Book Antiqua" w:cs="Book Antiqua"/>
                <w:b/>
                <w:sz w:val="20"/>
                <w:szCs w:val="20"/>
              </w:rPr>
              <w:t>MingguKe-</w:t>
            </w:r>
          </w:p>
        </w:tc>
        <w:tc>
          <w:tcPr>
            <w:tcW w:w="2320" w:type="dxa"/>
            <w:vMerge w:val="restart"/>
            <w:shd w:val="clear" w:color="auto" w:fill="F1F1F1"/>
          </w:tcPr>
          <w:p w:rsidR="001E1C9F" w:rsidRDefault="001E1C9F">
            <w:pPr>
              <w:widowControl w:val="0"/>
              <w:spacing w:line="240" w:lineRule="auto"/>
              <w:ind w:left="129" w:right="90"/>
              <w:rPr>
                <w:rFonts w:ascii="Book Antiqua" w:eastAsia="Book Antiqua" w:hAnsi="Book Antiqua" w:cs="Book Antiqua"/>
                <w:sz w:val="20"/>
                <w:szCs w:val="20"/>
              </w:rPr>
            </w:pPr>
          </w:p>
          <w:p w:rsidR="001E1C9F" w:rsidRDefault="0064366C">
            <w:pPr>
              <w:widowControl w:val="0"/>
              <w:spacing w:line="240" w:lineRule="auto"/>
              <w:ind w:left="129" w:right="90"/>
              <w:jc w:val="center"/>
              <w:rPr>
                <w:rFonts w:ascii="Book Antiqua" w:eastAsia="Book Antiqua" w:hAnsi="Book Antiqua" w:cs="Book Antiqua"/>
                <w:b/>
                <w:sz w:val="20"/>
                <w:szCs w:val="20"/>
              </w:rPr>
            </w:pPr>
            <w:r>
              <w:rPr>
                <w:rFonts w:ascii="Book Antiqua" w:eastAsia="Book Antiqua" w:hAnsi="Book Antiqua" w:cs="Book Antiqua"/>
                <w:b/>
                <w:sz w:val="20"/>
                <w:szCs w:val="20"/>
              </w:rPr>
              <w:t>Sub-CPMK</w:t>
            </w:r>
          </w:p>
          <w:p w:rsidR="001E1C9F" w:rsidRDefault="0064366C">
            <w:pPr>
              <w:widowControl w:val="0"/>
              <w:spacing w:line="240" w:lineRule="auto"/>
              <w:ind w:left="129" w:right="90" w:hanging="1"/>
              <w:jc w:val="center"/>
              <w:rPr>
                <w:rFonts w:ascii="Book Antiqua" w:eastAsia="Book Antiqua" w:hAnsi="Book Antiqua" w:cs="Book Antiqua"/>
                <w:b/>
                <w:sz w:val="20"/>
                <w:szCs w:val="20"/>
              </w:rPr>
            </w:pPr>
            <w:r>
              <w:rPr>
                <w:rFonts w:ascii="Book Antiqua" w:eastAsia="Book Antiqua" w:hAnsi="Book Antiqua" w:cs="Book Antiqua"/>
                <w:b/>
                <w:sz w:val="20"/>
                <w:szCs w:val="20"/>
              </w:rPr>
              <w:t>(Kemampuan akhir yg direncanakan) sebagai jabaran dari CPMK</w:t>
            </w:r>
          </w:p>
        </w:tc>
        <w:tc>
          <w:tcPr>
            <w:tcW w:w="2560" w:type="dxa"/>
            <w:vMerge w:val="restart"/>
            <w:shd w:val="clear" w:color="auto" w:fill="F1F1F1"/>
          </w:tcPr>
          <w:p w:rsidR="001E1C9F" w:rsidRDefault="001E1C9F">
            <w:pPr>
              <w:widowControl w:val="0"/>
              <w:spacing w:line="240" w:lineRule="auto"/>
              <w:rPr>
                <w:rFonts w:ascii="Book Antiqua" w:eastAsia="Book Antiqua" w:hAnsi="Book Antiqua" w:cs="Book Antiqua"/>
                <w:sz w:val="20"/>
                <w:szCs w:val="20"/>
              </w:rPr>
            </w:pPr>
          </w:p>
          <w:p w:rsidR="001E1C9F" w:rsidRDefault="0064366C">
            <w:pPr>
              <w:widowControl w:val="0"/>
              <w:spacing w:line="240" w:lineRule="auto"/>
              <w:ind w:left="4" w:firstLine="2"/>
              <w:jc w:val="center"/>
              <w:rPr>
                <w:rFonts w:ascii="Book Antiqua" w:eastAsia="Book Antiqua" w:hAnsi="Book Antiqua" w:cs="Book Antiqua"/>
                <w:b/>
                <w:sz w:val="20"/>
                <w:szCs w:val="20"/>
              </w:rPr>
            </w:pPr>
            <w:r>
              <w:rPr>
                <w:rFonts w:ascii="Book Antiqua" w:eastAsia="Book Antiqua" w:hAnsi="Book Antiqua" w:cs="Book Antiqua"/>
                <w:b/>
                <w:sz w:val="20"/>
                <w:szCs w:val="20"/>
              </w:rPr>
              <w:t>Bahan Kajian (Materi Pembelajaran)</w:t>
            </w:r>
          </w:p>
        </w:tc>
        <w:tc>
          <w:tcPr>
            <w:tcW w:w="1500" w:type="dxa"/>
            <w:vMerge w:val="restart"/>
            <w:shd w:val="clear" w:color="auto" w:fill="F1F1F1"/>
          </w:tcPr>
          <w:p w:rsidR="001E1C9F" w:rsidRDefault="001E1C9F">
            <w:pPr>
              <w:widowControl w:val="0"/>
              <w:spacing w:line="240" w:lineRule="auto"/>
              <w:ind w:left="119" w:right="111"/>
              <w:jc w:val="center"/>
              <w:rPr>
                <w:rFonts w:ascii="Book Antiqua" w:eastAsia="Book Antiqua" w:hAnsi="Book Antiqua" w:cs="Book Antiqua"/>
                <w:b/>
                <w:sz w:val="20"/>
                <w:szCs w:val="20"/>
              </w:rPr>
            </w:pPr>
          </w:p>
          <w:p w:rsidR="001E1C9F" w:rsidRDefault="0064366C">
            <w:pPr>
              <w:widowControl w:val="0"/>
              <w:spacing w:line="240" w:lineRule="auto"/>
              <w:ind w:left="119" w:right="111"/>
              <w:jc w:val="center"/>
              <w:rPr>
                <w:rFonts w:ascii="Book Antiqua" w:eastAsia="Book Antiqua" w:hAnsi="Book Antiqua" w:cs="Book Antiqua"/>
                <w:b/>
                <w:sz w:val="20"/>
                <w:szCs w:val="20"/>
              </w:rPr>
            </w:pPr>
            <w:r>
              <w:rPr>
                <w:rFonts w:ascii="Book Antiqua" w:eastAsia="Book Antiqua" w:hAnsi="Book Antiqua" w:cs="Book Antiqua"/>
                <w:b/>
                <w:sz w:val="20"/>
                <w:szCs w:val="20"/>
              </w:rPr>
              <w:t>Bentuk, Metode, Media , &amp; Sumber Belajar</w:t>
            </w:r>
          </w:p>
        </w:tc>
        <w:tc>
          <w:tcPr>
            <w:tcW w:w="800" w:type="dxa"/>
            <w:vMerge w:val="restart"/>
            <w:shd w:val="clear" w:color="auto" w:fill="F1F1F1"/>
          </w:tcPr>
          <w:p w:rsidR="001E1C9F" w:rsidRDefault="001E1C9F">
            <w:pPr>
              <w:widowControl w:val="0"/>
              <w:spacing w:line="240" w:lineRule="auto"/>
              <w:rPr>
                <w:rFonts w:ascii="Book Antiqua" w:eastAsia="Book Antiqua" w:hAnsi="Book Antiqua" w:cs="Book Antiqua"/>
                <w:sz w:val="20"/>
                <w:szCs w:val="20"/>
              </w:rPr>
            </w:pPr>
          </w:p>
          <w:p w:rsidR="001E1C9F" w:rsidRDefault="0064366C">
            <w:pPr>
              <w:widowControl w:val="0"/>
              <w:spacing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Estimasi Waktu</w:t>
            </w:r>
          </w:p>
        </w:tc>
        <w:tc>
          <w:tcPr>
            <w:tcW w:w="1400" w:type="dxa"/>
            <w:vMerge w:val="restart"/>
            <w:shd w:val="clear" w:color="auto" w:fill="F1F1F1"/>
          </w:tcPr>
          <w:p w:rsidR="001E1C9F" w:rsidRDefault="001E1C9F">
            <w:pPr>
              <w:widowControl w:val="0"/>
              <w:spacing w:line="240" w:lineRule="auto"/>
              <w:rPr>
                <w:rFonts w:ascii="Book Antiqua" w:eastAsia="Book Antiqua" w:hAnsi="Book Antiqua" w:cs="Book Antiqua"/>
                <w:sz w:val="20"/>
                <w:szCs w:val="20"/>
              </w:rPr>
            </w:pPr>
          </w:p>
          <w:p w:rsidR="001E1C9F" w:rsidRDefault="0064366C">
            <w:pPr>
              <w:widowControl w:val="0"/>
              <w:spacing w:line="240" w:lineRule="auto"/>
              <w:ind w:left="236" w:right="157" w:hanging="55"/>
              <w:jc w:val="center"/>
              <w:rPr>
                <w:rFonts w:ascii="Book Antiqua" w:eastAsia="Book Antiqua" w:hAnsi="Book Antiqua" w:cs="Book Antiqua"/>
                <w:b/>
                <w:sz w:val="20"/>
                <w:szCs w:val="20"/>
              </w:rPr>
            </w:pPr>
            <w:r>
              <w:rPr>
                <w:rFonts w:ascii="Book Antiqua" w:eastAsia="Book Antiqua" w:hAnsi="Book Antiqua" w:cs="Book Antiqua"/>
                <w:b/>
                <w:sz w:val="20"/>
                <w:szCs w:val="20"/>
              </w:rPr>
              <w:t>Pengalaman Belajar Mahasiswa</w:t>
            </w:r>
          </w:p>
        </w:tc>
        <w:tc>
          <w:tcPr>
            <w:tcW w:w="5980" w:type="dxa"/>
            <w:gridSpan w:val="3"/>
            <w:shd w:val="clear" w:color="auto" w:fill="F1F1F1"/>
          </w:tcPr>
          <w:p w:rsidR="001E1C9F" w:rsidRDefault="0064366C">
            <w:pPr>
              <w:widowControl w:val="0"/>
              <w:spacing w:line="240" w:lineRule="auto"/>
              <w:ind w:left="1966" w:right="1964"/>
              <w:jc w:val="center"/>
              <w:rPr>
                <w:rFonts w:ascii="Book Antiqua" w:eastAsia="Book Antiqua" w:hAnsi="Book Antiqua" w:cs="Book Antiqua"/>
                <w:b/>
                <w:sz w:val="20"/>
                <w:szCs w:val="20"/>
              </w:rPr>
            </w:pPr>
            <w:r>
              <w:rPr>
                <w:rFonts w:ascii="Book Antiqua" w:eastAsia="Book Antiqua" w:hAnsi="Book Antiqua" w:cs="Book Antiqua"/>
                <w:b/>
                <w:sz w:val="20"/>
                <w:szCs w:val="20"/>
              </w:rPr>
              <w:t>Penilaian</w:t>
            </w:r>
          </w:p>
        </w:tc>
      </w:tr>
      <w:tr w:rsidR="001E1C9F">
        <w:trPr>
          <w:trHeight w:val="787"/>
        </w:trPr>
        <w:tc>
          <w:tcPr>
            <w:tcW w:w="840" w:type="dxa"/>
            <w:vMerge/>
            <w:shd w:val="clear" w:color="auto" w:fill="F1F1F1"/>
          </w:tcPr>
          <w:p w:rsidR="001E1C9F" w:rsidRDefault="001E1C9F">
            <w:pPr>
              <w:widowControl w:val="0"/>
              <w:rPr>
                <w:rFonts w:ascii="Book Antiqua" w:eastAsia="Book Antiqua" w:hAnsi="Book Antiqua" w:cs="Book Antiqua"/>
                <w:b/>
                <w:sz w:val="20"/>
                <w:szCs w:val="20"/>
              </w:rPr>
            </w:pPr>
          </w:p>
        </w:tc>
        <w:tc>
          <w:tcPr>
            <w:tcW w:w="2320" w:type="dxa"/>
            <w:vMerge/>
            <w:shd w:val="clear" w:color="auto" w:fill="F1F1F1"/>
          </w:tcPr>
          <w:p w:rsidR="001E1C9F" w:rsidRDefault="001E1C9F">
            <w:pPr>
              <w:widowControl w:val="0"/>
              <w:rPr>
                <w:rFonts w:ascii="Book Antiqua" w:eastAsia="Book Antiqua" w:hAnsi="Book Antiqua" w:cs="Book Antiqua"/>
                <w:b/>
                <w:sz w:val="20"/>
                <w:szCs w:val="20"/>
              </w:rPr>
            </w:pPr>
          </w:p>
        </w:tc>
        <w:tc>
          <w:tcPr>
            <w:tcW w:w="2560" w:type="dxa"/>
            <w:vMerge/>
            <w:shd w:val="clear" w:color="auto" w:fill="F1F1F1"/>
          </w:tcPr>
          <w:p w:rsidR="001E1C9F" w:rsidRDefault="001E1C9F">
            <w:pPr>
              <w:widowControl w:val="0"/>
              <w:rPr>
                <w:rFonts w:ascii="Book Antiqua" w:eastAsia="Book Antiqua" w:hAnsi="Book Antiqua" w:cs="Book Antiqua"/>
                <w:b/>
                <w:sz w:val="20"/>
                <w:szCs w:val="20"/>
              </w:rPr>
            </w:pPr>
          </w:p>
        </w:tc>
        <w:tc>
          <w:tcPr>
            <w:tcW w:w="1500" w:type="dxa"/>
            <w:vMerge/>
            <w:shd w:val="clear" w:color="auto" w:fill="F1F1F1"/>
          </w:tcPr>
          <w:p w:rsidR="001E1C9F" w:rsidRDefault="001E1C9F">
            <w:pPr>
              <w:widowControl w:val="0"/>
              <w:rPr>
                <w:rFonts w:ascii="Book Antiqua" w:eastAsia="Book Antiqua" w:hAnsi="Book Antiqua" w:cs="Book Antiqua"/>
                <w:b/>
                <w:sz w:val="20"/>
                <w:szCs w:val="20"/>
              </w:rPr>
            </w:pPr>
          </w:p>
        </w:tc>
        <w:tc>
          <w:tcPr>
            <w:tcW w:w="800" w:type="dxa"/>
            <w:vMerge/>
            <w:shd w:val="clear" w:color="auto" w:fill="F1F1F1"/>
          </w:tcPr>
          <w:p w:rsidR="001E1C9F" w:rsidRDefault="001E1C9F">
            <w:pPr>
              <w:widowControl w:val="0"/>
              <w:rPr>
                <w:rFonts w:ascii="Book Antiqua" w:eastAsia="Book Antiqua" w:hAnsi="Book Antiqua" w:cs="Book Antiqua"/>
                <w:b/>
                <w:sz w:val="20"/>
                <w:szCs w:val="20"/>
              </w:rPr>
            </w:pPr>
          </w:p>
        </w:tc>
        <w:tc>
          <w:tcPr>
            <w:tcW w:w="1400" w:type="dxa"/>
            <w:vMerge/>
            <w:shd w:val="clear" w:color="auto" w:fill="F1F1F1"/>
          </w:tcPr>
          <w:p w:rsidR="001E1C9F" w:rsidRDefault="001E1C9F">
            <w:pPr>
              <w:widowControl w:val="0"/>
              <w:rPr>
                <w:rFonts w:ascii="Book Antiqua" w:eastAsia="Book Antiqua" w:hAnsi="Book Antiqua" w:cs="Book Antiqua"/>
                <w:b/>
                <w:sz w:val="20"/>
                <w:szCs w:val="20"/>
              </w:rPr>
            </w:pPr>
          </w:p>
        </w:tc>
        <w:tc>
          <w:tcPr>
            <w:tcW w:w="2120" w:type="dxa"/>
            <w:shd w:val="clear" w:color="auto" w:fill="F1F1F1"/>
          </w:tcPr>
          <w:p w:rsidR="001E1C9F" w:rsidRDefault="0064366C">
            <w:pPr>
              <w:widowControl w:val="0"/>
              <w:spacing w:line="240" w:lineRule="auto"/>
              <w:ind w:left="310" w:right="312" w:hanging="260"/>
              <w:jc w:val="center"/>
              <w:rPr>
                <w:rFonts w:ascii="Book Antiqua" w:eastAsia="Book Antiqua" w:hAnsi="Book Antiqua" w:cs="Book Antiqua"/>
                <w:b/>
                <w:sz w:val="20"/>
                <w:szCs w:val="20"/>
              </w:rPr>
            </w:pPr>
            <w:r>
              <w:rPr>
                <w:rFonts w:ascii="Book Antiqua" w:eastAsia="Book Antiqua" w:hAnsi="Book Antiqua" w:cs="Book Antiqua"/>
                <w:b/>
                <w:sz w:val="20"/>
                <w:szCs w:val="20"/>
              </w:rPr>
              <w:t>Kriteria &amp; Bentuk</w:t>
            </w:r>
          </w:p>
        </w:tc>
        <w:tc>
          <w:tcPr>
            <w:tcW w:w="2760" w:type="dxa"/>
            <w:shd w:val="clear" w:color="auto" w:fill="F1F1F1"/>
          </w:tcPr>
          <w:p w:rsidR="001E1C9F" w:rsidRDefault="0064366C">
            <w:pPr>
              <w:widowControl w:val="0"/>
              <w:spacing w:line="240" w:lineRule="auto"/>
              <w:ind w:left="364" w:right="349"/>
              <w:jc w:val="center"/>
              <w:rPr>
                <w:rFonts w:ascii="Book Antiqua" w:eastAsia="Book Antiqua" w:hAnsi="Book Antiqua" w:cs="Book Antiqua"/>
                <w:b/>
                <w:sz w:val="20"/>
                <w:szCs w:val="20"/>
              </w:rPr>
            </w:pPr>
            <w:r>
              <w:rPr>
                <w:rFonts w:ascii="Book Antiqua" w:eastAsia="Book Antiqua" w:hAnsi="Book Antiqua" w:cs="Book Antiqua"/>
                <w:b/>
                <w:sz w:val="20"/>
                <w:szCs w:val="20"/>
              </w:rPr>
              <w:t>Indikator</w:t>
            </w:r>
          </w:p>
        </w:tc>
        <w:tc>
          <w:tcPr>
            <w:tcW w:w="1100" w:type="dxa"/>
            <w:shd w:val="clear" w:color="auto" w:fill="F1F1F1"/>
          </w:tcPr>
          <w:p w:rsidR="001E1C9F" w:rsidRDefault="0064366C">
            <w:pPr>
              <w:widowControl w:val="0"/>
              <w:spacing w:line="240" w:lineRule="auto"/>
              <w:ind w:left="241" w:right="227"/>
              <w:jc w:val="center"/>
              <w:rPr>
                <w:rFonts w:ascii="Book Antiqua" w:eastAsia="Book Antiqua" w:hAnsi="Book Antiqua" w:cs="Book Antiqua"/>
                <w:b/>
                <w:sz w:val="20"/>
                <w:szCs w:val="20"/>
              </w:rPr>
            </w:pPr>
            <w:r>
              <w:rPr>
                <w:rFonts w:ascii="Book Antiqua" w:eastAsia="Book Antiqua" w:hAnsi="Book Antiqua" w:cs="Book Antiqua"/>
                <w:b/>
                <w:sz w:val="20"/>
                <w:szCs w:val="20"/>
              </w:rPr>
              <w:t>Bobot (%)</w:t>
            </w:r>
          </w:p>
        </w:tc>
      </w:tr>
      <w:tr w:rsidR="001E1C9F">
        <w:trPr>
          <w:trHeight w:val="263"/>
        </w:trPr>
        <w:tc>
          <w:tcPr>
            <w:tcW w:w="840" w:type="dxa"/>
            <w:shd w:val="clear" w:color="auto" w:fill="F1F1F1"/>
          </w:tcPr>
          <w:p w:rsidR="001E1C9F" w:rsidRDefault="0064366C">
            <w:pPr>
              <w:widowControl w:val="0"/>
              <w:spacing w:line="240" w:lineRule="auto"/>
              <w:ind w:right="51"/>
              <w:jc w:val="center"/>
              <w:rPr>
                <w:rFonts w:ascii="Book Antiqua" w:eastAsia="Book Antiqua" w:hAnsi="Book Antiqua" w:cs="Book Antiqua"/>
                <w:b/>
                <w:sz w:val="20"/>
                <w:szCs w:val="20"/>
              </w:rPr>
            </w:pPr>
            <w:r>
              <w:rPr>
                <w:rFonts w:ascii="Book Antiqua" w:eastAsia="Book Antiqua" w:hAnsi="Book Antiqua" w:cs="Book Antiqua"/>
                <w:b/>
                <w:sz w:val="20"/>
                <w:szCs w:val="20"/>
              </w:rPr>
              <w:t>(1)</w:t>
            </w:r>
          </w:p>
        </w:tc>
        <w:tc>
          <w:tcPr>
            <w:tcW w:w="2320" w:type="dxa"/>
            <w:shd w:val="clear" w:color="auto" w:fill="F1F1F1"/>
          </w:tcPr>
          <w:p w:rsidR="001E1C9F" w:rsidRDefault="0064366C">
            <w:pPr>
              <w:widowControl w:val="0"/>
              <w:spacing w:line="240" w:lineRule="auto"/>
              <w:ind w:left="129" w:right="90"/>
              <w:jc w:val="center"/>
              <w:rPr>
                <w:rFonts w:ascii="Book Antiqua" w:eastAsia="Book Antiqua" w:hAnsi="Book Antiqua" w:cs="Book Antiqua"/>
                <w:b/>
                <w:sz w:val="20"/>
                <w:szCs w:val="20"/>
              </w:rPr>
            </w:pPr>
            <w:r>
              <w:rPr>
                <w:rFonts w:ascii="Book Antiqua" w:eastAsia="Book Antiqua" w:hAnsi="Book Antiqua" w:cs="Book Antiqua"/>
                <w:b/>
                <w:sz w:val="20"/>
                <w:szCs w:val="20"/>
              </w:rPr>
              <w:t>(2)</w:t>
            </w:r>
          </w:p>
        </w:tc>
        <w:tc>
          <w:tcPr>
            <w:tcW w:w="2560" w:type="dxa"/>
            <w:shd w:val="clear" w:color="auto" w:fill="F1F1F1"/>
          </w:tcPr>
          <w:p w:rsidR="001E1C9F" w:rsidRDefault="0064366C">
            <w:pPr>
              <w:widowControl w:val="0"/>
              <w:spacing w:line="240" w:lineRule="auto"/>
              <w:ind w:left="886" w:right="881" w:hanging="362"/>
              <w:jc w:val="center"/>
              <w:rPr>
                <w:rFonts w:ascii="Book Antiqua" w:eastAsia="Book Antiqua" w:hAnsi="Book Antiqua" w:cs="Book Antiqua"/>
                <w:b/>
                <w:sz w:val="20"/>
                <w:szCs w:val="20"/>
              </w:rPr>
            </w:pPr>
            <w:r>
              <w:rPr>
                <w:rFonts w:ascii="Book Antiqua" w:eastAsia="Book Antiqua" w:hAnsi="Book Antiqua" w:cs="Book Antiqua"/>
                <w:b/>
                <w:sz w:val="20"/>
                <w:szCs w:val="20"/>
              </w:rPr>
              <w:t>(3)</w:t>
            </w:r>
          </w:p>
        </w:tc>
        <w:tc>
          <w:tcPr>
            <w:tcW w:w="1500" w:type="dxa"/>
            <w:shd w:val="clear" w:color="auto" w:fill="F1F1F1"/>
          </w:tcPr>
          <w:p w:rsidR="001E1C9F" w:rsidRDefault="0064366C">
            <w:pPr>
              <w:widowControl w:val="0"/>
              <w:spacing w:line="240" w:lineRule="auto"/>
              <w:ind w:left="263" w:right="186"/>
              <w:jc w:val="center"/>
              <w:rPr>
                <w:rFonts w:ascii="Book Antiqua" w:eastAsia="Book Antiqua" w:hAnsi="Book Antiqua" w:cs="Book Antiqua"/>
                <w:b/>
                <w:sz w:val="20"/>
                <w:szCs w:val="20"/>
              </w:rPr>
            </w:pPr>
            <w:r>
              <w:rPr>
                <w:rFonts w:ascii="Book Antiqua" w:eastAsia="Book Antiqua" w:hAnsi="Book Antiqua" w:cs="Book Antiqua"/>
                <w:b/>
                <w:sz w:val="20"/>
                <w:szCs w:val="20"/>
              </w:rPr>
              <w:t>(4)</w:t>
            </w:r>
          </w:p>
        </w:tc>
        <w:tc>
          <w:tcPr>
            <w:tcW w:w="800" w:type="dxa"/>
            <w:shd w:val="clear" w:color="auto" w:fill="F1F1F1"/>
          </w:tcPr>
          <w:p w:rsidR="001E1C9F" w:rsidRDefault="0064366C">
            <w:pPr>
              <w:widowControl w:val="0"/>
              <w:spacing w:line="240" w:lineRule="auto"/>
              <w:ind w:left="89" w:right="17"/>
              <w:jc w:val="center"/>
              <w:rPr>
                <w:rFonts w:ascii="Book Antiqua" w:eastAsia="Book Antiqua" w:hAnsi="Book Antiqua" w:cs="Book Antiqua"/>
                <w:b/>
                <w:sz w:val="20"/>
                <w:szCs w:val="20"/>
              </w:rPr>
            </w:pPr>
            <w:r>
              <w:rPr>
                <w:rFonts w:ascii="Book Antiqua" w:eastAsia="Book Antiqua" w:hAnsi="Book Antiqua" w:cs="Book Antiqua"/>
                <w:b/>
                <w:sz w:val="20"/>
                <w:szCs w:val="20"/>
              </w:rPr>
              <w:t>(5)</w:t>
            </w:r>
          </w:p>
        </w:tc>
        <w:tc>
          <w:tcPr>
            <w:tcW w:w="1400" w:type="dxa"/>
            <w:shd w:val="clear" w:color="auto" w:fill="F1F1F1"/>
          </w:tcPr>
          <w:p w:rsidR="001E1C9F" w:rsidRDefault="0064366C">
            <w:pPr>
              <w:widowControl w:val="0"/>
              <w:spacing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(6)</w:t>
            </w:r>
          </w:p>
        </w:tc>
        <w:tc>
          <w:tcPr>
            <w:tcW w:w="2120" w:type="dxa"/>
            <w:shd w:val="clear" w:color="auto" w:fill="F1F1F1"/>
          </w:tcPr>
          <w:p w:rsidR="001E1C9F" w:rsidRDefault="0064366C">
            <w:pPr>
              <w:widowControl w:val="0"/>
              <w:spacing w:line="240" w:lineRule="auto"/>
              <w:ind w:left="699" w:right="693" w:hanging="279"/>
              <w:jc w:val="center"/>
              <w:rPr>
                <w:rFonts w:ascii="Book Antiqua" w:eastAsia="Book Antiqua" w:hAnsi="Book Antiqua" w:cs="Book Antiqua"/>
                <w:b/>
                <w:sz w:val="20"/>
                <w:szCs w:val="20"/>
              </w:rPr>
            </w:pPr>
            <w:r>
              <w:rPr>
                <w:rFonts w:ascii="Book Antiqua" w:eastAsia="Book Antiqua" w:hAnsi="Book Antiqua" w:cs="Book Antiqua"/>
                <w:b/>
                <w:sz w:val="20"/>
                <w:szCs w:val="20"/>
              </w:rPr>
              <w:t>(7)</w:t>
            </w:r>
          </w:p>
        </w:tc>
        <w:tc>
          <w:tcPr>
            <w:tcW w:w="2760" w:type="dxa"/>
            <w:shd w:val="clear" w:color="auto" w:fill="F1F1F1"/>
          </w:tcPr>
          <w:p w:rsidR="001E1C9F" w:rsidRDefault="0064366C">
            <w:pPr>
              <w:widowControl w:val="0"/>
              <w:spacing w:line="240" w:lineRule="auto"/>
              <w:ind w:left="364" w:right="347"/>
              <w:jc w:val="center"/>
              <w:rPr>
                <w:rFonts w:ascii="Book Antiqua" w:eastAsia="Book Antiqua" w:hAnsi="Book Antiqua" w:cs="Book Antiqua"/>
                <w:b/>
                <w:sz w:val="20"/>
                <w:szCs w:val="20"/>
              </w:rPr>
            </w:pPr>
            <w:r>
              <w:rPr>
                <w:rFonts w:ascii="Book Antiqua" w:eastAsia="Book Antiqua" w:hAnsi="Book Antiqua" w:cs="Book Antiqua"/>
                <w:b/>
                <w:sz w:val="20"/>
                <w:szCs w:val="20"/>
              </w:rPr>
              <w:t>(8)</w:t>
            </w:r>
          </w:p>
        </w:tc>
        <w:tc>
          <w:tcPr>
            <w:tcW w:w="1100" w:type="dxa"/>
            <w:shd w:val="clear" w:color="auto" w:fill="F1F1F1"/>
          </w:tcPr>
          <w:p w:rsidR="001E1C9F" w:rsidRDefault="0064366C">
            <w:pPr>
              <w:widowControl w:val="0"/>
              <w:spacing w:line="240" w:lineRule="auto"/>
              <w:ind w:left="241" w:right="221"/>
              <w:jc w:val="center"/>
              <w:rPr>
                <w:rFonts w:ascii="Book Antiqua" w:eastAsia="Book Antiqua" w:hAnsi="Book Antiqua" w:cs="Book Antiqua"/>
                <w:b/>
                <w:sz w:val="20"/>
                <w:szCs w:val="20"/>
              </w:rPr>
            </w:pPr>
            <w:r>
              <w:rPr>
                <w:rFonts w:ascii="Book Antiqua" w:eastAsia="Book Antiqua" w:hAnsi="Book Antiqua" w:cs="Book Antiqua"/>
                <w:b/>
                <w:sz w:val="20"/>
                <w:szCs w:val="20"/>
              </w:rPr>
              <w:t>(9)</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1</w:t>
            </w:r>
          </w:p>
        </w:tc>
        <w:tc>
          <w:tcPr>
            <w:tcW w:w="2320" w:type="dxa"/>
          </w:tcPr>
          <w:p w:rsidR="001E1C9F" w:rsidRDefault="0064366C">
            <w:pPr>
              <w:widowControl w:val="0"/>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sejarah </w:t>
            </w:r>
            <w:proofErr w:type="gramStart"/>
            <w:r>
              <w:rPr>
                <w:rFonts w:ascii="Book Antiqua" w:eastAsia="Book Antiqua" w:hAnsi="Book Antiqua" w:cs="Book Antiqua"/>
                <w:sz w:val="20"/>
                <w:szCs w:val="20"/>
              </w:rPr>
              <w:t>Hubungan  Internasional</w:t>
            </w:r>
            <w:proofErr w:type="gramEnd"/>
            <w:r>
              <w:rPr>
                <w:rFonts w:ascii="Book Antiqua" w:eastAsia="Book Antiqua" w:hAnsi="Book Antiqua" w:cs="Book Antiqua"/>
                <w:sz w:val="20"/>
                <w:szCs w:val="20"/>
              </w:rPr>
              <w:t>, Teori Hukum-Hukum Internasional.</w:t>
            </w:r>
          </w:p>
        </w:tc>
        <w:tc>
          <w:tcPr>
            <w:tcW w:w="2560" w:type="dxa"/>
          </w:tcPr>
          <w:p w:rsidR="001E1C9F" w:rsidRDefault="001E1C9F">
            <w:pPr>
              <w:widowControl w:val="0"/>
              <w:spacing w:line="240" w:lineRule="auto"/>
              <w:ind w:right="108"/>
              <w:rPr>
                <w:rFonts w:ascii="Book Antiqua" w:eastAsia="Book Antiqua" w:hAnsi="Book Antiqua" w:cs="Book Antiqua"/>
                <w:sz w:val="20"/>
                <w:szCs w:val="20"/>
              </w:rPr>
            </w:pPr>
          </w:p>
          <w:p w:rsidR="001E1C9F" w:rsidRDefault="0064366C">
            <w:pPr>
              <w:ind w:left="540" w:hanging="360"/>
              <w:rPr>
                <w:rFonts w:ascii="Book Antiqua" w:eastAsia="Book Antiqua" w:hAnsi="Book Antiqua" w:cs="Book Antiqua"/>
                <w:sz w:val="20"/>
                <w:szCs w:val="20"/>
              </w:rPr>
            </w:pPr>
            <w:r>
              <w:rPr>
                <w:rFonts w:ascii="Book Antiqua" w:eastAsia="Book Antiqua" w:hAnsi="Book Antiqua" w:cs="Book Antiqua"/>
                <w:sz w:val="20"/>
                <w:szCs w:val="20"/>
              </w:rPr>
              <w:t xml:space="preserve">a. </w:t>
            </w:r>
            <w:r>
              <w:rPr>
                <w:rFonts w:ascii="Book Antiqua" w:eastAsia="Book Antiqua" w:hAnsi="Book Antiqua" w:cs="Book Antiqua"/>
                <w:sz w:val="20"/>
                <w:szCs w:val="20"/>
              </w:rPr>
              <w:tab/>
              <w:t>Mengenal Komunitas Masyarakat Internasional</w:t>
            </w:r>
          </w:p>
          <w:p w:rsidR="001E1C9F" w:rsidRDefault="0064366C">
            <w:pPr>
              <w:ind w:left="540" w:hanging="360"/>
              <w:rPr>
                <w:rFonts w:ascii="Book Antiqua" w:eastAsia="Book Antiqua" w:hAnsi="Book Antiqua" w:cs="Book Antiqua"/>
                <w:sz w:val="20"/>
                <w:szCs w:val="20"/>
              </w:rPr>
            </w:pPr>
            <w:r>
              <w:rPr>
                <w:rFonts w:ascii="Book Antiqua" w:eastAsia="Book Antiqua" w:hAnsi="Book Antiqua" w:cs="Book Antiqua"/>
                <w:sz w:val="20"/>
                <w:szCs w:val="20"/>
              </w:rPr>
              <w:t xml:space="preserve">b. </w:t>
            </w:r>
            <w:r>
              <w:rPr>
                <w:rFonts w:ascii="Book Antiqua" w:eastAsia="Book Antiqua" w:hAnsi="Book Antiqua" w:cs="Book Antiqua"/>
                <w:sz w:val="20"/>
                <w:szCs w:val="20"/>
              </w:rPr>
              <w:tab/>
              <w:t xml:space="preserve">Pengantar Hukum Internasional: Sejarah dan Hubungan Internasional </w:t>
            </w:r>
          </w:p>
          <w:p w:rsidR="001E1C9F" w:rsidRDefault="0064366C">
            <w:pPr>
              <w:ind w:left="540" w:hanging="360"/>
              <w:rPr>
                <w:rFonts w:ascii="Book Antiqua" w:eastAsia="Book Antiqua" w:hAnsi="Book Antiqua" w:cs="Book Antiqua"/>
                <w:sz w:val="20"/>
                <w:szCs w:val="20"/>
              </w:rPr>
            </w:pPr>
            <w:r>
              <w:rPr>
                <w:rFonts w:ascii="Book Antiqua" w:eastAsia="Book Antiqua" w:hAnsi="Book Antiqua" w:cs="Book Antiqua"/>
                <w:sz w:val="20"/>
                <w:szCs w:val="20"/>
              </w:rPr>
              <w:t xml:space="preserve">c.  </w:t>
            </w:r>
            <w:r>
              <w:rPr>
                <w:rFonts w:ascii="Book Antiqua" w:eastAsia="Book Antiqua" w:hAnsi="Book Antiqua" w:cs="Book Antiqua"/>
                <w:sz w:val="20"/>
                <w:szCs w:val="20"/>
              </w:rPr>
              <w:tab/>
            </w:r>
            <w:r>
              <w:rPr>
                <w:rFonts w:ascii="Book Antiqua" w:eastAsia="Book Antiqua" w:hAnsi="Book Antiqua" w:cs="Book Antiqua"/>
                <w:sz w:val="20"/>
                <w:szCs w:val="20"/>
              </w:rPr>
              <w:t>Teori Hukum Natural Law dan Hukum Internasional (john Austin dan Oppenheim )</w:t>
            </w:r>
          </w:p>
          <w:p w:rsidR="001E1C9F" w:rsidRDefault="0064366C">
            <w:pPr>
              <w:ind w:left="540" w:hanging="360"/>
              <w:rPr>
                <w:rFonts w:ascii="Book Antiqua" w:eastAsia="Book Antiqua" w:hAnsi="Book Antiqua" w:cs="Book Antiqua"/>
                <w:sz w:val="20"/>
                <w:szCs w:val="20"/>
              </w:rPr>
            </w:pPr>
            <w:r>
              <w:rPr>
                <w:rFonts w:ascii="Book Antiqua" w:eastAsia="Book Antiqua" w:hAnsi="Book Antiqua" w:cs="Book Antiqua"/>
                <w:sz w:val="20"/>
                <w:szCs w:val="20"/>
              </w:rPr>
              <w:t xml:space="preserve">d. </w:t>
            </w:r>
            <w:r>
              <w:rPr>
                <w:rFonts w:ascii="Book Antiqua" w:eastAsia="Book Antiqua" w:hAnsi="Book Antiqua" w:cs="Book Antiqua"/>
                <w:sz w:val="20"/>
                <w:szCs w:val="20"/>
              </w:rPr>
              <w:tab/>
              <w:t>Hubungan Hukum Internasional dan Hukum Nasional</w:t>
            </w:r>
          </w:p>
        </w:tc>
        <w:tc>
          <w:tcPr>
            <w:tcW w:w="1500" w:type="dxa"/>
          </w:tcPr>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Small Group Discussion &amp;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1E1C9F">
            <w:pPr>
              <w:widowControl w:val="0"/>
              <w:spacing w:line="240" w:lineRule="auto"/>
              <w:ind w:left="104" w:right="269"/>
              <w:rPr>
                <w:rFonts w:ascii="Book Antiqua" w:eastAsia="Book Antiqua" w:hAnsi="Book Antiqua" w:cs="Book Antiqua"/>
                <w:b/>
                <w:sz w:val="20"/>
                <w:szCs w:val="20"/>
              </w:rPr>
            </w:pPr>
          </w:p>
        </w:tc>
        <w:tc>
          <w:tcPr>
            <w:tcW w:w="1400" w:type="dxa"/>
          </w:tcPr>
          <w:p w:rsidR="001E1C9F" w:rsidRDefault="001E1C9F">
            <w:pPr>
              <w:widowControl w:val="0"/>
              <w:tabs>
                <w:tab w:val="left" w:pos="254"/>
              </w:tabs>
              <w:spacing w:line="240" w:lineRule="auto"/>
              <w:ind w:left="254"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widowControl w:val="0"/>
              <w:tabs>
                <w:tab w:val="left" w:pos="284"/>
              </w:tabs>
              <w:spacing w:line="240" w:lineRule="auto"/>
              <w:ind w:left="283" w:right="210"/>
              <w:rPr>
                <w:rFonts w:ascii="Book Antiqua" w:eastAsia="Book Antiqua" w:hAnsi="Book Antiqua" w:cs="Book Antiqua"/>
                <w:sz w:val="20"/>
                <w:szCs w:val="20"/>
              </w:rPr>
            </w:pPr>
            <w:r>
              <w:rPr>
                <w:rFonts w:ascii="Book Antiqua" w:eastAsia="Book Antiqua" w:hAnsi="Book Antiqua" w:cs="Book Antiqua"/>
                <w:sz w:val="20"/>
                <w:szCs w:val="20"/>
              </w:rPr>
              <w:t xml:space="preserve">Mahasiswa menjelaskan sejarah Hukum Internasional, Sejarah Perang Dunia dan Hubungan Internasional </w:t>
            </w:r>
          </w:p>
        </w:tc>
        <w:tc>
          <w:tcPr>
            <w:tcW w:w="1100" w:type="dxa"/>
          </w:tcPr>
          <w:p w:rsidR="001E1C9F" w:rsidRDefault="0064366C">
            <w:pPr>
              <w:widowControl w:val="0"/>
              <w:spacing w:line="240" w:lineRule="auto"/>
              <w:ind w:left="241" w:right="227"/>
              <w:jc w:val="center"/>
              <w:rPr>
                <w:rFonts w:ascii="Book Antiqua" w:eastAsia="Book Antiqua" w:hAnsi="Book Antiqua" w:cs="Book Antiqua"/>
                <w:b/>
                <w:sz w:val="20"/>
                <w:szCs w:val="20"/>
              </w:rPr>
            </w:pPr>
            <w:r>
              <w:rPr>
                <w:rFonts w:ascii="Book Antiqua" w:eastAsia="Book Antiqua" w:hAnsi="Book Antiqua" w:cs="Book Antiqua"/>
                <w:b/>
                <w:sz w:val="20"/>
                <w:szCs w:val="20"/>
              </w:rPr>
              <w:t>2,5</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2</w:t>
            </w:r>
          </w:p>
        </w:tc>
        <w:tc>
          <w:tcPr>
            <w:tcW w:w="2320" w:type="dxa"/>
          </w:tcPr>
          <w:p w:rsidR="001E1C9F" w:rsidRDefault="0064366C">
            <w:pPr>
              <w:widowControl w:val="0"/>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Pengertian Negara, Sejarah Terbentuknya Negara dan Hubungan Internasional </w:t>
            </w:r>
          </w:p>
        </w:tc>
        <w:tc>
          <w:tcPr>
            <w:tcW w:w="2560" w:type="dxa"/>
          </w:tcPr>
          <w:p w:rsidR="001E1C9F" w:rsidRDefault="0064366C">
            <w:pPr>
              <w:widowControl w:val="0"/>
              <w:spacing w:line="240" w:lineRule="auto"/>
              <w:ind w:left="84" w:right="108"/>
              <w:rPr>
                <w:rFonts w:ascii="Book Antiqua" w:eastAsia="Book Antiqua" w:hAnsi="Book Antiqua" w:cs="Book Antiqua"/>
                <w:sz w:val="20"/>
                <w:szCs w:val="20"/>
              </w:rPr>
            </w:pPr>
            <w:r>
              <w:rPr>
                <w:rFonts w:ascii="Book Antiqua" w:eastAsia="Book Antiqua" w:hAnsi="Book Antiqua" w:cs="Book Antiqua"/>
                <w:sz w:val="20"/>
                <w:szCs w:val="20"/>
              </w:rPr>
              <w:t xml:space="preserve">Sejarah Terbentuknya </w:t>
            </w:r>
            <w:proofErr w:type="gramStart"/>
            <w:r>
              <w:rPr>
                <w:rFonts w:ascii="Book Antiqua" w:eastAsia="Book Antiqua" w:hAnsi="Book Antiqua" w:cs="Book Antiqua"/>
                <w:sz w:val="20"/>
                <w:szCs w:val="20"/>
              </w:rPr>
              <w:t>Negara :</w:t>
            </w:r>
            <w:proofErr w:type="gramEnd"/>
            <w:r>
              <w:rPr>
                <w:rFonts w:ascii="Book Antiqua" w:eastAsia="Book Antiqua" w:hAnsi="Book Antiqua" w:cs="Book Antiqua"/>
                <w:sz w:val="20"/>
                <w:szCs w:val="20"/>
              </w:rPr>
              <w:t xml:space="preserve"> (i) secara historis, (ii) secara sosiologis, dan (iii) berdasarkan hukum internasional. Karakteristik Negara dan pembentuka</w:t>
            </w:r>
            <w:r>
              <w:rPr>
                <w:rFonts w:ascii="Book Antiqua" w:eastAsia="Book Antiqua" w:hAnsi="Book Antiqua" w:cs="Book Antiqua"/>
                <w:sz w:val="20"/>
                <w:szCs w:val="20"/>
              </w:rPr>
              <w:t xml:space="preserve">nnya, Prinsip Kedaulatan ,hakikat dan fungsi Kemampuan dalam melakukan hubungan Internasional, teori-teori </w:t>
            </w:r>
          </w:p>
          <w:p w:rsidR="001E1C9F" w:rsidRDefault="0064366C">
            <w:pPr>
              <w:widowControl w:val="0"/>
              <w:spacing w:line="240" w:lineRule="auto"/>
              <w:ind w:left="84" w:right="108"/>
              <w:rPr>
                <w:rFonts w:ascii="Book Antiqua" w:eastAsia="Book Antiqua" w:hAnsi="Book Antiqua" w:cs="Book Antiqua"/>
                <w:sz w:val="20"/>
                <w:szCs w:val="20"/>
              </w:rPr>
            </w:pPr>
            <w:r>
              <w:rPr>
                <w:rFonts w:ascii="Book Antiqua" w:eastAsia="Book Antiqua" w:hAnsi="Book Antiqua" w:cs="Book Antiqua"/>
                <w:sz w:val="20"/>
                <w:szCs w:val="20"/>
              </w:rPr>
              <w:t>Negara (Aspek Hukum)</w:t>
            </w:r>
          </w:p>
          <w:p w:rsidR="001E1C9F" w:rsidRDefault="001E1C9F">
            <w:pPr>
              <w:widowControl w:val="0"/>
              <w:spacing w:line="240" w:lineRule="auto"/>
              <w:ind w:left="84" w:right="108"/>
              <w:rPr>
                <w:rFonts w:ascii="Book Antiqua" w:eastAsia="Book Antiqua" w:hAnsi="Book Antiqua" w:cs="Book Antiqua"/>
                <w:sz w:val="20"/>
                <w:szCs w:val="20"/>
              </w:rPr>
            </w:pPr>
          </w:p>
        </w:tc>
        <w:tc>
          <w:tcPr>
            <w:tcW w:w="1500" w:type="dxa"/>
          </w:tcPr>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Small Group Discussion &amp;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1E1C9F">
            <w:pPr>
              <w:widowControl w:val="0"/>
              <w:spacing w:line="240" w:lineRule="auto"/>
              <w:ind w:left="104" w:right="269"/>
              <w:rPr>
                <w:rFonts w:ascii="Book Antiqua" w:eastAsia="Book Antiqua" w:hAnsi="Book Antiqua" w:cs="Book Antiqua"/>
                <w:b/>
                <w:sz w:val="20"/>
                <w:szCs w:val="20"/>
              </w:rPr>
            </w:pPr>
          </w:p>
        </w:tc>
        <w:tc>
          <w:tcPr>
            <w:tcW w:w="1400" w:type="dxa"/>
          </w:tcPr>
          <w:p w:rsidR="001E1C9F" w:rsidRDefault="001E1C9F">
            <w:pPr>
              <w:widowControl w:val="0"/>
              <w:tabs>
                <w:tab w:val="left" w:pos="254"/>
              </w:tabs>
              <w:spacing w:line="240" w:lineRule="auto"/>
              <w:ind w:left="254"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spacing w:line="240" w:lineRule="auto"/>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widowControl w:val="0"/>
              <w:spacing w:line="240" w:lineRule="auto"/>
              <w:ind w:left="84" w:right="108"/>
              <w:rPr>
                <w:rFonts w:ascii="Book Antiqua" w:eastAsia="Book Antiqua" w:hAnsi="Book Antiqua" w:cs="Book Antiqua"/>
                <w:sz w:val="20"/>
                <w:szCs w:val="20"/>
              </w:rPr>
            </w:pPr>
            <w:r>
              <w:rPr>
                <w:rFonts w:ascii="Book Antiqua" w:eastAsia="Book Antiqua" w:hAnsi="Book Antiqua" w:cs="Book Antiqua"/>
                <w:sz w:val="20"/>
                <w:szCs w:val="20"/>
              </w:rPr>
              <w:t>Mahasiswa menjelaskan: Sejarah Terbentuknya Negara (secara historis, sosiologis, dan berdasarkan HI) Karakteristik Negara dan pembentukannya, Prinsip Kedaulatan dan Kemampuan dalam</w:t>
            </w:r>
            <w:r>
              <w:rPr>
                <w:rFonts w:ascii="Book Antiqua" w:eastAsia="Book Antiqua" w:hAnsi="Book Antiqua" w:cs="Book Antiqua"/>
                <w:sz w:val="20"/>
                <w:szCs w:val="20"/>
              </w:rPr>
              <w:t xml:space="preserve"> melakukan hubungan Internasional </w:t>
            </w:r>
          </w:p>
        </w:tc>
        <w:tc>
          <w:tcPr>
            <w:tcW w:w="1100" w:type="dxa"/>
          </w:tcPr>
          <w:p w:rsidR="001E1C9F" w:rsidRDefault="0064366C">
            <w:pPr>
              <w:widowControl w:val="0"/>
              <w:spacing w:line="240" w:lineRule="auto"/>
              <w:ind w:left="241" w:right="227"/>
              <w:jc w:val="center"/>
              <w:rPr>
                <w:rFonts w:ascii="Book Antiqua" w:eastAsia="Book Antiqua" w:hAnsi="Book Antiqua" w:cs="Book Antiqua"/>
                <w:b/>
                <w:sz w:val="20"/>
                <w:szCs w:val="20"/>
              </w:rPr>
            </w:pPr>
            <w:r>
              <w:rPr>
                <w:rFonts w:ascii="Book Antiqua" w:eastAsia="Book Antiqua" w:hAnsi="Book Antiqua" w:cs="Book Antiqua"/>
                <w:b/>
                <w:sz w:val="20"/>
                <w:szCs w:val="20"/>
              </w:rPr>
              <w:t>2,5</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lastRenderedPageBreak/>
              <w:t>3</w:t>
            </w:r>
          </w:p>
        </w:tc>
        <w:tc>
          <w:tcPr>
            <w:tcW w:w="2320" w:type="dxa"/>
          </w:tcPr>
          <w:p w:rsidR="001E1C9F" w:rsidRDefault="0064366C">
            <w:pPr>
              <w:widowControl w:val="0"/>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Unsur-Unsur Negara , Wilayah Negara dan batas kedaulatan </w:t>
            </w:r>
          </w:p>
        </w:tc>
        <w:tc>
          <w:tcPr>
            <w:tcW w:w="2560" w:type="dxa"/>
          </w:tcPr>
          <w:p w:rsidR="001E1C9F" w:rsidRDefault="0064366C">
            <w:pPr>
              <w:widowControl w:val="0"/>
              <w:spacing w:line="240" w:lineRule="auto"/>
              <w:ind w:left="84" w:right="108"/>
              <w:rPr>
                <w:rFonts w:ascii="Book Antiqua" w:eastAsia="Book Antiqua" w:hAnsi="Book Antiqua" w:cs="Book Antiqua"/>
                <w:sz w:val="20"/>
                <w:szCs w:val="20"/>
              </w:rPr>
            </w:pPr>
            <w:r>
              <w:rPr>
                <w:rFonts w:ascii="Book Antiqua" w:eastAsia="Book Antiqua" w:hAnsi="Book Antiqua" w:cs="Book Antiqua"/>
                <w:sz w:val="20"/>
                <w:szCs w:val="20"/>
              </w:rPr>
              <w:t xml:space="preserve">Hakikat Negara dan batas-batas wilayah negara dan batas kedaulatan negara </w:t>
            </w:r>
          </w:p>
        </w:tc>
        <w:tc>
          <w:tcPr>
            <w:tcW w:w="1500" w:type="dxa"/>
          </w:tcPr>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Small Group Discussion &amp;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1E1C9F">
            <w:pPr>
              <w:widowControl w:val="0"/>
              <w:spacing w:line="240" w:lineRule="auto"/>
              <w:ind w:left="104" w:right="269"/>
              <w:rPr>
                <w:rFonts w:ascii="Book Antiqua" w:eastAsia="Book Antiqua" w:hAnsi="Book Antiqua" w:cs="Book Antiqua"/>
                <w:b/>
                <w:sz w:val="20"/>
                <w:szCs w:val="20"/>
              </w:rPr>
            </w:pPr>
          </w:p>
        </w:tc>
        <w:tc>
          <w:tcPr>
            <w:tcW w:w="1400" w:type="dxa"/>
          </w:tcPr>
          <w:p w:rsidR="001E1C9F" w:rsidRDefault="001E1C9F">
            <w:pPr>
              <w:widowControl w:val="0"/>
              <w:tabs>
                <w:tab w:val="left" w:pos="254"/>
              </w:tabs>
              <w:spacing w:line="240" w:lineRule="auto"/>
              <w:ind w:left="254"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spacing w:line="240" w:lineRule="auto"/>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Mahasiswa menjelaskan:</w:t>
            </w:r>
          </w:p>
          <w:p w:rsidR="001E1C9F" w:rsidRDefault="0064366C">
            <w:pPr>
              <w:widowControl w:val="0"/>
              <w:spacing w:line="240" w:lineRule="auto"/>
              <w:ind w:left="84" w:right="108"/>
              <w:rPr>
                <w:rFonts w:ascii="Book Antiqua" w:eastAsia="Book Antiqua" w:hAnsi="Book Antiqua" w:cs="Book Antiqua"/>
                <w:sz w:val="20"/>
                <w:szCs w:val="20"/>
              </w:rPr>
            </w:pPr>
            <w:r>
              <w:rPr>
                <w:rFonts w:ascii="Book Antiqua" w:eastAsia="Book Antiqua" w:hAnsi="Book Antiqua" w:cs="Book Antiqua"/>
                <w:sz w:val="20"/>
                <w:szCs w:val="20"/>
              </w:rPr>
              <w:t xml:space="preserve">Hakikat Negara dan batas-batas wilayah negara dan batas kedaulatan negara </w:t>
            </w:r>
          </w:p>
        </w:tc>
        <w:tc>
          <w:tcPr>
            <w:tcW w:w="1100" w:type="dxa"/>
          </w:tcPr>
          <w:p w:rsidR="001E1C9F" w:rsidRDefault="0064366C">
            <w:pPr>
              <w:widowControl w:val="0"/>
              <w:spacing w:line="240" w:lineRule="auto"/>
              <w:ind w:left="241" w:right="227"/>
              <w:jc w:val="center"/>
              <w:rPr>
                <w:rFonts w:ascii="Book Antiqua" w:eastAsia="Book Antiqua" w:hAnsi="Book Antiqua" w:cs="Book Antiqua"/>
                <w:b/>
                <w:sz w:val="20"/>
                <w:szCs w:val="20"/>
              </w:rPr>
            </w:pPr>
            <w:r>
              <w:rPr>
                <w:rFonts w:ascii="Book Antiqua" w:eastAsia="Book Antiqua" w:hAnsi="Book Antiqua" w:cs="Book Antiqua"/>
                <w:b/>
                <w:sz w:val="20"/>
                <w:szCs w:val="20"/>
              </w:rPr>
              <w:t>5</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4</w:t>
            </w:r>
          </w:p>
        </w:tc>
        <w:tc>
          <w:tcPr>
            <w:tcW w:w="2320" w:type="dxa"/>
          </w:tcPr>
          <w:p w:rsidR="001E1C9F" w:rsidRDefault="0064366C">
            <w:pPr>
              <w:widowControl w:val="0"/>
              <w:tabs>
                <w:tab w:val="left" w:pos="129"/>
              </w:tabs>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sejarah hukum internasional </w:t>
            </w:r>
          </w:p>
        </w:tc>
        <w:tc>
          <w:tcPr>
            <w:tcW w:w="2560" w:type="dxa"/>
          </w:tcPr>
          <w:p w:rsidR="001E1C9F" w:rsidRDefault="0064366C">
            <w:pPr>
              <w:numPr>
                <w:ilvl w:val="0"/>
                <w:numId w:val="1"/>
              </w:numPr>
              <w:rPr>
                <w:rFonts w:ascii="Book Antiqua" w:eastAsia="Book Antiqua" w:hAnsi="Book Antiqua" w:cs="Book Antiqua"/>
                <w:sz w:val="20"/>
                <w:szCs w:val="20"/>
              </w:rPr>
            </w:pPr>
            <w:r>
              <w:rPr>
                <w:rFonts w:ascii="Book Antiqua" w:eastAsia="Book Antiqua" w:hAnsi="Book Antiqua" w:cs="Book Antiqua"/>
                <w:sz w:val="20"/>
                <w:szCs w:val="20"/>
              </w:rPr>
              <w:t xml:space="preserve">a. </w:t>
            </w:r>
            <w:r>
              <w:rPr>
                <w:rFonts w:ascii="Book Antiqua" w:eastAsia="Book Antiqua" w:hAnsi="Book Antiqua" w:cs="Book Antiqua"/>
                <w:sz w:val="20"/>
                <w:szCs w:val="20"/>
              </w:rPr>
              <w:tab/>
              <w:t>Perkembangan Sebelum Masa Perjanjian Masa Westphalia</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 xml:space="preserve">b. </w:t>
            </w:r>
            <w:r>
              <w:rPr>
                <w:rFonts w:ascii="Book Antiqua" w:eastAsia="Book Antiqua" w:hAnsi="Book Antiqua" w:cs="Book Antiqua"/>
                <w:sz w:val="20"/>
                <w:szCs w:val="20"/>
              </w:rPr>
              <w:tab/>
              <w:t>Perkembangan Setelah Masa Perjanjian Westphalia</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 xml:space="preserve">1. </w:t>
            </w:r>
            <w:r>
              <w:rPr>
                <w:rFonts w:ascii="Book Antiqua" w:eastAsia="Book Antiqua" w:hAnsi="Book Antiqua" w:cs="Book Antiqua"/>
                <w:sz w:val="20"/>
                <w:szCs w:val="20"/>
              </w:rPr>
              <w:tab/>
              <w:t xml:space="preserve">Abad 18: Masa </w:t>
            </w:r>
            <w:proofErr w:type="gramStart"/>
            <w:r>
              <w:rPr>
                <w:rFonts w:ascii="Book Antiqua" w:eastAsia="Book Antiqua" w:hAnsi="Book Antiqua" w:cs="Book Antiqua"/>
                <w:sz w:val="20"/>
                <w:szCs w:val="20"/>
              </w:rPr>
              <w:t>Renaissance  ????</w:t>
            </w:r>
            <w:proofErr w:type="gramEnd"/>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 xml:space="preserve">2.  Abad 19: Masa </w:t>
            </w:r>
            <w:proofErr w:type="gramStart"/>
            <w:r>
              <w:rPr>
                <w:rFonts w:ascii="Book Antiqua" w:eastAsia="Book Antiqua" w:hAnsi="Book Antiqua" w:cs="Book Antiqua"/>
                <w:sz w:val="20"/>
                <w:szCs w:val="20"/>
              </w:rPr>
              <w:t>Kolonialisme  ????</w:t>
            </w:r>
            <w:proofErr w:type="gramEnd"/>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Cari Topik Lain saja.</w:t>
            </w:r>
          </w:p>
        </w:tc>
        <w:tc>
          <w:tcPr>
            <w:tcW w:w="1500" w:type="dxa"/>
          </w:tcPr>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Small Group Discussion &amp;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1E1C9F">
            <w:pPr>
              <w:widowControl w:val="0"/>
              <w:spacing w:line="240" w:lineRule="auto"/>
              <w:ind w:left="104" w:right="269"/>
              <w:rPr>
                <w:rFonts w:ascii="Book Antiqua" w:eastAsia="Book Antiqua" w:hAnsi="Book Antiqua" w:cs="Book Antiqua"/>
                <w:b/>
                <w:sz w:val="20"/>
                <w:szCs w:val="20"/>
              </w:rPr>
            </w:pPr>
          </w:p>
        </w:tc>
        <w:tc>
          <w:tcPr>
            <w:tcW w:w="1400" w:type="dxa"/>
          </w:tcPr>
          <w:p w:rsidR="001E1C9F" w:rsidRDefault="001E1C9F">
            <w:pPr>
              <w:widowControl w:val="0"/>
              <w:tabs>
                <w:tab w:val="left" w:pos="254"/>
              </w:tabs>
              <w:spacing w:line="240" w:lineRule="auto"/>
              <w:ind w:left="254"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spacing w:line="240" w:lineRule="auto"/>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Mahasiswa dapat menjelaskan:</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 xml:space="preserve">a. </w:t>
            </w:r>
            <w:r>
              <w:rPr>
                <w:rFonts w:ascii="Book Antiqua" w:eastAsia="Book Antiqua" w:hAnsi="Book Antiqua" w:cs="Book Antiqua"/>
                <w:sz w:val="20"/>
                <w:szCs w:val="20"/>
              </w:rPr>
              <w:tab/>
            </w:r>
            <w:r>
              <w:rPr>
                <w:rFonts w:ascii="Book Antiqua" w:eastAsia="Book Antiqua" w:hAnsi="Book Antiqua" w:cs="Book Antiqua"/>
                <w:sz w:val="20"/>
                <w:szCs w:val="20"/>
              </w:rPr>
              <w:t>Perkembangan Sebelum Masa Perjanjian Masa Westphalia</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 xml:space="preserve">b. </w:t>
            </w:r>
            <w:r>
              <w:rPr>
                <w:rFonts w:ascii="Book Antiqua" w:eastAsia="Book Antiqua" w:hAnsi="Book Antiqua" w:cs="Book Antiqua"/>
                <w:sz w:val="20"/>
                <w:szCs w:val="20"/>
              </w:rPr>
              <w:tab/>
              <w:t>Perkembangan Setelah Masa Perjanjian Westphalia</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 xml:space="preserve">1. </w:t>
            </w:r>
            <w:r>
              <w:rPr>
                <w:rFonts w:ascii="Book Antiqua" w:eastAsia="Book Antiqua" w:hAnsi="Book Antiqua" w:cs="Book Antiqua"/>
                <w:sz w:val="20"/>
                <w:szCs w:val="20"/>
              </w:rPr>
              <w:tab/>
              <w:t>Abad 18: Masa Renaissance</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2.  Abad 19: Masa Kolonialisme</w:t>
            </w:r>
          </w:p>
        </w:tc>
        <w:tc>
          <w:tcPr>
            <w:tcW w:w="1100" w:type="dxa"/>
          </w:tcPr>
          <w:p w:rsidR="001E1C9F" w:rsidRDefault="0064366C">
            <w:pPr>
              <w:widowControl w:val="0"/>
              <w:spacing w:line="240" w:lineRule="auto"/>
              <w:ind w:left="241" w:right="227"/>
              <w:jc w:val="center"/>
              <w:rPr>
                <w:rFonts w:ascii="Book Antiqua" w:eastAsia="Book Antiqua" w:hAnsi="Book Antiqua" w:cs="Book Antiqua"/>
                <w:b/>
                <w:sz w:val="20"/>
                <w:szCs w:val="20"/>
              </w:rPr>
            </w:pPr>
            <w:r>
              <w:rPr>
                <w:rFonts w:ascii="Book Antiqua" w:eastAsia="Book Antiqua" w:hAnsi="Book Antiqua" w:cs="Book Antiqua"/>
                <w:b/>
                <w:sz w:val="20"/>
                <w:szCs w:val="20"/>
              </w:rPr>
              <w:t>5</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5</w:t>
            </w:r>
          </w:p>
        </w:tc>
        <w:tc>
          <w:tcPr>
            <w:tcW w:w="2320" w:type="dxa"/>
          </w:tcPr>
          <w:p w:rsidR="001E1C9F" w:rsidRDefault="0064366C">
            <w:pPr>
              <w:widowControl w:val="0"/>
              <w:tabs>
                <w:tab w:val="left" w:pos="129"/>
              </w:tabs>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perkembangan </w:t>
            </w:r>
            <w:r>
              <w:rPr>
                <w:rFonts w:ascii="Book Antiqua" w:eastAsia="Book Antiqua" w:hAnsi="Book Antiqua" w:cs="Book Antiqua"/>
                <w:sz w:val="20"/>
                <w:szCs w:val="20"/>
              </w:rPr>
              <w:t>Hukum Internasional sejak sebelum PD I, sesudah berakhirnya PD I dan sesudah PD II, yang berkaitan dengan hukum perang (hukum humaniter), dan HAM.</w:t>
            </w:r>
          </w:p>
        </w:tc>
        <w:tc>
          <w:tcPr>
            <w:tcW w:w="2560" w:type="dxa"/>
          </w:tcPr>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 xml:space="preserve">3. </w:t>
            </w:r>
            <w:r>
              <w:rPr>
                <w:rFonts w:ascii="Book Antiqua" w:eastAsia="Book Antiqua" w:hAnsi="Book Antiqua" w:cs="Book Antiqua"/>
                <w:sz w:val="20"/>
                <w:szCs w:val="20"/>
              </w:rPr>
              <w:tab/>
              <w:t>Perkembangan HI darii abad 19 - 20</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 xml:space="preserve">a. </w:t>
            </w:r>
            <w:r>
              <w:rPr>
                <w:rFonts w:ascii="Book Antiqua" w:eastAsia="Book Antiqua" w:hAnsi="Book Antiqua" w:cs="Book Antiqua"/>
                <w:sz w:val="20"/>
                <w:szCs w:val="20"/>
              </w:rPr>
              <w:tab/>
              <w:t xml:space="preserve">Sebelum PD I, </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b.  Setelah PD I,</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 xml:space="preserve">b.  Setelah PD II </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4. Perkembanga</w:t>
            </w:r>
            <w:r>
              <w:rPr>
                <w:rFonts w:ascii="Book Antiqua" w:eastAsia="Book Antiqua" w:hAnsi="Book Antiqua" w:cs="Book Antiqua"/>
                <w:sz w:val="20"/>
                <w:szCs w:val="20"/>
              </w:rPr>
              <w:t>n Terkini:</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HI yang mengatur dimensi ruang udara dan angkasa;</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HI yang mengatur dimensi laut.</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HI yang mengatur dimensi darat.</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lastRenderedPageBreak/>
              <w:t>Aspek-aspek HI lainnya</w:t>
            </w:r>
          </w:p>
        </w:tc>
        <w:tc>
          <w:tcPr>
            <w:tcW w:w="1500" w:type="dxa"/>
          </w:tcPr>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lastRenderedPageBreak/>
              <w:t>Small Group Discussion &amp;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1E1C9F">
            <w:pPr>
              <w:widowControl w:val="0"/>
              <w:spacing w:line="240" w:lineRule="auto"/>
              <w:ind w:left="90" w:right="269"/>
              <w:rPr>
                <w:rFonts w:ascii="Book Antiqua" w:eastAsia="Book Antiqua" w:hAnsi="Book Antiqua" w:cs="Book Antiqua"/>
                <w:b/>
                <w:sz w:val="20"/>
                <w:szCs w:val="20"/>
              </w:rPr>
            </w:pPr>
          </w:p>
        </w:tc>
        <w:tc>
          <w:tcPr>
            <w:tcW w:w="1400" w:type="dxa"/>
          </w:tcPr>
          <w:p w:rsidR="001E1C9F" w:rsidRDefault="001E1C9F">
            <w:pPr>
              <w:widowControl w:val="0"/>
              <w:tabs>
                <w:tab w:val="left" w:pos="254"/>
              </w:tabs>
              <w:spacing w:line="240" w:lineRule="auto"/>
              <w:ind w:left="275"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spacing w:line="240" w:lineRule="auto"/>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Mahasiswa mampu menjelaskan perkembangan HI dari abad ke 19-20 :</w:t>
            </w:r>
          </w:p>
          <w:p w:rsidR="001E1C9F" w:rsidRDefault="001E1C9F">
            <w:pPr>
              <w:ind w:left="360" w:hanging="270"/>
              <w:rPr>
                <w:rFonts w:ascii="Book Antiqua" w:eastAsia="Book Antiqua" w:hAnsi="Book Antiqua" w:cs="Book Antiqua"/>
                <w:sz w:val="20"/>
                <w:szCs w:val="20"/>
              </w:rPr>
            </w:pP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 xml:space="preserve">a. </w:t>
            </w:r>
            <w:r>
              <w:rPr>
                <w:rFonts w:ascii="Book Antiqua" w:eastAsia="Book Antiqua" w:hAnsi="Book Antiqua" w:cs="Book Antiqua"/>
                <w:sz w:val="20"/>
                <w:szCs w:val="20"/>
              </w:rPr>
              <w:tab/>
              <w:t xml:space="preserve">Sebelum PD I, </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b.  Setelah PD I,</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 xml:space="preserve">b.  Setelah PD II </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4. Perkembangan Terkini:</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HI yang mengatur dimensi ruang udara dan angkasa;</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HI yang mengatur dimensi laut.</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t>HI yang mengatur dimensi darat.</w:t>
            </w:r>
          </w:p>
          <w:p w:rsidR="001E1C9F" w:rsidRDefault="0064366C">
            <w:pPr>
              <w:ind w:left="360" w:hanging="270"/>
              <w:rPr>
                <w:rFonts w:ascii="Book Antiqua" w:eastAsia="Book Antiqua" w:hAnsi="Book Antiqua" w:cs="Book Antiqua"/>
                <w:sz w:val="20"/>
                <w:szCs w:val="20"/>
              </w:rPr>
            </w:pPr>
            <w:r>
              <w:rPr>
                <w:rFonts w:ascii="Book Antiqua" w:eastAsia="Book Antiqua" w:hAnsi="Book Antiqua" w:cs="Book Antiqua"/>
                <w:sz w:val="20"/>
                <w:szCs w:val="20"/>
              </w:rPr>
              <w:lastRenderedPageBreak/>
              <w:t>Aspek-aspek HI lainnya</w:t>
            </w:r>
          </w:p>
        </w:tc>
        <w:tc>
          <w:tcPr>
            <w:tcW w:w="1100" w:type="dxa"/>
          </w:tcPr>
          <w:p w:rsidR="001E1C9F" w:rsidRDefault="0064366C">
            <w:pPr>
              <w:widowControl w:val="0"/>
              <w:spacing w:line="240" w:lineRule="auto"/>
              <w:ind w:left="275" w:right="227"/>
              <w:jc w:val="center"/>
              <w:rPr>
                <w:rFonts w:ascii="Book Antiqua" w:eastAsia="Book Antiqua" w:hAnsi="Book Antiqua" w:cs="Book Antiqua"/>
                <w:b/>
                <w:sz w:val="20"/>
                <w:szCs w:val="20"/>
              </w:rPr>
            </w:pPr>
            <w:r>
              <w:rPr>
                <w:rFonts w:ascii="Book Antiqua" w:eastAsia="Book Antiqua" w:hAnsi="Book Antiqua" w:cs="Book Antiqua"/>
                <w:b/>
                <w:sz w:val="20"/>
                <w:szCs w:val="20"/>
              </w:rPr>
              <w:lastRenderedPageBreak/>
              <w:t>5</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6</w:t>
            </w:r>
          </w:p>
          <w:p w:rsidR="001E1C9F" w:rsidRDefault="001E1C9F">
            <w:pPr>
              <w:spacing w:after="200"/>
              <w:rPr>
                <w:rFonts w:ascii="Book Antiqua" w:eastAsia="Book Antiqua" w:hAnsi="Book Antiqua" w:cs="Book Antiqua"/>
                <w:sz w:val="20"/>
                <w:szCs w:val="20"/>
              </w:rPr>
            </w:pPr>
          </w:p>
        </w:tc>
        <w:tc>
          <w:tcPr>
            <w:tcW w:w="2320" w:type="dxa"/>
          </w:tcPr>
          <w:p w:rsidR="001E1C9F" w:rsidRDefault="0064366C">
            <w:pPr>
              <w:widowControl w:val="0"/>
              <w:tabs>
                <w:tab w:val="left" w:pos="129"/>
              </w:tabs>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sumber-sumber hukum internasional </w:t>
            </w:r>
          </w:p>
        </w:tc>
        <w:tc>
          <w:tcPr>
            <w:tcW w:w="2560" w:type="dxa"/>
          </w:tcPr>
          <w:p w:rsidR="001E1C9F" w:rsidRDefault="0064366C">
            <w:pPr>
              <w:widowControl w:val="0"/>
              <w:spacing w:line="240" w:lineRule="auto"/>
              <w:ind w:left="174" w:right="108"/>
              <w:rPr>
                <w:rFonts w:ascii="Book Antiqua" w:eastAsia="Book Antiqua" w:hAnsi="Book Antiqua" w:cs="Book Antiqua"/>
                <w:sz w:val="20"/>
                <w:szCs w:val="20"/>
              </w:rPr>
            </w:pPr>
            <w:r>
              <w:rPr>
                <w:rFonts w:ascii="Book Antiqua" w:eastAsia="Book Antiqua" w:hAnsi="Book Antiqua" w:cs="Book Antiqua"/>
                <w:sz w:val="20"/>
                <w:szCs w:val="20"/>
              </w:rPr>
              <w:t>Pengertian Sumber Hukum Internasional :</w:t>
            </w:r>
          </w:p>
          <w:p w:rsidR="001E1C9F" w:rsidRDefault="0064366C">
            <w:pPr>
              <w:widowControl w:val="0"/>
              <w:spacing w:line="240" w:lineRule="auto"/>
              <w:ind w:left="174" w:right="108"/>
              <w:rPr>
                <w:rFonts w:ascii="Book Antiqua" w:eastAsia="Book Antiqua" w:hAnsi="Book Antiqua" w:cs="Book Antiqua"/>
                <w:sz w:val="20"/>
                <w:szCs w:val="20"/>
              </w:rPr>
            </w:pPr>
            <w:r>
              <w:rPr>
                <w:rFonts w:ascii="Book Antiqua" w:eastAsia="Book Antiqua" w:hAnsi="Book Antiqua" w:cs="Book Antiqua"/>
                <w:sz w:val="20"/>
                <w:szCs w:val="20"/>
              </w:rPr>
              <w:t>(i) Dalam arti materil</w:t>
            </w:r>
          </w:p>
          <w:p w:rsidR="001E1C9F" w:rsidRDefault="0064366C">
            <w:pPr>
              <w:widowControl w:val="0"/>
              <w:spacing w:line="240" w:lineRule="auto"/>
              <w:ind w:left="174" w:right="108"/>
              <w:rPr>
                <w:rFonts w:ascii="Book Antiqua" w:eastAsia="Book Antiqua" w:hAnsi="Book Antiqua" w:cs="Book Antiqua"/>
                <w:sz w:val="20"/>
                <w:szCs w:val="20"/>
              </w:rPr>
            </w:pPr>
            <w:r>
              <w:rPr>
                <w:rFonts w:ascii="Book Antiqua" w:eastAsia="Book Antiqua" w:hAnsi="Book Antiqua" w:cs="Book Antiqua"/>
                <w:sz w:val="20"/>
                <w:szCs w:val="20"/>
              </w:rPr>
              <w:t>(ii) Dalam arti sosiologis</w:t>
            </w:r>
          </w:p>
          <w:p w:rsidR="001E1C9F" w:rsidRDefault="0064366C">
            <w:pPr>
              <w:widowControl w:val="0"/>
              <w:spacing w:line="240" w:lineRule="auto"/>
              <w:ind w:left="174" w:right="108"/>
              <w:rPr>
                <w:rFonts w:ascii="Book Antiqua" w:eastAsia="Book Antiqua" w:hAnsi="Book Antiqua" w:cs="Book Antiqua"/>
                <w:sz w:val="20"/>
                <w:szCs w:val="20"/>
              </w:rPr>
            </w:pPr>
            <w:r>
              <w:rPr>
                <w:rFonts w:ascii="Book Antiqua" w:eastAsia="Book Antiqua" w:hAnsi="Book Antiqua" w:cs="Book Antiqua"/>
                <w:sz w:val="20"/>
                <w:szCs w:val="20"/>
              </w:rPr>
              <w:t>(iii) Dalam arti formil</w:t>
            </w:r>
          </w:p>
          <w:p w:rsidR="001E1C9F" w:rsidRDefault="001E1C9F">
            <w:pPr>
              <w:widowControl w:val="0"/>
              <w:spacing w:line="240" w:lineRule="auto"/>
              <w:ind w:left="174" w:right="108"/>
              <w:rPr>
                <w:rFonts w:ascii="Book Antiqua" w:eastAsia="Book Antiqua" w:hAnsi="Book Antiqua" w:cs="Book Antiqua"/>
                <w:sz w:val="20"/>
                <w:szCs w:val="20"/>
              </w:rPr>
            </w:pPr>
          </w:p>
          <w:p w:rsidR="001E1C9F" w:rsidRDefault="0064366C">
            <w:pPr>
              <w:widowControl w:val="0"/>
              <w:spacing w:line="240" w:lineRule="auto"/>
              <w:ind w:left="174" w:right="108"/>
              <w:rPr>
                <w:rFonts w:ascii="Book Antiqua" w:eastAsia="Book Antiqua" w:hAnsi="Book Antiqua" w:cs="Book Antiqua"/>
                <w:sz w:val="20"/>
                <w:szCs w:val="20"/>
              </w:rPr>
            </w:pPr>
            <w:r>
              <w:rPr>
                <w:rFonts w:ascii="Book Antiqua" w:eastAsia="Book Antiqua" w:hAnsi="Book Antiqua" w:cs="Book Antiqua"/>
                <w:sz w:val="20"/>
                <w:szCs w:val="20"/>
              </w:rPr>
              <w:t>A.Pasal 38 Statuta MI</w:t>
            </w:r>
          </w:p>
          <w:p w:rsidR="001E1C9F" w:rsidRDefault="0064366C">
            <w:pPr>
              <w:widowControl w:val="0"/>
              <w:spacing w:line="240" w:lineRule="auto"/>
              <w:ind w:right="108"/>
              <w:rPr>
                <w:rFonts w:ascii="Book Antiqua" w:eastAsia="Book Antiqua" w:hAnsi="Book Antiqua" w:cs="Book Antiqua"/>
                <w:sz w:val="20"/>
                <w:szCs w:val="20"/>
              </w:rPr>
            </w:pPr>
            <w:r>
              <w:rPr>
                <w:rFonts w:ascii="Book Antiqua" w:eastAsia="Book Antiqua" w:hAnsi="Book Antiqua" w:cs="Book Antiqua"/>
                <w:sz w:val="20"/>
                <w:szCs w:val="20"/>
              </w:rPr>
              <w:t xml:space="preserve">    B.Pendapat Para ahli berkaitan dg sumber HI saat ini</w:t>
            </w:r>
          </w:p>
        </w:tc>
        <w:tc>
          <w:tcPr>
            <w:tcW w:w="1500" w:type="dxa"/>
          </w:tcPr>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Small Group Discussion &amp;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w:t>
            </w:r>
            <w:r>
              <w:rPr>
                <w:rFonts w:ascii="Book Antiqua" w:eastAsia="Book Antiqua" w:hAnsi="Book Antiqua" w:cs="Book Antiqua"/>
                <w:sz w:val="20"/>
                <w:szCs w:val="20"/>
              </w:rPr>
              <w:t>i</w:t>
            </w:r>
          </w:p>
        </w:tc>
        <w:tc>
          <w:tcPr>
            <w:tcW w:w="800" w:type="dxa"/>
          </w:tcPr>
          <w:p w:rsidR="001E1C9F" w:rsidRDefault="001E1C9F">
            <w:pPr>
              <w:widowControl w:val="0"/>
              <w:spacing w:line="240" w:lineRule="auto"/>
              <w:ind w:left="90" w:right="269"/>
              <w:rPr>
                <w:rFonts w:ascii="Book Antiqua" w:eastAsia="Book Antiqua" w:hAnsi="Book Antiqua" w:cs="Book Antiqua"/>
                <w:b/>
                <w:sz w:val="20"/>
                <w:szCs w:val="20"/>
              </w:rPr>
            </w:pPr>
          </w:p>
        </w:tc>
        <w:tc>
          <w:tcPr>
            <w:tcW w:w="1400" w:type="dxa"/>
          </w:tcPr>
          <w:p w:rsidR="001E1C9F" w:rsidRDefault="001E1C9F">
            <w:pPr>
              <w:widowControl w:val="0"/>
              <w:tabs>
                <w:tab w:val="left" w:pos="254"/>
              </w:tabs>
              <w:spacing w:line="240" w:lineRule="auto"/>
              <w:ind w:left="275"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spacing w:line="240" w:lineRule="auto"/>
              <w:ind w:right="311"/>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Mahasiswa menjelaskan: </w:t>
            </w:r>
          </w:p>
          <w:p w:rsidR="001E1C9F" w:rsidRDefault="0064366C">
            <w:pPr>
              <w:widowControl w:val="0"/>
              <w:tabs>
                <w:tab w:val="left" w:pos="284"/>
              </w:tabs>
              <w:spacing w:line="240" w:lineRule="auto"/>
              <w:ind w:right="210"/>
              <w:rPr>
                <w:rFonts w:ascii="Book Antiqua" w:eastAsia="Book Antiqua" w:hAnsi="Book Antiqua" w:cs="Book Antiqua"/>
                <w:sz w:val="20"/>
                <w:szCs w:val="20"/>
              </w:rPr>
            </w:pPr>
            <w:r>
              <w:rPr>
                <w:rFonts w:ascii="Book Antiqua" w:eastAsia="Book Antiqua" w:hAnsi="Book Antiqua" w:cs="Book Antiqua"/>
                <w:sz w:val="20"/>
                <w:szCs w:val="20"/>
              </w:rPr>
              <w:t>Sumber Hukum Internasional</w:t>
            </w:r>
          </w:p>
        </w:tc>
        <w:tc>
          <w:tcPr>
            <w:tcW w:w="1100" w:type="dxa"/>
          </w:tcPr>
          <w:p w:rsidR="001E1C9F" w:rsidRDefault="0064366C">
            <w:pPr>
              <w:widowControl w:val="0"/>
              <w:spacing w:line="240" w:lineRule="auto"/>
              <w:ind w:left="275" w:right="227"/>
              <w:jc w:val="center"/>
              <w:rPr>
                <w:rFonts w:ascii="Book Antiqua" w:eastAsia="Book Antiqua" w:hAnsi="Book Antiqua" w:cs="Book Antiqua"/>
                <w:b/>
                <w:sz w:val="20"/>
                <w:szCs w:val="20"/>
              </w:rPr>
            </w:pPr>
            <w:r>
              <w:rPr>
                <w:rFonts w:ascii="Book Antiqua" w:eastAsia="Book Antiqua" w:hAnsi="Book Antiqua" w:cs="Book Antiqua"/>
                <w:b/>
                <w:sz w:val="20"/>
                <w:szCs w:val="20"/>
              </w:rPr>
              <w:t>5</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7</w:t>
            </w:r>
          </w:p>
        </w:tc>
        <w:tc>
          <w:tcPr>
            <w:tcW w:w="2320" w:type="dxa"/>
          </w:tcPr>
          <w:p w:rsidR="001E1C9F" w:rsidRDefault="0064366C">
            <w:pPr>
              <w:widowControl w:val="0"/>
              <w:tabs>
                <w:tab w:val="left" w:pos="129"/>
              </w:tabs>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Mahasiswa mampu menjelaskan Eksistensi Hukum Internasional dalam praktek hubungan Negara.</w:t>
            </w:r>
          </w:p>
        </w:tc>
        <w:tc>
          <w:tcPr>
            <w:tcW w:w="2560" w:type="dxa"/>
          </w:tcPr>
          <w:p w:rsidR="001E1C9F" w:rsidRDefault="0064366C">
            <w:pPr>
              <w:widowControl w:val="0"/>
              <w:spacing w:line="240" w:lineRule="auto"/>
              <w:ind w:left="174" w:right="108"/>
              <w:rPr>
                <w:rFonts w:ascii="Book Antiqua" w:eastAsia="Book Antiqua" w:hAnsi="Book Antiqua" w:cs="Book Antiqua"/>
                <w:sz w:val="20"/>
                <w:szCs w:val="20"/>
              </w:rPr>
            </w:pPr>
            <w:r>
              <w:rPr>
                <w:rFonts w:ascii="Book Antiqua" w:eastAsia="Book Antiqua" w:hAnsi="Book Antiqua" w:cs="Book Antiqua"/>
                <w:sz w:val="20"/>
                <w:szCs w:val="20"/>
              </w:rPr>
              <w:t>Hubungan Hukum Internasional dengan hukum nasional :</w:t>
            </w:r>
          </w:p>
          <w:p w:rsidR="001E1C9F" w:rsidRDefault="0064366C">
            <w:pPr>
              <w:widowControl w:val="0"/>
              <w:spacing w:line="240" w:lineRule="auto"/>
              <w:ind w:left="174" w:right="108"/>
              <w:rPr>
                <w:rFonts w:ascii="Book Antiqua" w:eastAsia="Book Antiqua" w:hAnsi="Book Antiqua" w:cs="Book Antiqua"/>
                <w:sz w:val="20"/>
                <w:szCs w:val="20"/>
              </w:rPr>
            </w:pPr>
            <w:r>
              <w:rPr>
                <w:rFonts w:ascii="Book Antiqua" w:eastAsia="Book Antiqua" w:hAnsi="Book Antiqua" w:cs="Book Antiqua"/>
                <w:sz w:val="20"/>
                <w:szCs w:val="20"/>
              </w:rPr>
              <w:t>(i) Paham dualisme;</w:t>
            </w:r>
          </w:p>
          <w:p w:rsidR="001E1C9F" w:rsidRDefault="0064366C">
            <w:pPr>
              <w:widowControl w:val="0"/>
              <w:spacing w:line="240" w:lineRule="auto"/>
              <w:ind w:left="174" w:right="108"/>
              <w:rPr>
                <w:rFonts w:ascii="Book Antiqua" w:eastAsia="Book Antiqua" w:hAnsi="Book Antiqua" w:cs="Book Antiqua"/>
                <w:sz w:val="20"/>
                <w:szCs w:val="20"/>
              </w:rPr>
            </w:pPr>
            <w:r>
              <w:rPr>
                <w:rFonts w:ascii="Book Antiqua" w:eastAsia="Book Antiqua" w:hAnsi="Book Antiqua" w:cs="Book Antiqua"/>
                <w:sz w:val="20"/>
                <w:szCs w:val="20"/>
              </w:rPr>
              <w:t>(ii) Paham Monisme :</w:t>
            </w:r>
          </w:p>
          <w:p w:rsidR="001E1C9F" w:rsidRDefault="0064366C">
            <w:pPr>
              <w:widowControl w:val="0"/>
              <w:numPr>
                <w:ilvl w:val="0"/>
                <w:numId w:val="18"/>
              </w:numPr>
              <w:spacing w:line="240" w:lineRule="auto"/>
              <w:ind w:right="108"/>
              <w:rPr>
                <w:rFonts w:ascii="Book Antiqua" w:eastAsia="Book Antiqua" w:hAnsi="Book Antiqua" w:cs="Book Antiqua"/>
                <w:sz w:val="20"/>
                <w:szCs w:val="20"/>
              </w:rPr>
            </w:pPr>
            <w:r>
              <w:rPr>
                <w:rFonts w:ascii="Book Antiqua" w:eastAsia="Book Antiqua" w:hAnsi="Book Antiqua" w:cs="Book Antiqua"/>
                <w:sz w:val="20"/>
                <w:szCs w:val="20"/>
              </w:rPr>
              <w:t>Paham monisme dengan primat HI;</w:t>
            </w:r>
          </w:p>
          <w:p w:rsidR="001E1C9F" w:rsidRDefault="0064366C">
            <w:pPr>
              <w:widowControl w:val="0"/>
              <w:numPr>
                <w:ilvl w:val="0"/>
                <w:numId w:val="18"/>
              </w:numPr>
              <w:spacing w:line="240" w:lineRule="auto"/>
              <w:ind w:right="108"/>
              <w:rPr>
                <w:rFonts w:ascii="Book Antiqua" w:eastAsia="Book Antiqua" w:hAnsi="Book Antiqua" w:cs="Book Antiqua"/>
                <w:sz w:val="20"/>
                <w:szCs w:val="20"/>
              </w:rPr>
            </w:pPr>
            <w:r>
              <w:rPr>
                <w:rFonts w:ascii="Book Antiqua" w:eastAsia="Book Antiqua" w:hAnsi="Book Antiqua" w:cs="Book Antiqua"/>
                <w:sz w:val="20"/>
                <w:szCs w:val="20"/>
              </w:rPr>
              <w:t>Paham monisme dengan primat HN.</w:t>
            </w:r>
          </w:p>
          <w:p w:rsidR="001E1C9F" w:rsidRDefault="0064366C">
            <w:pPr>
              <w:widowControl w:val="0"/>
              <w:spacing w:line="240" w:lineRule="auto"/>
              <w:ind w:right="108"/>
              <w:rPr>
                <w:rFonts w:ascii="Book Antiqua" w:eastAsia="Book Antiqua" w:hAnsi="Book Antiqua" w:cs="Book Antiqua"/>
                <w:sz w:val="20"/>
                <w:szCs w:val="20"/>
              </w:rPr>
            </w:pPr>
            <w:r>
              <w:rPr>
                <w:rFonts w:ascii="Book Antiqua" w:eastAsia="Book Antiqua" w:hAnsi="Book Antiqua" w:cs="Book Antiqua"/>
                <w:sz w:val="20"/>
                <w:szCs w:val="20"/>
              </w:rPr>
              <w:t>Praktek negara-negara dalam menerapkan paham monisme dengan primat HI dan primat HN</w:t>
            </w:r>
          </w:p>
        </w:tc>
        <w:tc>
          <w:tcPr>
            <w:tcW w:w="1500" w:type="dxa"/>
          </w:tcPr>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Small Group Discussion &amp;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1E1C9F">
            <w:pPr>
              <w:widowControl w:val="0"/>
              <w:tabs>
                <w:tab w:val="left" w:pos="90"/>
              </w:tabs>
              <w:spacing w:line="240" w:lineRule="auto"/>
              <w:ind w:left="90" w:right="107"/>
              <w:rPr>
                <w:rFonts w:ascii="Book Antiqua" w:eastAsia="Book Antiqua" w:hAnsi="Book Antiqua" w:cs="Book Antiqua"/>
                <w:b/>
                <w:sz w:val="20"/>
                <w:szCs w:val="20"/>
              </w:rPr>
            </w:pPr>
          </w:p>
        </w:tc>
        <w:tc>
          <w:tcPr>
            <w:tcW w:w="1400" w:type="dxa"/>
          </w:tcPr>
          <w:p w:rsidR="001E1C9F" w:rsidRDefault="001E1C9F">
            <w:pPr>
              <w:widowControl w:val="0"/>
              <w:tabs>
                <w:tab w:val="left" w:pos="254"/>
              </w:tabs>
              <w:spacing w:line="240" w:lineRule="auto"/>
              <w:ind w:left="275"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numPr>
                <w:ilvl w:val="0"/>
                <w:numId w:val="15"/>
              </w:numPr>
              <w:spacing w:line="240" w:lineRule="auto"/>
              <w:ind w:right="311"/>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Mahasiswa menjelaskan: </w:t>
            </w:r>
          </w:p>
          <w:p w:rsidR="001E1C9F" w:rsidRDefault="0064366C">
            <w:pPr>
              <w:widowControl w:val="0"/>
              <w:spacing w:line="240" w:lineRule="auto"/>
              <w:ind w:left="174" w:right="108"/>
              <w:rPr>
                <w:rFonts w:ascii="Book Antiqua" w:eastAsia="Book Antiqua" w:hAnsi="Book Antiqua" w:cs="Book Antiqua"/>
                <w:sz w:val="20"/>
                <w:szCs w:val="20"/>
              </w:rPr>
            </w:pPr>
            <w:r>
              <w:rPr>
                <w:rFonts w:ascii="Book Antiqua" w:eastAsia="Book Antiqua" w:hAnsi="Book Antiqua" w:cs="Book Antiqua"/>
                <w:sz w:val="20"/>
                <w:szCs w:val="20"/>
              </w:rPr>
              <w:t xml:space="preserve">Hubungan Hukum Internasional dengan hukum nasional </w:t>
            </w:r>
          </w:p>
        </w:tc>
        <w:tc>
          <w:tcPr>
            <w:tcW w:w="1100" w:type="dxa"/>
          </w:tcPr>
          <w:p w:rsidR="001E1C9F" w:rsidRDefault="0064366C">
            <w:pPr>
              <w:widowControl w:val="0"/>
              <w:spacing w:line="240" w:lineRule="auto"/>
              <w:ind w:left="275" w:right="227"/>
              <w:jc w:val="center"/>
              <w:rPr>
                <w:rFonts w:ascii="Book Antiqua" w:eastAsia="Book Antiqua" w:hAnsi="Book Antiqua" w:cs="Book Antiqua"/>
                <w:b/>
                <w:sz w:val="20"/>
                <w:szCs w:val="20"/>
              </w:rPr>
            </w:pPr>
            <w:r>
              <w:rPr>
                <w:rFonts w:ascii="Book Antiqua" w:eastAsia="Book Antiqua" w:hAnsi="Book Antiqua" w:cs="Book Antiqua"/>
                <w:b/>
                <w:sz w:val="20"/>
                <w:szCs w:val="20"/>
              </w:rPr>
              <w:t>5</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8</w:t>
            </w:r>
          </w:p>
        </w:tc>
        <w:tc>
          <w:tcPr>
            <w:tcW w:w="2320" w:type="dxa"/>
          </w:tcPr>
          <w:p w:rsidR="001E1C9F" w:rsidRDefault="0064366C">
            <w:pPr>
              <w:widowControl w:val="0"/>
              <w:tabs>
                <w:tab w:val="left" w:pos="129"/>
              </w:tabs>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 xml:space="preserve">UTS </w:t>
            </w:r>
          </w:p>
        </w:tc>
        <w:tc>
          <w:tcPr>
            <w:tcW w:w="2560" w:type="dxa"/>
          </w:tcPr>
          <w:p w:rsidR="001E1C9F" w:rsidRDefault="0064366C">
            <w:pPr>
              <w:widowControl w:val="0"/>
              <w:spacing w:line="240" w:lineRule="auto"/>
              <w:ind w:left="174" w:right="108"/>
              <w:rPr>
                <w:rFonts w:ascii="Book Antiqua" w:eastAsia="Book Antiqua" w:hAnsi="Book Antiqua" w:cs="Book Antiqua"/>
                <w:sz w:val="20"/>
                <w:szCs w:val="20"/>
              </w:rPr>
            </w:pPr>
            <w:r>
              <w:rPr>
                <w:rFonts w:ascii="Book Antiqua" w:eastAsia="Book Antiqua" w:hAnsi="Book Antiqua" w:cs="Book Antiqua"/>
                <w:sz w:val="20"/>
                <w:szCs w:val="20"/>
              </w:rPr>
              <w:t>UTS</w:t>
            </w:r>
          </w:p>
        </w:tc>
        <w:tc>
          <w:tcPr>
            <w:tcW w:w="1500" w:type="dxa"/>
          </w:tcPr>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Small Group Discussion &amp;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1E1C9F">
            <w:pPr>
              <w:widowControl w:val="0"/>
              <w:tabs>
                <w:tab w:val="left" w:pos="90"/>
              </w:tabs>
              <w:spacing w:line="240" w:lineRule="auto"/>
              <w:ind w:left="90" w:right="107"/>
              <w:rPr>
                <w:rFonts w:ascii="Book Antiqua" w:eastAsia="Book Antiqua" w:hAnsi="Book Antiqua" w:cs="Book Antiqua"/>
                <w:b/>
                <w:sz w:val="20"/>
                <w:szCs w:val="20"/>
              </w:rPr>
            </w:pPr>
          </w:p>
        </w:tc>
        <w:tc>
          <w:tcPr>
            <w:tcW w:w="1400" w:type="dxa"/>
          </w:tcPr>
          <w:p w:rsidR="001E1C9F" w:rsidRDefault="001E1C9F">
            <w:pPr>
              <w:widowControl w:val="0"/>
              <w:tabs>
                <w:tab w:val="left" w:pos="254"/>
              </w:tabs>
              <w:spacing w:line="240" w:lineRule="auto"/>
              <w:ind w:left="275"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numPr>
                <w:ilvl w:val="0"/>
                <w:numId w:val="10"/>
              </w:numPr>
              <w:spacing w:line="240" w:lineRule="auto"/>
              <w:ind w:right="311"/>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Mahasiswa menjelaskan: </w:t>
            </w:r>
          </w:p>
          <w:p w:rsidR="001E1C9F" w:rsidRDefault="0064366C">
            <w:pPr>
              <w:widowControl w:val="0"/>
              <w:tabs>
                <w:tab w:val="left" w:pos="129"/>
              </w:tabs>
              <w:spacing w:line="240" w:lineRule="auto"/>
              <w:ind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menganalisa dan mengulang 7 sub materi pendahuluan </w:t>
            </w:r>
          </w:p>
        </w:tc>
        <w:tc>
          <w:tcPr>
            <w:tcW w:w="1100" w:type="dxa"/>
          </w:tcPr>
          <w:p w:rsidR="001E1C9F" w:rsidRDefault="0064366C">
            <w:pPr>
              <w:widowControl w:val="0"/>
              <w:spacing w:line="240" w:lineRule="auto"/>
              <w:ind w:left="275" w:right="227"/>
              <w:jc w:val="center"/>
              <w:rPr>
                <w:rFonts w:ascii="Book Antiqua" w:eastAsia="Book Antiqua" w:hAnsi="Book Antiqua" w:cs="Book Antiqua"/>
                <w:b/>
                <w:sz w:val="20"/>
                <w:szCs w:val="20"/>
              </w:rPr>
            </w:pPr>
            <w:r>
              <w:rPr>
                <w:rFonts w:ascii="Book Antiqua" w:eastAsia="Book Antiqua" w:hAnsi="Book Antiqua" w:cs="Book Antiqua"/>
                <w:b/>
                <w:sz w:val="20"/>
                <w:szCs w:val="20"/>
              </w:rPr>
              <w:t>5</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lastRenderedPageBreak/>
              <w:t>9</w:t>
            </w:r>
          </w:p>
        </w:tc>
        <w:tc>
          <w:tcPr>
            <w:tcW w:w="2320" w:type="dxa"/>
          </w:tcPr>
          <w:p w:rsidR="001E1C9F" w:rsidRDefault="0064366C">
            <w:pPr>
              <w:widowControl w:val="0"/>
              <w:tabs>
                <w:tab w:val="left" w:pos="129"/>
              </w:tabs>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Mahasiswa mampu menjelaskan sejarah perkembangan Subjek Hukum Internasional.</w:t>
            </w:r>
          </w:p>
        </w:tc>
        <w:tc>
          <w:tcPr>
            <w:tcW w:w="2560" w:type="dxa"/>
          </w:tcPr>
          <w:p w:rsidR="001E1C9F" w:rsidRDefault="0064366C">
            <w:pPr>
              <w:widowControl w:val="0"/>
              <w:spacing w:line="240" w:lineRule="auto"/>
              <w:ind w:left="174" w:right="108"/>
              <w:rPr>
                <w:rFonts w:ascii="Book Antiqua" w:eastAsia="Book Antiqua" w:hAnsi="Book Antiqua" w:cs="Book Antiqua"/>
                <w:b/>
                <w:sz w:val="20"/>
                <w:szCs w:val="20"/>
              </w:rPr>
            </w:pPr>
            <w:r>
              <w:rPr>
                <w:rFonts w:ascii="Book Antiqua" w:eastAsia="Book Antiqua" w:hAnsi="Book Antiqua" w:cs="Book Antiqua"/>
                <w:sz w:val="20"/>
                <w:szCs w:val="20"/>
              </w:rPr>
              <w:t>Pengertian subjek Hukum Internasional</w:t>
            </w:r>
          </w:p>
        </w:tc>
        <w:tc>
          <w:tcPr>
            <w:tcW w:w="1500" w:type="dxa"/>
          </w:tcPr>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Small Group Discussion &amp;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1E1C9F">
            <w:pPr>
              <w:widowControl w:val="0"/>
              <w:tabs>
                <w:tab w:val="left" w:pos="90"/>
              </w:tabs>
              <w:spacing w:line="240" w:lineRule="auto"/>
              <w:ind w:left="90" w:right="107"/>
              <w:rPr>
                <w:rFonts w:ascii="Book Antiqua" w:eastAsia="Book Antiqua" w:hAnsi="Book Antiqua" w:cs="Book Antiqua"/>
                <w:sz w:val="20"/>
                <w:szCs w:val="20"/>
              </w:rPr>
            </w:pPr>
          </w:p>
        </w:tc>
        <w:tc>
          <w:tcPr>
            <w:tcW w:w="1400" w:type="dxa"/>
          </w:tcPr>
          <w:p w:rsidR="001E1C9F" w:rsidRDefault="001E1C9F">
            <w:pPr>
              <w:widowControl w:val="0"/>
              <w:tabs>
                <w:tab w:val="left" w:pos="254"/>
              </w:tabs>
              <w:spacing w:line="240" w:lineRule="auto"/>
              <w:ind w:left="275"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spacing w:line="240" w:lineRule="auto"/>
              <w:rPr>
                <w:rFonts w:ascii="Book Antiqua" w:eastAsia="Book Antiqua" w:hAnsi="Book Antiqua" w:cs="Book Antiqua"/>
                <w:b/>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Mahasiswa menjelaskan: </w:t>
            </w:r>
          </w:p>
          <w:p w:rsidR="001E1C9F" w:rsidRDefault="0064366C">
            <w:pPr>
              <w:spacing w:line="240" w:lineRule="auto"/>
              <w:rPr>
                <w:rFonts w:ascii="Book Antiqua" w:eastAsia="Book Antiqua" w:hAnsi="Book Antiqua" w:cs="Book Antiqua"/>
                <w:b/>
                <w:sz w:val="20"/>
                <w:szCs w:val="20"/>
              </w:rPr>
            </w:pPr>
            <w:r>
              <w:rPr>
                <w:rFonts w:ascii="Book Antiqua" w:eastAsia="Book Antiqua" w:hAnsi="Book Antiqua" w:cs="Book Antiqua"/>
                <w:sz w:val="20"/>
                <w:szCs w:val="20"/>
              </w:rPr>
              <w:t xml:space="preserve">Pengertian subjek Hukum Internasional </w:t>
            </w:r>
          </w:p>
        </w:tc>
        <w:tc>
          <w:tcPr>
            <w:tcW w:w="1100" w:type="dxa"/>
          </w:tcPr>
          <w:p w:rsidR="001E1C9F" w:rsidRDefault="0064366C">
            <w:pPr>
              <w:widowControl w:val="0"/>
              <w:spacing w:line="240" w:lineRule="auto"/>
              <w:ind w:left="275" w:right="227"/>
              <w:jc w:val="center"/>
              <w:rPr>
                <w:rFonts w:ascii="Book Antiqua" w:eastAsia="Book Antiqua" w:hAnsi="Book Antiqua" w:cs="Book Antiqua"/>
                <w:b/>
                <w:sz w:val="20"/>
                <w:szCs w:val="20"/>
              </w:rPr>
            </w:pPr>
            <w:r>
              <w:rPr>
                <w:rFonts w:ascii="Book Antiqua" w:eastAsia="Book Antiqua" w:hAnsi="Book Antiqua" w:cs="Book Antiqua"/>
                <w:b/>
                <w:sz w:val="20"/>
                <w:szCs w:val="20"/>
              </w:rPr>
              <w:t>10</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10</w:t>
            </w:r>
          </w:p>
          <w:p w:rsidR="001E1C9F" w:rsidRDefault="001E1C9F">
            <w:pPr>
              <w:spacing w:after="200"/>
              <w:rPr>
                <w:rFonts w:ascii="Book Antiqua" w:eastAsia="Book Antiqua" w:hAnsi="Book Antiqua" w:cs="Book Antiqua"/>
                <w:sz w:val="20"/>
                <w:szCs w:val="20"/>
              </w:rPr>
            </w:pPr>
          </w:p>
        </w:tc>
        <w:tc>
          <w:tcPr>
            <w:tcW w:w="2320" w:type="dxa"/>
          </w:tcPr>
          <w:p w:rsidR="001E1C9F" w:rsidRDefault="0064366C">
            <w:pPr>
              <w:widowControl w:val="0"/>
              <w:tabs>
                <w:tab w:val="left" w:pos="129"/>
              </w:tabs>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Mahasiswa mampu menjelaskan Subjek Hukum Internasional.</w:t>
            </w:r>
          </w:p>
        </w:tc>
        <w:tc>
          <w:tcPr>
            <w:tcW w:w="2560" w:type="dxa"/>
          </w:tcPr>
          <w:p w:rsidR="001E1C9F" w:rsidRDefault="0064366C">
            <w:pPr>
              <w:widowControl w:val="0"/>
              <w:spacing w:line="240" w:lineRule="auto"/>
              <w:ind w:left="275" w:right="108"/>
              <w:rPr>
                <w:rFonts w:ascii="Book Antiqua" w:eastAsia="Book Antiqua" w:hAnsi="Book Antiqua" w:cs="Book Antiqua"/>
                <w:b/>
                <w:sz w:val="20"/>
                <w:szCs w:val="20"/>
              </w:rPr>
            </w:pPr>
            <w:r>
              <w:rPr>
                <w:rFonts w:ascii="Book Antiqua" w:eastAsia="Book Antiqua" w:hAnsi="Book Antiqua" w:cs="Book Antiqua"/>
                <w:sz w:val="20"/>
                <w:szCs w:val="20"/>
              </w:rPr>
              <w:t xml:space="preserve">Klasifikasi Subjek Hukum Internasional; State Actor, Non State Actor </w:t>
            </w:r>
          </w:p>
        </w:tc>
        <w:tc>
          <w:tcPr>
            <w:tcW w:w="1500" w:type="dxa"/>
          </w:tcPr>
          <w:p w:rsidR="001E1C9F" w:rsidRDefault="001E1C9F">
            <w:pPr>
              <w:widowControl w:val="0"/>
              <w:tabs>
                <w:tab w:val="left" w:pos="283"/>
              </w:tabs>
              <w:spacing w:line="240" w:lineRule="auto"/>
              <w:ind w:left="275" w:right="525" w:hanging="721"/>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Small Group Discussion &amp;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1E1C9F">
            <w:pPr>
              <w:widowControl w:val="0"/>
              <w:spacing w:line="240" w:lineRule="auto"/>
              <w:ind w:left="90" w:right="107"/>
              <w:rPr>
                <w:rFonts w:ascii="Book Antiqua" w:eastAsia="Book Antiqua" w:hAnsi="Book Antiqua" w:cs="Book Antiqua"/>
                <w:b/>
                <w:sz w:val="20"/>
                <w:szCs w:val="20"/>
              </w:rPr>
            </w:pPr>
          </w:p>
        </w:tc>
        <w:tc>
          <w:tcPr>
            <w:tcW w:w="1400" w:type="dxa"/>
          </w:tcPr>
          <w:p w:rsidR="001E1C9F" w:rsidRDefault="001E1C9F">
            <w:pPr>
              <w:widowControl w:val="0"/>
              <w:tabs>
                <w:tab w:val="left" w:pos="254"/>
              </w:tabs>
              <w:spacing w:line="240" w:lineRule="auto"/>
              <w:ind w:left="275"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numPr>
                <w:ilvl w:val="0"/>
                <w:numId w:val="2"/>
              </w:numPr>
              <w:spacing w:line="240" w:lineRule="auto"/>
              <w:ind w:right="311"/>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Mahasiswa menjelaskan: </w:t>
            </w:r>
          </w:p>
          <w:p w:rsidR="001E1C9F" w:rsidRDefault="0064366C">
            <w:pPr>
              <w:widowControl w:val="0"/>
              <w:spacing w:line="240" w:lineRule="auto"/>
              <w:ind w:left="275" w:right="108"/>
              <w:rPr>
                <w:rFonts w:ascii="Book Antiqua" w:eastAsia="Book Antiqua" w:hAnsi="Book Antiqua" w:cs="Book Antiqua"/>
                <w:sz w:val="20"/>
                <w:szCs w:val="20"/>
              </w:rPr>
            </w:pPr>
            <w:r>
              <w:rPr>
                <w:rFonts w:ascii="Book Antiqua" w:eastAsia="Book Antiqua" w:hAnsi="Book Antiqua" w:cs="Book Antiqua"/>
                <w:sz w:val="20"/>
                <w:szCs w:val="20"/>
              </w:rPr>
              <w:t xml:space="preserve">Klasifikasi Subjek Hukum Internasional; State Actor, Non State Actor </w:t>
            </w:r>
          </w:p>
        </w:tc>
        <w:tc>
          <w:tcPr>
            <w:tcW w:w="1100" w:type="dxa"/>
          </w:tcPr>
          <w:p w:rsidR="001E1C9F" w:rsidRDefault="0064366C">
            <w:pPr>
              <w:widowControl w:val="0"/>
              <w:spacing w:line="240" w:lineRule="auto"/>
              <w:ind w:left="275" w:right="227"/>
              <w:jc w:val="center"/>
              <w:rPr>
                <w:rFonts w:ascii="Book Antiqua" w:eastAsia="Book Antiqua" w:hAnsi="Book Antiqua" w:cs="Book Antiqua"/>
                <w:b/>
                <w:sz w:val="20"/>
                <w:szCs w:val="20"/>
              </w:rPr>
            </w:pPr>
            <w:r>
              <w:rPr>
                <w:rFonts w:ascii="Book Antiqua" w:eastAsia="Book Antiqua" w:hAnsi="Book Antiqua" w:cs="Book Antiqua"/>
                <w:b/>
                <w:sz w:val="20"/>
                <w:szCs w:val="20"/>
              </w:rPr>
              <w:t>10</w:t>
            </w:r>
          </w:p>
        </w:tc>
      </w:tr>
      <w:tr w:rsidR="001E1C9F">
        <w:trPr>
          <w:trHeight w:val="3344"/>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11</w:t>
            </w:r>
          </w:p>
        </w:tc>
        <w:tc>
          <w:tcPr>
            <w:tcW w:w="2320" w:type="dxa"/>
          </w:tcPr>
          <w:p w:rsidR="001E1C9F" w:rsidRDefault="0064366C">
            <w:pPr>
              <w:widowControl w:val="0"/>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Prinsip Fundamental Hukum Internasional </w:t>
            </w:r>
          </w:p>
        </w:tc>
        <w:tc>
          <w:tcPr>
            <w:tcW w:w="2560" w:type="dxa"/>
          </w:tcPr>
          <w:p w:rsidR="001E1C9F" w:rsidRDefault="0064366C">
            <w:pPr>
              <w:widowControl w:val="0"/>
              <w:spacing w:line="240" w:lineRule="auto"/>
              <w:ind w:left="275" w:right="108"/>
              <w:rPr>
                <w:rFonts w:ascii="Book Antiqua" w:eastAsia="Book Antiqua" w:hAnsi="Book Antiqua" w:cs="Book Antiqua"/>
                <w:sz w:val="20"/>
                <w:szCs w:val="20"/>
              </w:rPr>
            </w:pPr>
            <w:r>
              <w:rPr>
                <w:rFonts w:ascii="Book Antiqua" w:eastAsia="Book Antiqua" w:hAnsi="Book Antiqua" w:cs="Book Antiqua"/>
                <w:sz w:val="20"/>
                <w:szCs w:val="20"/>
              </w:rPr>
              <w:t>Prinsip-Prinsip Fundamental Hukum Internasional;</w:t>
            </w:r>
          </w:p>
          <w:p w:rsidR="001E1C9F" w:rsidRDefault="0064366C">
            <w:pPr>
              <w:widowControl w:val="0"/>
              <w:spacing w:line="240" w:lineRule="auto"/>
              <w:ind w:left="275" w:right="108"/>
              <w:rPr>
                <w:rFonts w:ascii="Book Antiqua" w:eastAsia="Book Antiqua" w:hAnsi="Book Antiqua" w:cs="Book Antiqua"/>
                <w:sz w:val="20"/>
                <w:szCs w:val="20"/>
              </w:rPr>
            </w:pPr>
            <w:r>
              <w:rPr>
                <w:rFonts w:ascii="Book Antiqua" w:eastAsia="Book Antiqua" w:hAnsi="Book Antiqua" w:cs="Book Antiqua"/>
                <w:sz w:val="20"/>
                <w:szCs w:val="20"/>
              </w:rPr>
              <w:t>Prinsip-Prinsip HI dalam Piagam PBB</w:t>
            </w:r>
          </w:p>
          <w:p w:rsidR="001E1C9F" w:rsidRDefault="0064366C">
            <w:pPr>
              <w:ind w:left="1080" w:hanging="360"/>
              <w:rPr>
                <w:rFonts w:ascii="Book Antiqua" w:eastAsia="Book Antiqua" w:hAnsi="Book Antiqua" w:cs="Book Antiqua"/>
                <w:sz w:val="20"/>
                <w:szCs w:val="20"/>
              </w:rPr>
            </w:pPr>
            <w:r>
              <w:rPr>
                <w:rFonts w:ascii="Book Antiqua" w:eastAsia="Book Antiqua" w:hAnsi="Book Antiqua" w:cs="Book Antiqua"/>
                <w:sz w:val="20"/>
                <w:szCs w:val="20"/>
              </w:rPr>
              <w:t xml:space="preserve">a. </w:t>
            </w:r>
            <w:r>
              <w:rPr>
                <w:rFonts w:ascii="Book Antiqua" w:eastAsia="Book Antiqua" w:hAnsi="Book Antiqua" w:cs="Book Antiqua"/>
                <w:sz w:val="20"/>
                <w:szCs w:val="20"/>
              </w:rPr>
              <w:tab/>
              <w:t xml:space="preserve">Prinsip dalam UN General Assembly Resolution 2625 ( 7 Prinsip), </w:t>
            </w:r>
            <w:r>
              <w:rPr>
                <w:rFonts w:ascii="Book Antiqua" w:eastAsia="Book Antiqua" w:hAnsi="Book Antiqua" w:cs="Book Antiqua"/>
                <w:sz w:val="20"/>
                <w:szCs w:val="20"/>
              </w:rPr>
              <w:t>Resolusi MU 1514 (1960), Resolusi MU 1541 (1960), Resolusi MU  43/51 (1988)</w:t>
            </w:r>
          </w:p>
          <w:p w:rsidR="001E1C9F" w:rsidRDefault="001E1C9F">
            <w:pPr>
              <w:ind w:left="720"/>
              <w:rPr>
                <w:rFonts w:ascii="Book Antiqua" w:eastAsia="Book Antiqua" w:hAnsi="Book Antiqua" w:cs="Book Antiqua"/>
                <w:sz w:val="20"/>
                <w:szCs w:val="20"/>
              </w:rPr>
            </w:pPr>
          </w:p>
          <w:p w:rsidR="001E1C9F" w:rsidRDefault="0064366C">
            <w:pPr>
              <w:ind w:left="1080" w:hanging="360"/>
              <w:rPr>
                <w:rFonts w:ascii="Book Antiqua" w:eastAsia="Book Antiqua" w:hAnsi="Book Antiqua" w:cs="Book Antiqua"/>
                <w:sz w:val="20"/>
                <w:szCs w:val="20"/>
              </w:rPr>
            </w:pPr>
            <w:r>
              <w:rPr>
                <w:rFonts w:ascii="Book Antiqua" w:eastAsia="Book Antiqua" w:hAnsi="Book Antiqua" w:cs="Book Antiqua"/>
                <w:sz w:val="20"/>
                <w:szCs w:val="20"/>
              </w:rPr>
              <w:t xml:space="preserve">b. </w:t>
            </w:r>
            <w:r>
              <w:rPr>
                <w:rFonts w:ascii="Book Antiqua" w:eastAsia="Book Antiqua" w:hAnsi="Book Antiqua" w:cs="Book Antiqua"/>
                <w:sz w:val="20"/>
                <w:szCs w:val="20"/>
              </w:rPr>
              <w:tab/>
              <w:t>Responsibilities to Protect</w:t>
            </w:r>
          </w:p>
        </w:tc>
        <w:tc>
          <w:tcPr>
            <w:tcW w:w="150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lastRenderedPageBreak/>
              <w:t>1</w:t>
            </w:r>
          </w:p>
        </w:tc>
        <w:tc>
          <w:tcPr>
            <w:tcW w:w="800" w:type="dxa"/>
          </w:tcPr>
          <w:p w:rsidR="001E1C9F" w:rsidRDefault="001E1C9F">
            <w:pPr>
              <w:widowControl w:val="0"/>
              <w:spacing w:line="240" w:lineRule="auto"/>
              <w:ind w:left="90" w:right="107"/>
              <w:rPr>
                <w:rFonts w:ascii="Book Antiqua" w:eastAsia="Book Antiqua" w:hAnsi="Book Antiqua" w:cs="Book Antiqua"/>
                <w:b/>
                <w:sz w:val="20"/>
                <w:szCs w:val="20"/>
              </w:rPr>
            </w:pPr>
          </w:p>
        </w:tc>
        <w:tc>
          <w:tcPr>
            <w:tcW w:w="1400" w:type="dxa"/>
          </w:tcPr>
          <w:p w:rsidR="001E1C9F" w:rsidRDefault="001E1C9F">
            <w:pPr>
              <w:widowControl w:val="0"/>
              <w:tabs>
                <w:tab w:val="left" w:pos="254"/>
              </w:tabs>
              <w:spacing w:line="240" w:lineRule="auto"/>
              <w:ind w:left="275"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numPr>
                <w:ilvl w:val="0"/>
                <w:numId w:val="25"/>
              </w:numPr>
              <w:spacing w:line="240" w:lineRule="auto"/>
              <w:ind w:right="311"/>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Mahasiswa menjelaskan: </w:t>
            </w:r>
          </w:p>
          <w:p w:rsidR="001E1C9F" w:rsidRDefault="0064366C">
            <w:pPr>
              <w:widowControl w:val="0"/>
              <w:spacing w:line="240" w:lineRule="auto"/>
              <w:ind w:left="275" w:right="108"/>
              <w:rPr>
                <w:rFonts w:ascii="Book Antiqua" w:eastAsia="Book Antiqua" w:hAnsi="Book Antiqua" w:cs="Book Antiqua"/>
                <w:sz w:val="20"/>
                <w:szCs w:val="20"/>
              </w:rPr>
            </w:pPr>
            <w:r>
              <w:rPr>
                <w:rFonts w:ascii="Book Antiqua" w:eastAsia="Book Antiqua" w:hAnsi="Book Antiqua" w:cs="Book Antiqua"/>
                <w:sz w:val="20"/>
                <w:szCs w:val="20"/>
              </w:rPr>
              <w:t>Prinsip-Prinsip Fundamental Hukum Internasional;</w:t>
            </w:r>
          </w:p>
          <w:p w:rsidR="001E1C9F" w:rsidRDefault="0064366C">
            <w:pPr>
              <w:ind w:left="1080" w:hanging="360"/>
              <w:rPr>
                <w:rFonts w:ascii="Book Antiqua" w:eastAsia="Book Antiqua" w:hAnsi="Book Antiqua" w:cs="Book Antiqua"/>
                <w:sz w:val="20"/>
                <w:szCs w:val="20"/>
              </w:rPr>
            </w:pPr>
            <w:r>
              <w:rPr>
                <w:rFonts w:ascii="Book Antiqua" w:eastAsia="Book Antiqua" w:hAnsi="Book Antiqua" w:cs="Book Antiqua"/>
                <w:sz w:val="20"/>
                <w:szCs w:val="20"/>
              </w:rPr>
              <w:t xml:space="preserve">a. </w:t>
            </w:r>
            <w:r>
              <w:rPr>
                <w:rFonts w:ascii="Book Antiqua" w:eastAsia="Book Antiqua" w:hAnsi="Book Antiqua" w:cs="Book Antiqua"/>
                <w:sz w:val="20"/>
                <w:szCs w:val="20"/>
              </w:rPr>
              <w:tab/>
              <w:t>Prinsip dalam UN General Assembly Resolution 2625 ( 7 Prinsip)</w:t>
            </w:r>
          </w:p>
          <w:p w:rsidR="001E1C9F" w:rsidRDefault="0064366C">
            <w:pPr>
              <w:ind w:left="1170" w:hanging="450"/>
              <w:rPr>
                <w:rFonts w:ascii="Book Antiqua" w:eastAsia="Book Antiqua" w:hAnsi="Book Antiqua" w:cs="Book Antiqua"/>
                <w:sz w:val="20"/>
                <w:szCs w:val="20"/>
                <w:highlight w:val="red"/>
              </w:rPr>
            </w:pPr>
            <w:r>
              <w:rPr>
                <w:rFonts w:ascii="Book Antiqua" w:eastAsia="Book Antiqua" w:hAnsi="Book Antiqua" w:cs="Book Antiqua"/>
                <w:sz w:val="20"/>
                <w:szCs w:val="20"/>
              </w:rPr>
              <w:t xml:space="preserve">b.   </w:t>
            </w:r>
          </w:p>
        </w:tc>
        <w:tc>
          <w:tcPr>
            <w:tcW w:w="1100" w:type="dxa"/>
          </w:tcPr>
          <w:p w:rsidR="001E1C9F" w:rsidRDefault="0064366C">
            <w:pPr>
              <w:widowControl w:val="0"/>
              <w:spacing w:line="240" w:lineRule="auto"/>
              <w:ind w:left="275" w:right="227"/>
              <w:jc w:val="center"/>
              <w:rPr>
                <w:rFonts w:ascii="Book Antiqua" w:eastAsia="Book Antiqua" w:hAnsi="Book Antiqua" w:cs="Book Antiqua"/>
                <w:b/>
                <w:sz w:val="20"/>
                <w:szCs w:val="20"/>
              </w:rPr>
            </w:pPr>
            <w:r>
              <w:rPr>
                <w:rFonts w:ascii="Book Antiqua" w:eastAsia="Book Antiqua" w:hAnsi="Book Antiqua" w:cs="Book Antiqua"/>
                <w:b/>
                <w:sz w:val="20"/>
                <w:szCs w:val="20"/>
              </w:rPr>
              <w:t>2,5</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12</w:t>
            </w:r>
          </w:p>
        </w:tc>
        <w:tc>
          <w:tcPr>
            <w:tcW w:w="2320" w:type="dxa"/>
          </w:tcPr>
          <w:p w:rsidR="001E1C9F" w:rsidRDefault="0064366C">
            <w:pPr>
              <w:widowControl w:val="0"/>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Mahasiswa mampu menjelaskan Prinsip Fundamental Hukum Internasional</w:t>
            </w:r>
          </w:p>
        </w:tc>
        <w:tc>
          <w:tcPr>
            <w:tcW w:w="2560" w:type="dxa"/>
          </w:tcPr>
          <w:p w:rsidR="001E1C9F" w:rsidRDefault="0064366C">
            <w:pPr>
              <w:rPr>
                <w:rFonts w:ascii="Book Antiqua" w:eastAsia="Book Antiqua" w:hAnsi="Book Antiqua" w:cs="Book Antiqua"/>
                <w:sz w:val="20"/>
                <w:szCs w:val="20"/>
              </w:rPr>
            </w:pPr>
            <w:r>
              <w:rPr>
                <w:rFonts w:ascii="Book Antiqua" w:eastAsia="Book Antiqua" w:hAnsi="Book Antiqua" w:cs="Book Antiqua"/>
                <w:sz w:val="20"/>
                <w:szCs w:val="20"/>
              </w:rPr>
              <w:t>Larangan Penggunaan Kekerasan ( Use of Force)</w:t>
            </w:r>
          </w:p>
        </w:tc>
        <w:tc>
          <w:tcPr>
            <w:tcW w:w="1500" w:type="dxa"/>
          </w:tcPr>
          <w:p w:rsidR="001E1C9F" w:rsidRDefault="001E1C9F">
            <w:pPr>
              <w:widowControl w:val="0"/>
              <w:tabs>
                <w:tab w:val="left" w:pos="283"/>
              </w:tabs>
              <w:spacing w:line="240" w:lineRule="auto"/>
              <w:ind w:left="275" w:right="525" w:hanging="721"/>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Small Group Discussion &amp;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1E1C9F">
            <w:pPr>
              <w:widowControl w:val="0"/>
              <w:spacing w:line="240" w:lineRule="auto"/>
              <w:ind w:left="90" w:right="107"/>
              <w:rPr>
                <w:rFonts w:ascii="Book Antiqua" w:eastAsia="Book Antiqua" w:hAnsi="Book Antiqua" w:cs="Book Antiqua"/>
                <w:b/>
                <w:sz w:val="20"/>
                <w:szCs w:val="20"/>
              </w:rPr>
            </w:pPr>
          </w:p>
        </w:tc>
        <w:tc>
          <w:tcPr>
            <w:tcW w:w="1400" w:type="dxa"/>
          </w:tcPr>
          <w:p w:rsidR="001E1C9F" w:rsidRDefault="001E1C9F">
            <w:pPr>
              <w:widowControl w:val="0"/>
              <w:tabs>
                <w:tab w:val="left" w:pos="254"/>
              </w:tabs>
              <w:spacing w:line="240" w:lineRule="auto"/>
              <w:ind w:left="275"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numPr>
                <w:ilvl w:val="0"/>
                <w:numId w:val="8"/>
              </w:numPr>
              <w:spacing w:line="240" w:lineRule="auto"/>
              <w:ind w:right="311"/>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Mahasiswa menjelaskan: </w:t>
            </w:r>
          </w:p>
          <w:p w:rsidR="001E1C9F" w:rsidRDefault="0064366C">
            <w:pPr>
              <w:rPr>
                <w:rFonts w:ascii="Book Antiqua" w:eastAsia="Book Antiqua" w:hAnsi="Book Antiqua" w:cs="Book Antiqua"/>
                <w:sz w:val="20"/>
                <w:szCs w:val="20"/>
              </w:rPr>
            </w:pPr>
            <w:r>
              <w:rPr>
                <w:rFonts w:ascii="Book Antiqua" w:eastAsia="Book Antiqua" w:hAnsi="Book Antiqua" w:cs="Book Antiqua"/>
                <w:sz w:val="20"/>
                <w:szCs w:val="20"/>
              </w:rPr>
              <w:t>Larangan Penggunaan Kekerasan ( Use of Force)</w:t>
            </w:r>
          </w:p>
        </w:tc>
        <w:tc>
          <w:tcPr>
            <w:tcW w:w="1100" w:type="dxa"/>
          </w:tcPr>
          <w:p w:rsidR="001E1C9F" w:rsidRDefault="0064366C">
            <w:pPr>
              <w:widowControl w:val="0"/>
              <w:spacing w:line="240" w:lineRule="auto"/>
              <w:ind w:left="275" w:right="227"/>
              <w:jc w:val="center"/>
              <w:rPr>
                <w:rFonts w:ascii="Book Antiqua" w:eastAsia="Book Antiqua" w:hAnsi="Book Antiqua" w:cs="Book Antiqua"/>
                <w:b/>
                <w:sz w:val="20"/>
                <w:szCs w:val="20"/>
              </w:rPr>
            </w:pPr>
            <w:r>
              <w:rPr>
                <w:rFonts w:ascii="Book Antiqua" w:eastAsia="Book Antiqua" w:hAnsi="Book Antiqua" w:cs="Book Antiqua"/>
                <w:b/>
                <w:sz w:val="20"/>
                <w:szCs w:val="20"/>
              </w:rPr>
              <w:t>2,5</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13</w:t>
            </w:r>
          </w:p>
        </w:tc>
        <w:tc>
          <w:tcPr>
            <w:tcW w:w="2320" w:type="dxa"/>
          </w:tcPr>
          <w:p w:rsidR="001E1C9F" w:rsidRDefault="0064366C">
            <w:pPr>
              <w:widowControl w:val="0"/>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Tentang Tanggung Jawab Negara </w:t>
            </w:r>
          </w:p>
        </w:tc>
        <w:tc>
          <w:tcPr>
            <w:tcW w:w="2560" w:type="dxa"/>
          </w:tcPr>
          <w:p w:rsidR="001E1C9F" w:rsidRDefault="0064366C">
            <w:pPr>
              <w:widowControl w:val="0"/>
              <w:spacing w:line="240" w:lineRule="auto"/>
              <w:ind w:left="275" w:right="108"/>
              <w:rPr>
                <w:rFonts w:ascii="Book Antiqua" w:eastAsia="Book Antiqua" w:hAnsi="Book Antiqua" w:cs="Book Antiqua"/>
                <w:sz w:val="20"/>
                <w:szCs w:val="20"/>
              </w:rPr>
            </w:pPr>
            <w:r>
              <w:rPr>
                <w:rFonts w:ascii="Book Antiqua" w:eastAsia="Book Antiqua" w:hAnsi="Book Antiqua" w:cs="Book Antiqua"/>
                <w:sz w:val="20"/>
                <w:szCs w:val="20"/>
              </w:rPr>
              <w:t xml:space="preserve">Kewajiban Negara terhadap Hak dan Kewajiban Warga Negara dan Kepentingan Nasional </w:t>
            </w:r>
          </w:p>
          <w:p w:rsidR="001E1C9F" w:rsidRDefault="001E1C9F">
            <w:pPr>
              <w:widowControl w:val="0"/>
              <w:spacing w:line="240" w:lineRule="auto"/>
              <w:ind w:left="275" w:right="108"/>
              <w:rPr>
                <w:rFonts w:ascii="Book Antiqua" w:eastAsia="Book Antiqua" w:hAnsi="Book Antiqua" w:cs="Book Antiqua"/>
                <w:sz w:val="20"/>
                <w:szCs w:val="20"/>
              </w:rPr>
            </w:pPr>
          </w:p>
          <w:p w:rsidR="001E1C9F" w:rsidRDefault="0064366C">
            <w:pPr>
              <w:widowControl w:val="0"/>
              <w:spacing w:line="240" w:lineRule="auto"/>
              <w:ind w:left="275" w:right="108"/>
              <w:rPr>
                <w:rFonts w:ascii="Book Antiqua" w:eastAsia="Book Antiqua" w:hAnsi="Book Antiqua" w:cs="Book Antiqua"/>
                <w:sz w:val="20"/>
                <w:szCs w:val="20"/>
              </w:rPr>
            </w:pPr>
            <w:r>
              <w:rPr>
                <w:rFonts w:ascii="Book Antiqua" w:eastAsia="Book Antiqua" w:hAnsi="Book Antiqua" w:cs="Book Antiqua"/>
                <w:sz w:val="20"/>
                <w:szCs w:val="20"/>
              </w:rPr>
              <w:t>Hak dan Kewajiban Negara dalam HI</w:t>
            </w:r>
          </w:p>
        </w:tc>
        <w:tc>
          <w:tcPr>
            <w:tcW w:w="1500" w:type="dxa"/>
          </w:tcPr>
          <w:p w:rsidR="001E1C9F" w:rsidRDefault="001E1C9F">
            <w:pPr>
              <w:widowControl w:val="0"/>
              <w:tabs>
                <w:tab w:val="left" w:pos="283"/>
              </w:tabs>
              <w:spacing w:line="240" w:lineRule="auto"/>
              <w:ind w:left="275" w:right="525" w:hanging="721"/>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Small Group Discussion &amp;</w:t>
            </w:r>
            <w:r>
              <w:rPr>
                <w:rFonts w:ascii="Book Antiqua" w:eastAsia="Book Antiqua" w:hAnsi="Book Antiqua" w:cs="Book Antiqua"/>
                <w:sz w:val="20"/>
                <w:szCs w:val="20"/>
              </w:rPr>
              <w:t xml:space="preserve">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1E1C9F">
            <w:pPr>
              <w:widowControl w:val="0"/>
              <w:spacing w:line="240" w:lineRule="auto"/>
              <w:ind w:left="90" w:right="107"/>
              <w:rPr>
                <w:rFonts w:ascii="Book Antiqua" w:eastAsia="Book Antiqua" w:hAnsi="Book Antiqua" w:cs="Book Antiqua"/>
                <w:b/>
                <w:sz w:val="20"/>
                <w:szCs w:val="20"/>
              </w:rPr>
            </w:pPr>
          </w:p>
        </w:tc>
        <w:tc>
          <w:tcPr>
            <w:tcW w:w="1400" w:type="dxa"/>
          </w:tcPr>
          <w:p w:rsidR="001E1C9F" w:rsidRDefault="001E1C9F">
            <w:pPr>
              <w:widowControl w:val="0"/>
              <w:tabs>
                <w:tab w:val="left" w:pos="254"/>
              </w:tabs>
              <w:spacing w:line="240" w:lineRule="auto"/>
              <w:ind w:left="275"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numPr>
                <w:ilvl w:val="0"/>
                <w:numId w:val="23"/>
              </w:numPr>
              <w:spacing w:line="240" w:lineRule="auto"/>
              <w:ind w:right="311"/>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 xml:space="preserve">Mahasiswa menjelaskan: </w:t>
            </w:r>
          </w:p>
          <w:p w:rsidR="001E1C9F" w:rsidRDefault="0064366C">
            <w:pPr>
              <w:widowControl w:val="0"/>
              <w:spacing w:line="240" w:lineRule="auto"/>
              <w:ind w:left="275" w:right="108"/>
              <w:rPr>
                <w:rFonts w:ascii="Book Antiqua" w:eastAsia="Book Antiqua" w:hAnsi="Book Antiqua" w:cs="Book Antiqua"/>
                <w:sz w:val="20"/>
                <w:szCs w:val="20"/>
              </w:rPr>
            </w:pPr>
            <w:r>
              <w:rPr>
                <w:rFonts w:ascii="Book Antiqua" w:eastAsia="Book Antiqua" w:hAnsi="Book Antiqua" w:cs="Book Antiqua"/>
                <w:sz w:val="20"/>
                <w:szCs w:val="20"/>
              </w:rPr>
              <w:t xml:space="preserve">Kewajiban Negara terhadap Hak dan Kewajiban Warga Negara dan Kepentingan Nasional </w:t>
            </w:r>
          </w:p>
        </w:tc>
        <w:tc>
          <w:tcPr>
            <w:tcW w:w="1100" w:type="dxa"/>
          </w:tcPr>
          <w:p w:rsidR="001E1C9F" w:rsidRDefault="0064366C">
            <w:pPr>
              <w:widowControl w:val="0"/>
              <w:spacing w:line="240" w:lineRule="auto"/>
              <w:ind w:left="275" w:right="227"/>
              <w:jc w:val="center"/>
              <w:rPr>
                <w:rFonts w:ascii="Book Antiqua" w:eastAsia="Book Antiqua" w:hAnsi="Book Antiqua" w:cs="Book Antiqua"/>
                <w:b/>
                <w:sz w:val="20"/>
                <w:szCs w:val="20"/>
              </w:rPr>
            </w:pPr>
            <w:r>
              <w:rPr>
                <w:rFonts w:ascii="Book Antiqua" w:eastAsia="Book Antiqua" w:hAnsi="Book Antiqua" w:cs="Book Antiqua"/>
                <w:b/>
                <w:sz w:val="20"/>
                <w:szCs w:val="20"/>
              </w:rPr>
              <w:t>10</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14</w:t>
            </w:r>
          </w:p>
        </w:tc>
        <w:tc>
          <w:tcPr>
            <w:tcW w:w="2320" w:type="dxa"/>
          </w:tcPr>
          <w:p w:rsidR="001E1C9F" w:rsidRDefault="0064366C">
            <w:pPr>
              <w:widowControl w:val="0"/>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 xml:space="preserve">Mahasiswa mampu menjelaskan Tentang Tanggung Jawab </w:t>
            </w:r>
            <w:r>
              <w:rPr>
                <w:rFonts w:ascii="Book Antiqua" w:eastAsia="Book Antiqua" w:hAnsi="Book Antiqua" w:cs="Book Antiqua"/>
                <w:sz w:val="20"/>
                <w:szCs w:val="20"/>
              </w:rPr>
              <w:lastRenderedPageBreak/>
              <w:t xml:space="preserve">Internasional </w:t>
            </w:r>
          </w:p>
        </w:tc>
        <w:tc>
          <w:tcPr>
            <w:tcW w:w="2560" w:type="dxa"/>
          </w:tcPr>
          <w:p w:rsidR="001E1C9F" w:rsidRDefault="0064366C">
            <w:pPr>
              <w:widowControl w:val="0"/>
              <w:spacing w:line="240" w:lineRule="auto"/>
              <w:ind w:left="275" w:right="108"/>
              <w:rPr>
                <w:rFonts w:ascii="Book Antiqua" w:eastAsia="Book Antiqua" w:hAnsi="Book Antiqua" w:cs="Book Antiqua"/>
                <w:b/>
                <w:sz w:val="20"/>
                <w:szCs w:val="20"/>
              </w:rPr>
            </w:pPr>
            <w:r>
              <w:rPr>
                <w:rFonts w:ascii="Book Antiqua" w:eastAsia="Book Antiqua" w:hAnsi="Book Antiqua" w:cs="Book Antiqua"/>
                <w:sz w:val="20"/>
                <w:szCs w:val="20"/>
              </w:rPr>
              <w:lastRenderedPageBreak/>
              <w:t xml:space="preserve">Kewajiban Negara dalam hubungan internasional dan isu </w:t>
            </w:r>
            <w:r>
              <w:rPr>
                <w:rFonts w:ascii="Book Antiqua" w:eastAsia="Book Antiqua" w:hAnsi="Book Antiqua" w:cs="Book Antiqua"/>
                <w:sz w:val="20"/>
                <w:szCs w:val="20"/>
              </w:rPr>
              <w:lastRenderedPageBreak/>
              <w:t>perdamaian, ekonomi, sosial, budaya, HAM dll</w:t>
            </w:r>
          </w:p>
        </w:tc>
        <w:tc>
          <w:tcPr>
            <w:tcW w:w="1500" w:type="dxa"/>
          </w:tcPr>
          <w:p w:rsidR="001E1C9F" w:rsidRDefault="001E1C9F">
            <w:pPr>
              <w:widowControl w:val="0"/>
              <w:tabs>
                <w:tab w:val="left" w:pos="283"/>
              </w:tabs>
              <w:spacing w:line="240" w:lineRule="auto"/>
              <w:ind w:left="275" w:right="525"/>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 xml:space="preserve">Small Group Discussion &amp; </w:t>
            </w:r>
            <w:r>
              <w:rPr>
                <w:rFonts w:ascii="Book Antiqua" w:eastAsia="Book Antiqua" w:hAnsi="Book Antiqua" w:cs="Book Antiqua"/>
                <w:sz w:val="20"/>
                <w:szCs w:val="20"/>
              </w:rPr>
              <w:lastRenderedPageBreak/>
              <w:t>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64366C">
            <w:pPr>
              <w:widowControl w:val="0"/>
              <w:spacing w:line="240" w:lineRule="auto"/>
              <w:ind w:left="90" w:right="107"/>
              <w:rPr>
                <w:rFonts w:ascii="Book Antiqua" w:eastAsia="Book Antiqua" w:hAnsi="Book Antiqua" w:cs="Book Antiqua"/>
                <w:b/>
                <w:sz w:val="20"/>
                <w:szCs w:val="20"/>
              </w:rPr>
            </w:pPr>
            <w:r>
              <w:rPr>
                <w:rFonts w:ascii="Book Antiqua" w:eastAsia="Book Antiqua" w:hAnsi="Book Antiqua" w:cs="Book Antiqua"/>
                <w:sz w:val="20"/>
                <w:szCs w:val="20"/>
              </w:rPr>
              <w:lastRenderedPageBreak/>
              <w:t>150 menit.</w:t>
            </w:r>
          </w:p>
        </w:tc>
        <w:tc>
          <w:tcPr>
            <w:tcW w:w="1400" w:type="dxa"/>
          </w:tcPr>
          <w:p w:rsidR="001E1C9F" w:rsidRDefault="001E1C9F">
            <w:pPr>
              <w:widowControl w:val="0"/>
              <w:tabs>
                <w:tab w:val="left" w:pos="254"/>
              </w:tabs>
              <w:spacing w:line="240" w:lineRule="auto"/>
              <w:ind w:left="275"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numPr>
                <w:ilvl w:val="0"/>
                <w:numId w:val="14"/>
              </w:numPr>
              <w:spacing w:line="240" w:lineRule="auto"/>
              <w:ind w:right="311"/>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lastRenderedPageBreak/>
              <w:t>Mahasiswa menjelaskan:</w:t>
            </w:r>
          </w:p>
          <w:p w:rsidR="001E1C9F" w:rsidRDefault="0064366C">
            <w:pPr>
              <w:widowControl w:val="0"/>
              <w:spacing w:line="240" w:lineRule="auto"/>
              <w:ind w:left="275" w:right="108"/>
              <w:rPr>
                <w:rFonts w:ascii="Book Antiqua" w:eastAsia="Book Antiqua" w:hAnsi="Book Antiqua" w:cs="Book Antiqua"/>
                <w:sz w:val="20"/>
                <w:szCs w:val="20"/>
              </w:rPr>
            </w:pPr>
            <w:r>
              <w:rPr>
                <w:rFonts w:ascii="Book Antiqua" w:eastAsia="Book Antiqua" w:hAnsi="Book Antiqua" w:cs="Book Antiqua"/>
                <w:sz w:val="20"/>
                <w:szCs w:val="20"/>
              </w:rPr>
              <w:t xml:space="preserve">Kewajiban Negara dalam hubungan internasional </w:t>
            </w:r>
            <w:r>
              <w:rPr>
                <w:rFonts w:ascii="Book Antiqua" w:eastAsia="Book Antiqua" w:hAnsi="Book Antiqua" w:cs="Book Antiqua"/>
                <w:sz w:val="20"/>
                <w:szCs w:val="20"/>
              </w:rPr>
              <w:lastRenderedPageBreak/>
              <w:t>dan isu perdamaian, ekonomi, sosial, budaya, HAM dll</w:t>
            </w:r>
          </w:p>
        </w:tc>
        <w:tc>
          <w:tcPr>
            <w:tcW w:w="1100" w:type="dxa"/>
          </w:tcPr>
          <w:p w:rsidR="001E1C9F" w:rsidRDefault="0064366C">
            <w:pPr>
              <w:widowControl w:val="0"/>
              <w:spacing w:line="240" w:lineRule="auto"/>
              <w:ind w:left="275" w:right="227"/>
              <w:jc w:val="center"/>
              <w:rPr>
                <w:rFonts w:ascii="Book Antiqua" w:eastAsia="Book Antiqua" w:hAnsi="Book Antiqua" w:cs="Book Antiqua"/>
                <w:b/>
                <w:sz w:val="20"/>
                <w:szCs w:val="20"/>
              </w:rPr>
            </w:pPr>
            <w:r>
              <w:rPr>
                <w:rFonts w:ascii="Book Antiqua" w:eastAsia="Book Antiqua" w:hAnsi="Book Antiqua" w:cs="Book Antiqua"/>
                <w:b/>
                <w:sz w:val="20"/>
                <w:szCs w:val="20"/>
              </w:rPr>
              <w:lastRenderedPageBreak/>
              <w:t>2,5</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15</w:t>
            </w:r>
          </w:p>
        </w:tc>
        <w:tc>
          <w:tcPr>
            <w:tcW w:w="2320" w:type="dxa"/>
          </w:tcPr>
          <w:p w:rsidR="001E1C9F" w:rsidRDefault="0064366C">
            <w:pPr>
              <w:widowControl w:val="0"/>
              <w:spacing w:line="240" w:lineRule="auto"/>
              <w:ind w:left="129" w:right="90"/>
              <w:rPr>
                <w:rFonts w:ascii="Book Antiqua" w:eastAsia="Book Antiqua" w:hAnsi="Book Antiqua" w:cs="Book Antiqua"/>
                <w:sz w:val="20"/>
                <w:szCs w:val="20"/>
              </w:rPr>
            </w:pPr>
            <w:r>
              <w:rPr>
                <w:rFonts w:ascii="Book Antiqua" w:eastAsia="Book Antiqua" w:hAnsi="Book Antiqua" w:cs="Book Antiqua"/>
                <w:sz w:val="20"/>
                <w:szCs w:val="20"/>
              </w:rPr>
              <w:t>Mahasiswa mampu menjelaskan mengenai lembaga Internasional Publik.</w:t>
            </w:r>
          </w:p>
        </w:tc>
        <w:tc>
          <w:tcPr>
            <w:tcW w:w="2560" w:type="dxa"/>
          </w:tcPr>
          <w:p w:rsidR="001E1C9F" w:rsidRDefault="0064366C">
            <w:pPr>
              <w:widowControl w:val="0"/>
              <w:spacing w:line="240" w:lineRule="auto"/>
              <w:ind w:left="275" w:right="108"/>
              <w:rPr>
                <w:rFonts w:ascii="Book Antiqua" w:eastAsia="Book Antiqua" w:hAnsi="Book Antiqua" w:cs="Book Antiqua"/>
                <w:b/>
                <w:sz w:val="20"/>
                <w:szCs w:val="20"/>
              </w:rPr>
            </w:pPr>
            <w:r>
              <w:rPr>
                <w:rFonts w:ascii="Book Antiqua" w:eastAsia="Book Antiqua" w:hAnsi="Book Antiqua" w:cs="Book Antiqua"/>
                <w:sz w:val="20"/>
                <w:szCs w:val="20"/>
              </w:rPr>
              <w:t>Organisasi Internasional Publik;</w:t>
            </w:r>
            <w:r>
              <w:rPr>
                <w:rFonts w:ascii="Book Antiqua" w:eastAsia="Book Antiqua" w:hAnsi="Book Antiqua" w:cs="Book Antiqua"/>
                <w:sz w:val="20"/>
                <w:szCs w:val="20"/>
              </w:rPr>
              <w:t xml:space="preserve"> UN dan Specialist Agencies, ASEAN, EU, OAS, dan Uni Afrika.</w:t>
            </w:r>
          </w:p>
        </w:tc>
        <w:tc>
          <w:tcPr>
            <w:tcW w:w="1500" w:type="dxa"/>
          </w:tcPr>
          <w:p w:rsidR="001E1C9F" w:rsidRDefault="001E1C9F">
            <w:pPr>
              <w:widowControl w:val="0"/>
              <w:tabs>
                <w:tab w:val="left" w:pos="283"/>
              </w:tabs>
              <w:spacing w:line="240" w:lineRule="auto"/>
              <w:ind w:left="275" w:right="525" w:hanging="721"/>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Small Group Discussion &amp; Contextual Learning</w:t>
            </w:r>
          </w:p>
          <w:p w:rsidR="001E1C9F" w:rsidRDefault="001E1C9F">
            <w:pPr>
              <w:ind w:left="270" w:hanging="18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1 : Mengerjakan tugas latihan</w:t>
            </w:r>
          </w:p>
          <w:p w:rsidR="001E1C9F" w:rsidRDefault="001E1C9F">
            <w:pPr>
              <w:ind w:left="720"/>
              <w:rPr>
                <w:rFonts w:ascii="Book Antiqua" w:eastAsia="Book Antiqua" w:hAnsi="Book Antiqua" w:cs="Book Antiqua"/>
                <w:sz w:val="20"/>
                <w:szCs w:val="20"/>
              </w:rPr>
            </w:pPr>
          </w:p>
          <w:p w:rsidR="001E1C9F" w:rsidRDefault="0064366C">
            <w:pPr>
              <w:numPr>
                <w:ilvl w:val="0"/>
                <w:numId w:val="21"/>
              </w:numPr>
              <w:spacing w:line="240" w:lineRule="auto"/>
              <w:ind w:left="270" w:hanging="180"/>
              <w:rPr>
                <w:rFonts w:ascii="Book Antiqua" w:eastAsia="Book Antiqua" w:hAnsi="Book Antiqua" w:cs="Book Antiqua"/>
                <w:sz w:val="20"/>
                <w:szCs w:val="20"/>
              </w:rPr>
            </w:pPr>
            <w:r>
              <w:rPr>
                <w:rFonts w:ascii="Book Antiqua" w:eastAsia="Book Antiqua" w:hAnsi="Book Antiqua" w:cs="Book Antiqua"/>
                <w:sz w:val="20"/>
                <w:szCs w:val="20"/>
              </w:rPr>
              <w:t>Tugas 2 : Presentasi</w:t>
            </w:r>
          </w:p>
        </w:tc>
        <w:tc>
          <w:tcPr>
            <w:tcW w:w="800" w:type="dxa"/>
          </w:tcPr>
          <w:p w:rsidR="001E1C9F" w:rsidRDefault="0064366C">
            <w:pPr>
              <w:widowControl w:val="0"/>
              <w:spacing w:line="240" w:lineRule="auto"/>
              <w:ind w:left="90" w:right="17"/>
              <w:rPr>
                <w:rFonts w:ascii="Book Antiqua" w:eastAsia="Book Antiqua" w:hAnsi="Book Antiqua" w:cs="Book Antiqua"/>
                <w:b/>
                <w:sz w:val="20"/>
                <w:szCs w:val="20"/>
              </w:rPr>
            </w:pPr>
            <w:r>
              <w:rPr>
                <w:rFonts w:ascii="Book Antiqua" w:eastAsia="Book Antiqua" w:hAnsi="Book Antiqua" w:cs="Book Antiqua"/>
                <w:sz w:val="20"/>
                <w:szCs w:val="20"/>
              </w:rPr>
              <w:t>150 menit.</w:t>
            </w:r>
          </w:p>
        </w:tc>
        <w:tc>
          <w:tcPr>
            <w:tcW w:w="1400" w:type="dxa"/>
          </w:tcPr>
          <w:p w:rsidR="001E1C9F" w:rsidRDefault="001E1C9F">
            <w:pPr>
              <w:widowControl w:val="0"/>
              <w:tabs>
                <w:tab w:val="left" w:pos="254"/>
              </w:tabs>
              <w:spacing w:line="240" w:lineRule="auto"/>
              <w:ind w:left="275" w:right="207"/>
              <w:rPr>
                <w:rFonts w:ascii="Book Antiqua" w:eastAsia="Book Antiqua" w:hAnsi="Book Antiqua" w:cs="Book Antiqua"/>
                <w:sz w:val="20"/>
                <w:szCs w:val="20"/>
              </w:rPr>
            </w:pPr>
          </w:p>
        </w:tc>
        <w:tc>
          <w:tcPr>
            <w:tcW w:w="212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Kriteria :</w:t>
            </w: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Ketepatan dan penguasaan</w:t>
            </w:r>
          </w:p>
          <w:p w:rsidR="001E1C9F" w:rsidRDefault="001E1C9F">
            <w:pPr>
              <w:spacing w:line="240" w:lineRule="auto"/>
              <w:rPr>
                <w:rFonts w:ascii="Book Antiqua" w:eastAsia="Book Antiqua" w:hAnsi="Book Antiqua" w:cs="Book Antiqua"/>
                <w:sz w:val="20"/>
                <w:szCs w:val="20"/>
              </w:rPr>
            </w:pPr>
          </w:p>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Bentuk non-tes :</w:t>
            </w:r>
          </w:p>
          <w:p w:rsidR="001E1C9F" w:rsidRDefault="0064366C">
            <w:pPr>
              <w:widowControl w:val="0"/>
              <w:numPr>
                <w:ilvl w:val="0"/>
                <w:numId w:val="5"/>
              </w:numPr>
              <w:spacing w:line="240" w:lineRule="auto"/>
              <w:ind w:right="311"/>
              <w:rPr>
                <w:rFonts w:ascii="Book Antiqua" w:eastAsia="Book Antiqua" w:hAnsi="Book Antiqua" w:cs="Book Antiqua"/>
                <w:sz w:val="20"/>
                <w:szCs w:val="20"/>
              </w:rPr>
            </w:pPr>
            <w:r>
              <w:rPr>
                <w:rFonts w:ascii="Book Antiqua" w:eastAsia="Book Antiqua" w:hAnsi="Book Antiqua" w:cs="Book Antiqua"/>
                <w:sz w:val="20"/>
                <w:szCs w:val="20"/>
              </w:rPr>
              <w:t>Diskusi kelompok dan Presentasi.</w:t>
            </w:r>
          </w:p>
        </w:tc>
        <w:tc>
          <w:tcPr>
            <w:tcW w:w="2760" w:type="dxa"/>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sz w:val="20"/>
                <w:szCs w:val="20"/>
              </w:rPr>
              <w:t>Mahasiswa menjelaskan:</w:t>
            </w:r>
          </w:p>
          <w:p w:rsidR="001E1C9F" w:rsidRDefault="0064366C">
            <w:pPr>
              <w:widowControl w:val="0"/>
              <w:spacing w:line="240" w:lineRule="auto"/>
              <w:ind w:left="275" w:right="108"/>
              <w:rPr>
                <w:rFonts w:ascii="Book Antiqua" w:eastAsia="Book Antiqua" w:hAnsi="Book Antiqua" w:cs="Book Antiqua"/>
                <w:sz w:val="20"/>
                <w:szCs w:val="20"/>
              </w:rPr>
            </w:pPr>
            <w:r>
              <w:rPr>
                <w:rFonts w:ascii="Book Antiqua" w:eastAsia="Book Antiqua" w:hAnsi="Book Antiqua" w:cs="Book Antiqua"/>
                <w:sz w:val="20"/>
                <w:szCs w:val="20"/>
              </w:rPr>
              <w:t>Organisasi Internasional Publik; UN, ASEAN, EU dan Specialized Agency of UN</w:t>
            </w:r>
          </w:p>
        </w:tc>
        <w:tc>
          <w:tcPr>
            <w:tcW w:w="1100" w:type="dxa"/>
          </w:tcPr>
          <w:p w:rsidR="001E1C9F" w:rsidRDefault="0064366C">
            <w:pPr>
              <w:widowControl w:val="0"/>
              <w:spacing w:line="240" w:lineRule="auto"/>
              <w:ind w:left="275" w:right="227"/>
              <w:jc w:val="center"/>
              <w:rPr>
                <w:rFonts w:ascii="Book Antiqua" w:eastAsia="Book Antiqua" w:hAnsi="Book Antiqua" w:cs="Book Antiqua"/>
                <w:b/>
                <w:sz w:val="20"/>
                <w:szCs w:val="20"/>
              </w:rPr>
            </w:pPr>
            <w:r>
              <w:rPr>
                <w:rFonts w:ascii="Book Antiqua" w:eastAsia="Book Antiqua" w:hAnsi="Book Antiqua" w:cs="Book Antiqua"/>
                <w:b/>
                <w:sz w:val="20"/>
                <w:szCs w:val="20"/>
              </w:rPr>
              <w:t>2,5</w:t>
            </w:r>
          </w:p>
        </w:tc>
      </w:tr>
      <w:tr w:rsidR="001E1C9F">
        <w:trPr>
          <w:trHeight w:val="955"/>
        </w:trPr>
        <w:tc>
          <w:tcPr>
            <w:tcW w:w="840" w:type="dxa"/>
          </w:tcPr>
          <w:p w:rsidR="001E1C9F" w:rsidRDefault="0064366C">
            <w:pPr>
              <w:widowControl w:val="0"/>
              <w:spacing w:line="240" w:lineRule="auto"/>
              <w:ind w:right="209"/>
              <w:jc w:val="center"/>
              <w:rPr>
                <w:rFonts w:ascii="Book Antiqua" w:eastAsia="Book Antiqua" w:hAnsi="Book Antiqua" w:cs="Book Antiqua"/>
                <w:sz w:val="20"/>
                <w:szCs w:val="20"/>
              </w:rPr>
            </w:pPr>
            <w:r>
              <w:rPr>
                <w:rFonts w:ascii="Book Antiqua" w:eastAsia="Book Antiqua" w:hAnsi="Book Antiqua" w:cs="Book Antiqua"/>
                <w:sz w:val="20"/>
                <w:szCs w:val="20"/>
              </w:rPr>
              <w:t>16</w:t>
            </w:r>
          </w:p>
        </w:tc>
        <w:tc>
          <w:tcPr>
            <w:tcW w:w="13460" w:type="dxa"/>
            <w:gridSpan w:val="7"/>
          </w:tcPr>
          <w:p w:rsidR="001E1C9F" w:rsidRDefault="0064366C">
            <w:pPr>
              <w:spacing w:line="240" w:lineRule="auto"/>
              <w:rPr>
                <w:rFonts w:ascii="Book Antiqua" w:eastAsia="Book Antiqua" w:hAnsi="Book Antiqua" w:cs="Book Antiqua"/>
                <w:sz w:val="20"/>
                <w:szCs w:val="20"/>
              </w:rPr>
            </w:pPr>
            <w:r>
              <w:rPr>
                <w:rFonts w:ascii="Book Antiqua" w:eastAsia="Book Antiqua" w:hAnsi="Book Antiqua" w:cs="Book Antiqua"/>
                <w:b/>
                <w:sz w:val="20"/>
                <w:szCs w:val="20"/>
              </w:rPr>
              <w:t>UAS</w:t>
            </w:r>
          </w:p>
        </w:tc>
        <w:tc>
          <w:tcPr>
            <w:tcW w:w="1100" w:type="dxa"/>
          </w:tcPr>
          <w:p w:rsidR="001E1C9F" w:rsidRDefault="0064366C">
            <w:pPr>
              <w:widowControl w:val="0"/>
              <w:spacing w:line="240" w:lineRule="auto"/>
              <w:ind w:left="275" w:right="227"/>
              <w:jc w:val="center"/>
              <w:rPr>
                <w:rFonts w:ascii="Book Antiqua" w:eastAsia="Book Antiqua" w:hAnsi="Book Antiqua" w:cs="Book Antiqua"/>
                <w:b/>
                <w:sz w:val="20"/>
                <w:szCs w:val="20"/>
              </w:rPr>
            </w:pPr>
            <w:r>
              <w:rPr>
                <w:rFonts w:ascii="Book Antiqua" w:eastAsia="Book Antiqua" w:hAnsi="Book Antiqua" w:cs="Book Antiqua"/>
                <w:b/>
                <w:sz w:val="20"/>
                <w:szCs w:val="20"/>
              </w:rPr>
              <w:t>30</w:t>
            </w:r>
          </w:p>
        </w:tc>
      </w:tr>
    </w:tbl>
    <w:p w:rsidR="001E1C9F" w:rsidRDefault="001E1C9F">
      <w:pPr>
        <w:widowControl w:val="0"/>
        <w:spacing w:line="240" w:lineRule="auto"/>
        <w:rPr>
          <w:rFonts w:ascii="Book Antiqua" w:eastAsia="Book Antiqua" w:hAnsi="Book Antiqua" w:cs="Book Antiqua"/>
          <w:b/>
          <w:sz w:val="20"/>
          <w:szCs w:val="20"/>
          <w:u w:val="single"/>
        </w:rPr>
      </w:pPr>
    </w:p>
    <w:p w:rsidR="001E1C9F" w:rsidRDefault="0064366C">
      <w:pPr>
        <w:widowControl w:val="0"/>
        <w:spacing w:line="240" w:lineRule="auto"/>
        <w:rPr>
          <w:rFonts w:ascii="Book Antiqua" w:eastAsia="Book Antiqua" w:hAnsi="Book Antiqua" w:cs="Book Antiqua"/>
          <w:b/>
          <w:sz w:val="20"/>
          <w:szCs w:val="20"/>
          <w:u w:val="single"/>
        </w:rPr>
      </w:pPr>
      <w:r>
        <w:rPr>
          <w:rFonts w:ascii="Book Antiqua" w:eastAsia="Book Antiqua" w:hAnsi="Book Antiqua" w:cs="Book Antiqua"/>
          <w:b/>
          <w:sz w:val="20"/>
          <w:szCs w:val="20"/>
          <w:u w:val="single"/>
        </w:rPr>
        <w:t xml:space="preserve">Referensi </w:t>
      </w:r>
    </w:p>
    <w:p w:rsidR="001E1C9F" w:rsidRDefault="0064366C">
      <w:pPr>
        <w:numPr>
          <w:ilvl w:val="0"/>
          <w:numId w:val="20"/>
        </w:numPr>
        <w:spacing w:line="240" w:lineRule="auto"/>
        <w:ind w:left="3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Boer Mauna, </w:t>
      </w:r>
      <w:r>
        <w:rPr>
          <w:rFonts w:ascii="Times New Roman" w:eastAsia="Times New Roman" w:hAnsi="Times New Roman" w:cs="Times New Roman"/>
          <w:i/>
          <w:sz w:val="24"/>
          <w:szCs w:val="24"/>
        </w:rPr>
        <w:t xml:space="preserve"> Hukum Internasional: Pengertian Peranan dan Fungsi dalam Era Dinamika Global, </w:t>
      </w:r>
      <w:r>
        <w:rPr>
          <w:rFonts w:ascii="Times New Roman" w:eastAsia="Times New Roman" w:hAnsi="Times New Roman" w:cs="Times New Roman"/>
          <w:sz w:val="24"/>
          <w:szCs w:val="24"/>
        </w:rPr>
        <w:t>Bandung: PT Alumni, 2005</w:t>
      </w:r>
    </w:p>
    <w:p w:rsidR="001E1C9F" w:rsidRDefault="0064366C">
      <w:pPr>
        <w:numPr>
          <w:ilvl w:val="0"/>
          <w:numId w:val="20"/>
        </w:numPr>
        <w:spacing w:line="240" w:lineRule="auto"/>
        <w:ind w:left="3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Christine Gray, </w:t>
      </w:r>
      <w:r>
        <w:rPr>
          <w:rFonts w:ascii="Times New Roman" w:eastAsia="Times New Roman" w:hAnsi="Times New Roman" w:cs="Times New Roman"/>
          <w:i/>
          <w:sz w:val="24"/>
          <w:szCs w:val="24"/>
        </w:rPr>
        <w:t xml:space="preserve">International law and the Use on Force,  </w:t>
      </w:r>
      <w:r>
        <w:rPr>
          <w:rFonts w:ascii="Times New Roman" w:eastAsia="Times New Roman" w:hAnsi="Times New Roman" w:cs="Times New Roman"/>
          <w:sz w:val="24"/>
          <w:szCs w:val="24"/>
        </w:rPr>
        <w:t>Great Britain: Oxford University Press, 2000</w:t>
      </w:r>
    </w:p>
    <w:p w:rsidR="001E1C9F" w:rsidRDefault="0064366C">
      <w:pPr>
        <w:numPr>
          <w:ilvl w:val="0"/>
          <w:numId w:val="20"/>
        </w:numPr>
        <w:spacing w:line="240" w:lineRule="auto"/>
        <w:ind w:left="386"/>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 J Harris, </w:t>
      </w:r>
      <w:r>
        <w:rPr>
          <w:rFonts w:ascii="Times New Roman" w:eastAsia="Times New Roman" w:hAnsi="Times New Roman" w:cs="Times New Roman"/>
          <w:i/>
          <w:sz w:val="24"/>
          <w:szCs w:val="24"/>
        </w:rPr>
        <w:t xml:space="preserve"> Case and Materials on International Law, </w:t>
      </w:r>
      <w:r>
        <w:rPr>
          <w:rFonts w:ascii="Times New Roman" w:eastAsia="Times New Roman" w:hAnsi="Times New Roman" w:cs="Times New Roman"/>
          <w:sz w:val="24"/>
          <w:szCs w:val="24"/>
        </w:rPr>
        <w:t>London: Sweet and Maxwell, 2004</w:t>
      </w:r>
    </w:p>
    <w:p w:rsidR="001E1C9F" w:rsidRDefault="0064366C">
      <w:pPr>
        <w:numPr>
          <w:ilvl w:val="0"/>
          <w:numId w:val="20"/>
        </w:numPr>
        <w:spacing w:line="240" w:lineRule="auto"/>
        <w:ind w:left="3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  O’ Connell, </w:t>
      </w:r>
      <w:r>
        <w:rPr>
          <w:rFonts w:ascii="Times New Roman" w:eastAsia="Times New Roman" w:hAnsi="Times New Roman" w:cs="Times New Roman"/>
          <w:i/>
          <w:sz w:val="24"/>
          <w:szCs w:val="24"/>
        </w:rPr>
        <w:t>State Succession in Muni</w:t>
      </w:r>
      <w:r>
        <w:rPr>
          <w:rFonts w:ascii="Times New Roman" w:eastAsia="Times New Roman" w:hAnsi="Times New Roman" w:cs="Times New Roman"/>
          <w:i/>
          <w:sz w:val="24"/>
          <w:szCs w:val="24"/>
        </w:rPr>
        <w:t>cipal Law and International Law</w:t>
      </w:r>
      <w:r>
        <w:rPr>
          <w:rFonts w:ascii="Times New Roman" w:eastAsia="Times New Roman" w:hAnsi="Times New Roman" w:cs="Times New Roman"/>
          <w:sz w:val="24"/>
          <w:szCs w:val="24"/>
        </w:rPr>
        <w:t>, Great Britain: Cambridge University Press, 1967</w:t>
      </w:r>
    </w:p>
    <w:p w:rsidR="001E1C9F" w:rsidRDefault="0064366C">
      <w:pPr>
        <w:numPr>
          <w:ilvl w:val="0"/>
          <w:numId w:val="20"/>
        </w:numPr>
        <w:spacing w:line="240" w:lineRule="auto"/>
        <w:ind w:left="3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Ian Brownlie, </w:t>
      </w:r>
      <w:r>
        <w:rPr>
          <w:rFonts w:ascii="Times New Roman" w:eastAsia="Times New Roman" w:hAnsi="Times New Roman" w:cs="Times New Roman"/>
          <w:i/>
          <w:sz w:val="24"/>
          <w:szCs w:val="24"/>
        </w:rPr>
        <w:t xml:space="preserve">Principles of Public International Law, </w:t>
      </w:r>
      <w:r>
        <w:rPr>
          <w:rFonts w:ascii="Times New Roman" w:eastAsia="Times New Roman" w:hAnsi="Times New Roman" w:cs="Times New Roman"/>
          <w:sz w:val="24"/>
          <w:szCs w:val="24"/>
        </w:rPr>
        <w:t>Great Britain: Clarendon Press, 1998</w:t>
      </w:r>
    </w:p>
    <w:p w:rsidR="001E1C9F" w:rsidRDefault="0064366C">
      <w:pPr>
        <w:numPr>
          <w:ilvl w:val="0"/>
          <w:numId w:val="20"/>
        </w:numPr>
        <w:spacing w:line="240" w:lineRule="auto"/>
        <w:ind w:left="3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J.G Starke, terj </w:t>
      </w:r>
      <w:r>
        <w:rPr>
          <w:rFonts w:ascii="Times New Roman" w:eastAsia="Times New Roman" w:hAnsi="Times New Roman" w:cs="Times New Roman"/>
          <w:i/>
          <w:sz w:val="24"/>
          <w:szCs w:val="24"/>
        </w:rPr>
        <w:t xml:space="preserve">Pengantar Hukum Internasional Jilid 1, </w:t>
      </w:r>
      <w:r>
        <w:rPr>
          <w:rFonts w:ascii="Times New Roman" w:eastAsia="Times New Roman" w:hAnsi="Times New Roman" w:cs="Times New Roman"/>
          <w:sz w:val="24"/>
          <w:szCs w:val="24"/>
        </w:rPr>
        <w:t>Jakarta: Sinar Grafika, 2004</w:t>
      </w:r>
    </w:p>
    <w:p w:rsidR="001E1C9F" w:rsidRDefault="0064366C">
      <w:pPr>
        <w:numPr>
          <w:ilvl w:val="0"/>
          <w:numId w:val="20"/>
        </w:numPr>
        <w:spacing w:line="240" w:lineRule="auto"/>
        <w:ind w:left="3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J.G Starke, terj </w:t>
      </w:r>
      <w:r>
        <w:rPr>
          <w:rFonts w:ascii="Times New Roman" w:eastAsia="Times New Roman" w:hAnsi="Times New Roman" w:cs="Times New Roman"/>
          <w:i/>
          <w:sz w:val="24"/>
          <w:szCs w:val="24"/>
        </w:rPr>
        <w:t xml:space="preserve">Pengantar Hukum Internasional Jilid 2, </w:t>
      </w:r>
      <w:r>
        <w:rPr>
          <w:rFonts w:ascii="Times New Roman" w:eastAsia="Times New Roman" w:hAnsi="Times New Roman" w:cs="Times New Roman"/>
          <w:sz w:val="24"/>
          <w:szCs w:val="24"/>
        </w:rPr>
        <w:t>Jakarta: Sinar Grafika, 2004</w:t>
      </w:r>
    </w:p>
    <w:p w:rsidR="001E1C9F" w:rsidRDefault="0064366C">
      <w:pPr>
        <w:numPr>
          <w:ilvl w:val="0"/>
          <w:numId w:val="20"/>
        </w:numPr>
        <w:spacing w:line="240" w:lineRule="auto"/>
        <w:ind w:left="3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Malcolm N. Shaw, terj </w:t>
      </w:r>
      <w:r>
        <w:rPr>
          <w:rFonts w:ascii="Times New Roman" w:eastAsia="Times New Roman" w:hAnsi="Times New Roman" w:cs="Times New Roman"/>
          <w:i/>
          <w:sz w:val="24"/>
          <w:szCs w:val="24"/>
        </w:rPr>
        <w:t xml:space="preserve">Hukum Internasional, </w:t>
      </w:r>
      <w:r>
        <w:rPr>
          <w:rFonts w:ascii="Times New Roman" w:eastAsia="Times New Roman" w:hAnsi="Times New Roman" w:cs="Times New Roman"/>
          <w:sz w:val="24"/>
          <w:szCs w:val="24"/>
        </w:rPr>
        <w:t>Bandung: Nusa Media, 2013</w:t>
      </w:r>
    </w:p>
    <w:p w:rsidR="001E1C9F" w:rsidRDefault="0064366C">
      <w:pPr>
        <w:numPr>
          <w:ilvl w:val="0"/>
          <w:numId w:val="20"/>
        </w:numPr>
        <w:spacing w:line="240" w:lineRule="auto"/>
        <w:ind w:left="3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Mochtar Kusumaatmadja,  </w:t>
      </w:r>
      <w:r>
        <w:rPr>
          <w:rFonts w:ascii="Times New Roman" w:eastAsia="Times New Roman" w:hAnsi="Times New Roman" w:cs="Times New Roman"/>
          <w:i/>
          <w:sz w:val="24"/>
          <w:szCs w:val="24"/>
        </w:rPr>
        <w:t xml:space="preserve">Pengantar Hukum Internasional, </w:t>
      </w:r>
      <w:r>
        <w:rPr>
          <w:rFonts w:ascii="Times New Roman" w:eastAsia="Times New Roman" w:hAnsi="Times New Roman" w:cs="Times New Roman"/>
          <w:sz w:val="24"/>
          <w:szCs w:val="24"/>
        </w:rPr>
        <w:t>Bandung: PT  Alumni, 2003</w:t>
      </w:r>
    </w:p>
    <w:p w:rsidR="001E1C9F" w:rsidRDefault="0064366C">
      <w:pPr>
        <w:numPr>
          <w:ilvl w:val="0"/>
          <w:numId w:val="20"/>
        </w:numPr>
        <w:spacing w:line="240" w:lineRule="auto"/>
        <w:ind w:left="3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Sefriani, </w:t>
      </w:r>
      <w:r>
        <w:rPr>
          <w:rFonts w:ascii="Times New Roman" w:eastAsia="Times New Roman" w:hAnsi="Times New Roman" w:cs="Times New Roman"/>
          <w:i/>
          <w:sz w:val="24"/>
          <w:szCs w:val="24"/>
        </w:rPr>
        <w:t>Hukum Inte</w:t>
      </w:r>
      <w:r>
        <w:rPr>
          <w:rFonts w:ascii="Times New Roman" w:eastAsia="Times New Roman" w:hAnsi="Times New Roman" w:cs="Times New Roman"/>
          <w:i/>
          <w:sz w:val="24"/>
          <w:szCs w:val="24"/>
        </w:rPr>
        <w:t xml:space="preserve">rnasional: Suatu Pengantar, </w:t>
      </w:r>
      <w:r>
        <w:rPr>
          <w:rFonts w:ascii="Times New Roman" w:eastAsia="Times New Roman" w:hAnsi="Times New Roman" w:cs="Times New Roman"/>
          <w:sz w:val="24"/>
          <w:szCs w:val="24"/>
        </w:rPr>
        <w:t>Jakarta: Rajawali Pers, 2010</w:t>
      </w:r>
    </w:p>
    <w:p w:rsidR="001E1C9F" w:rsidRDefault="001E1C9F">
      <w:pPr>
        <w:widowControl w:val="0"/>
        <w:spacing w:line="240" w:lineRule="auto"/>
        <w:rPr>
          <w:rFonts w:ascii="Book Antiqua" w:eastAsia="Book Antiqua" w:hAnsi="Book Antiqua" w:cs="Book Antiqua"/>
          <w:b/>
          <w:sz w:val="20"/>
          <w:szCs w:val="20"/>
          <w:u w:val="single"/>
        </w:rPr>
      </w:pPr>
    </w:p>
    <w:p w:rsidR="001E1C9F" w:rsidRDefault="001E1C9F">
      <w:pPr>
        <w:widowControl w:val="0"/>
        <w:spacing w:line="240" w:lineRule="auto"/>
        <w:rPr>
          <w:rFonts w:ascii="Book Antiqua" w:eastAsia="Book Antiqua" w:hAnsi="Book Antiqua" w:cs="Book Antiqua"/>
          <w:b/>
          <w:sz w:val="20"/>
          <w:szCs w:val="20"/>
          <w:u w:val="single"/>
        </w:rPr>
      </w:pPr>
    </w:p>
    <w:p w:rsidR="001E1C9F" w:rsidRDefault="0064366C">
      <w:pPr>
        <w:numPr>
          <w:ilvl w:val="0"/>
          <w:numId w:val="6"/>
        </w:numPr>
        <w:spacing w:line="240" w:lineRule="auto"/>
        <w:jc w:val="both"/>
        <w:rPr>
          <w:rFonts w:ascii="Calibri" w:eastAsia="Calibri" w:hAnsi="Calibri" w:cs="Calibri"/>
        </w:rPr>
      </w:pPr>
      <w:r>
        <w:rPr>
          <w:rFonts w:ascii="Calibri" w:eastAsia="Calibri" w:hAnsi="Calibri" w:cs="Calibri"/>
          <w:b/>
        </w:rPr>
        <w:t xml:space="preserve">Kriteria Penilaian </w:t>
      </w:r>
    </w:p>
    <w:p w:rsidR="001E1C9F" w:rsidRDefault="001E1C9F">
      <w:pPr>
        <w:spacing w:line="240" w:lineRule="auto"/>
        <w:ind w:left="720"/>
        <w:jc w:val="both"/>
        <w:rPr>
          <w:rFonts w:ascii="Calibri" w:eastAsia="Calibri" w:hAnsi="Calibri" w:cs="Calibri"/>
        </w:rPr>
      </w:pPr>
    </w:p>
    <w:tbl>
      <w:tblPr>
        <w:tblStyle w:val="a1"/>
        <w:tblW w:w="13859"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462"/>
        <w:gridCol w:w="3465"/>
        <w:gridCol w:w="3466"/>
        <w:gridCol w:w="3466"/>
      </w:tblGrid>
      <w:tr w:rsidR="001E1C9F">
        <w:trPr>
          <w:trHeight w:val="260"/>
        </w:trPr>
        <w:tc>
          <w:tcPr>
            <w:tcW w:w="3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spacing w:line="240" w:lineRule="auto"/>
              <w:jc w:val="both"/>
              <w:rPr>
                <w:rFonts w:ascii="Times New Roman" w:eastAsia="Times New Roman" w:hAnsi="Times New Roman" w:cs="Times New Roman"/>
                <w:sz w:val="20"/>
                <w:szCs w:val="20"/>
              </w:rPr>
            </w:pPr>
            <w:r>
              <w:rPr>
                <w:rFonts w:ascii="Calibri" w:eastAsia="Calibri" w:hAnsi="Calibri" w:cs="Calibri"/>
              </w:rPr>
              <w:t>Nilai Akhir</w:t>
            </w: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spacing w:line="240" w:lineRule="auto"/>
              <w:jc w:val="both"/>
              <w:rPr>
                <w:rFonts w:ascii="Times New Roman" w:eastAsia="Times New Roman" w:hAnsi="Times New Roman" w:cs="Times New Roman"/>
                <w:sz w:val="20"/>
                <w:szCs w:val="20"/>
              </w:rPr>
            </w:pPr>
            <w:r>
              <w:rPr>
                <w:rFonts w:ascii="Calibri" w:eastAsia="Calibri" w:hAnsi="Calibri" w:cs="Calibri"/>
              </w:rPr>
              <w:t>Huruf Mutu</w:t>
            </w:r>
          </w:p>
        </w:tc>
        <w:tc>
          <w:tcPr>
            <w:tcW w:w="3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spacing w:line="240" w:lineRule="auto"/>
              <w:jc w:val="both"/>
              <w:rPr>
                <w:rFonts w:ascii="Times New Roman" w:eastAsia="Times New Roman" w:hAnsi="Times New Roman" w:cs="Times New Roman"/>
                <w:sz w:val="20"/>
                <w:szCs w:val="20"/>
              </w:rPr>
            </w:pPr>
            <w:r>
              <w:rPr>
                <w:rFonts w:ascii="Calibri" w:eastAsia="Calibri" w:hAnsi="Calibri" w:cs="Calibri"/>
              </w:rPr>
              <w:t>Angka Mutu</w:t>
            </w:r>
          </w:p>
        </w:tc>
        <w:tc>
          <w:tcPr>
            <w:tcW w:w="3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spacing w:line="240" w:lineRule="auto"/>
              <w:jc w:val="both"/>
              <w:rPr>
                <w:rFonts w:ascii="Times New Roman" w:eastAsia="Times New Roman" w:hAnsi="Times New Roman" w:cs="Times New Roman"/>
                <w:sz w:val="20"/>
                <w:szCs w:val="20"/>
              </w:rPr>
            </w:pPr>
            <w:r>
              <w:rPr>
                <w:rFonts w:ascii="Calibri" w:eastAsia="Calibri" w:hAnsi="Calibri" w:cs="Calibri"/>
              </w:rPr>
              <w:t>Status</w:t>
            </w:r>
          </w:p>
        </w:tc>
      </w:tr>
      <w:tr w:rsidR="001E1C9F">
        <w:trPr>
          <w:trHeight w:val="1780"/>
        </w:trPr>
        <w:tc>
          <w:tcPr>
            <w:tcW w:w="34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spacing w:line="240" w:lineRule="auto"/>
              <w:jc w:val="both"/>
              <w:rPr>
                <w:rFonts w:ascii="Calibri" w:eastAsia="Calibri" w:hAnsi="Calibri" w:cs="Calibri"/>
              </w:rPr>
            </w:pPr>
            <w:r>
              <w:rPr>
                <w:rFonts w:ascii="Calibri" w:eastAsia="Calibri" w:hAnsi="Calibri" w:cs="Calibri"/>
              </w:rPr>
              <w:t>≥7,6</w:t>
            </w:r>
          </w:p>
          <w:p w:rsidR="001E1C9F" w:rsidRDefault="0064366C">
            <w:pPr>
              <w:spacing w:line="240" w:lineRule="auto"/>
              <w:jc w:val="both"/>
              <w:rPr>
                <w:rFonts w:ascii="Calibri" w:eastAsia="Calibri" w:hAnsi="Calibri" w:cs="Calibri"/>
              </w:rPr>
            </w:pPr>
            <w:r>
              <w:rPr>
                <w:rFonts w:ascii="Calibri" w:eastAsia="Calibri" w:hAnsi="Calibri" w:cs="Calibri"/>
              </w:rPr>
              <w:t>7,1-7,5</w:t>
            </w:r>
          </w:p>
          <w:p w:rsidR="001E1C9F" w:rsidRDefault="0064366C">
            <w:pPr>
              <w:spacing w:line="240" w:lineRule="auto"/>
              <w:jc w:val="both"/>
              <w:rPr>
                <w:rFonts w:ascii="Calibri" w:eastAsia="Calibri" w:hAnsi="Calibri" w:cs="Calibri"/>
              </w:rPr>
            </w:pPr>
            <w:r>
              <w:rPr>
                <w:rFonts w:ascii="Calibri" w:eastAsia="Calibri" w:hAnsi="Calibri" w:cs="Calibri"/>
              </w:rPr>
              <w:t>6,6-7,0</w:t>
            </w:r>
          </w:p>
          <w:p w:rsidR="001E1C9F" w:rsidRDefault="0064366C">
            <w:pPr>
              <w:spacing w:line="240" w:lineRule="auto"/>
              <w:jc w:val="both"/>
              <w:rPr>
                <w:rFonts w:ascii="Calibri" w:eastAsia="Calibri" w:hAnsi="Calibri" w:cs="Calibri"/>
              </w:rPr>
            </w:pPr>
            <w:r>
              <w:rPr>
                <w:rFonts w:ascii="Calibri" w:eastAsia="Calibri" w:hAnsi="Calibri" w:cs="Calibri"/>
              </w:rPr>
              <w:t>6,1-6,5</w:t>
            </w:r>
          </w:p>
          <w:p w:rsidR="001E1C9F" w:rsidRDefault="0064366C">
            <w:pPr>
              <w:spacing w:line="240" w:lineRule="auto"/>
              <w:jc w:val="both"/>
              <w:rPr>
                <w:rFonts w:ascii="Calibri" w:eastAsia="Calibri" w:hAnsi="Calibri" w:cs="Calibri"/>
              </w:rPr>
            </w:pPr>
            <w:r>
              <w:rPr>
                <w:rFonts w:ascii="Calibri" w:eastAsia="Calibri" w:hAnsi="Calibri" w:cs="Calibri"/>
              </w:rPr>
              <w:t>5,6-6,0</w:t>
            </w:r>
          </w:p>
          <w:p w:rsidR="001E1C9F" w:rsidRDefault="0064366C">
            <w:pPr>
              <w:spacing w:line="240" w:lineRule="auto"/>
              <w:jc w:val="both"/>
              <w:rPr>
                <w:rFonts w:ascii="Calibri" w:eastAsia="Calibri" w:hAnsi="Calibri" w:cs="Calibri"/>
              </w:rPr>
            </w:pPr>
            <w:r>
              <w:rPr>
                <w:rFonts w:ascii="Calibri" w:eastAsia="Calibri" w:hAnsi="Calibri" w:cs="Calibri"/>
              </w:rPr>
              <w:t>5,0-5,5</w:t>
            </w:r>
          </w:p>
          <w:p w:rsidR="001E1C9F" w:rsidRDefault="0064366C">
            <w:pPr>
              <w:spacing w:line="240" w:lineRule="auto"/>
              <w:jc w:val="both"/>
              <w:rPr>
                <w:rFonts w:ascii="Times New Roman" w:eastAsia="Times New Roman" w:hAnsi="Times New Roman" w:cs="Times New Roman"/>
                <w:sz w:val="20"/>
                <w:szCs w:val="20"/>
              </w:rPr>
            </w:pPr>
            <w:r>
              <w:rPr>
                <w:rFonts w:ascii="Calibri" w:eastAsia="Calibri" w:hAnsi="Calibri" w:cs="Calibri"/>
                <w:sz w:val="28"/>
                <w:szCs w:val="28"/>
              </w:rPr>
              <w:t>‹</w:t>
            </w:r>
            <w:r>
              <w:rPr>
                <w:rFonts w:ascii="Calibri" w:eastAsia="Calibri" w:hAnsi="Calibri" w:cs="Calibri"/>
              </w:rPr>
              <w:t>5,0</w:t>
            </w: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spacing w:line="240" w:lineRule="auto"/>
              <w:jc w:val="both"/>
              <w:rPr>
                <w:rFonts w:ascii="Calibri" w:eastAsia="Calibri" w:hAnsi="Calibri" w:cs="Calibri"/>
              </w:rPr>
            </w:pPr>
            <w:r>
              <w:rPr>
                <w:rFonts w:ascii="Calibri" w:eastAsia="Calibri" w:hAnsi="Calibri" w:cs="Calibri"/>
              </w:rPr>
              <w:t>A</w:t>
            </w:r>
          </w:p>
          <w:p w:rsidR="001E1C9F" w:rsidRDefault="0064366C">
            <w:pPr>
              <w:spacing w:line="240" w:lineRule="auto"/>
              <w:jc w:val="both"/>
              <w:rPr>
                <w:rFonts w:ascii="Calibri" w:eastAsia="Calibri" w:hAnsi="Calibri" w:cs="Calibri"/>
              </w:rPr>
            </w:pPr>
            <w:r>
              <w:rPr>
                <w:rFonts w:ascii="Calibri" w:eastAsia="Calibri" w:hAnsi="Calibri" w:cs="Calibri"/>
              </w:rPr>
              <w:t>B+</w:t>
            </w:r>
          </w:p>
          <w:p w:rsidR="001E1C9F" w:rsidRDefault="0064366C">
            <w:pPr>
              <w:spacing w:line="240" w:lineRule="auto"/>
              <w:jc w:val="both"/>
              <w:rPr>
                <w:rFonts w:ascii="Calibri" w:eastAsia="Calibri" w:hAnsi="Calibri" w:cs="Calibri"/>
              </w:rPr>
            </w:pPr>
            <w:r>
              <w:rPr>
                <w:rFonts w:ascii="Calibri" w:eastAsia="Calibri" w:hAnsi="Calibri" w:cs="Calibri"/>
              </w:rPr>
              <w:t>B</w:t>
            </w:r>
          </w:p>
          <w:p w:rsidR="001E1C9F" w:rsidRDefault="0064366C">
            <w:pPr>
              <w:spacing w:line="240" w:lineRule="auto"/>
              <w:jc w:val="both"/>
              <w:rPr>
                <w:rFonts w:ascii="Calibri" w:eastAsia="Calibri" w:hAnsi="Calibri" w:cs="Calibri"/>
              </w:rPr>
            </w:pPr>
            <w:r>
              <w:rPr>
                <w:rFonts w:ascii="Calibri" w:eastAsia="Calibri" w:hAnsi="Calibri" w:cs="Calibri"/>
              </w:rPr>
              <w:t>C+</w:t>
            </w:r>
          </w:p>
          <w:p w:rsidR="001E1C9F" w:rsidRDefault="0064366C">
            <w:pPr>
              <w:spacing w:line="240" w:lineRule="auto"/>
              <w:jc w:val="both"/>
              <w:rPr>
                <w:rFonts w:ascii="Calibri" w:eastAsia="Calibri" w:hAnsi="Calibri" w:cs="Calibri"/>
              </w:rPr>
            </w:pPr>
            <w:r>
              <w:rPr>
                <w:rFonts w:ascii="Calibri" w:eastAsia="Calibri" w:hAnsi="Calibri" w:cs="Calibri"/>
              </w:rPr>
              <w:t>C</w:t>
            </w:r>
          </w:p>
          <w:p w:rsidR="001E1C9F" w:rsidRDefault="0064366C">
            <w:pPr>
              <w:spacing w:line="240" w:lineRule="auto"/>
              <w:jc w:val="both"/>
              <w:rPr>
                <w:rFonts w:ascii="Calibri" w:eastAsia="Calibri" w:hAnsi="Calibri" w:cs="Calibri"/>
              </w:rPr>
            </w:pPr>
            <w:r>
              <w:rPr>
                <w:rFonts w:ascii="Calibri" w:eastAsia="Calibri" w:hAnsi="Calibri" w:cs="Calibri"/>
              </w:rPr>
              <w:t>D</w:t>
            </w:r>
          </w:p>
          <w:p w:rsidR="001E1C9F" w:rsidRDefault="0064366C">
            <w:pPr>
              <w:spacing w:line="240" w:lineRule="auto"/>
              <w:jc w:val="both"/>
              <w:rPr>
                <w:rFonts w:ascii="Times New Roman" w:eastAsia="Times New Roman" w:hAnsi="Times New Roman" w:cs="Times New Roman"/>
                <w:sz w:val="20"/>
                <w:szCs w:val="20"/>
              </w:rPr>
            </w:pPr>
            <w:r>
              <w:rPr>
                <w:rFonts w:ascii="Calibri" w:eastAsia="Calibri" w:hAnsi="Calibri" w:cs="Calibri"/>
              </w:rPr>
              <w:t>E</w:t>
            </w:r>
          </w:p>
        </w:tc>
        <w:tc>
          <w:tcPr>
            <w:tcW w:w="3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spacing w:line="240" w:lineRule="auto"/>
              <w:jc w:val="both"/>
              <w:rPr>
                <w:rFonts w:ascii="Calibri" w:eastAsia="Calibri" w:hAnsi="Calibri" w:cs="Calibri"/>
              </w:rPr>
            </w:pPr>
            <w:r>
              <w:rPr>
                <w:rFonts w:ascii="Calibri" w:eastAsia="Calibri" w:hAnsi="Calibri" w:cs="Calibri"/>
              </w:rPr>
              <w:t>4</w:t>
            </w:r>
          </w:p>
          <w:p w:rsidR="001E1C9F" w:rsidRDefault="0064366C">
            <w:pPr>
              <w:spacing w:line="240" w:lineRule="auto"/>
              <w:jc w:val="both"/>
              <w:rPr>
                <w:rFonts w:ascii="Calibri" w:eastAsia="Calibri" w:hAnsi="Calibri" w:cs="Calibri"/>
              </w:rPr>
            </w:pPr>
            <w:r>
              <w:rPr>
                <w:rFonts w:ascii="Calibri" w:eastAsia="Calibri" w:hAnsi="Calibri" w:cs="Calibri"/>
              </w:rPr>
              <w:t>3,5</w:t>
            </w:r>
          </w:p>
          <w:p w:rsidR="001E1C9F" w:rsidRDefault="0064366C">
            <w:pPr>
              <w:spacing w:line="240" w:lineRule="auto"/>
              <w:jc w:val="both"/>
              <w:rPr>
                <w:rFonts w:ascii="Calibri" w:eastAsia="Calibri" w:hAnsi="Calibri" w:cs="Calibri"/>
              </w:rPr>
            </w:pPr>
            <w:r>
              <w:rPr>
                <w:rFonts w:ascii="Calibri" w:eastAsia="Calibri" w:hAnsi="Calibri" w:cs="Calibri"/>
              </w:rPr>
              <w:t>3</w:t>
            </w:r>
          </w:p>
          <w:p w:rsidR="001E1C9F" w:rsidRDefault="0064366C">
            <w:pPr>
              <w:spacing w:line="240" w:lineRule="auto"/>
              <w:jc w:val="both"/>
              <w:rPr>
                <w:rFonts w:ascii="Calibri" w:eastAsia="Calibri" w:hAnsi="Calibri" w:cs="Calibri"/>
              </w:rPr>
            </w:pPr>
            <w:r>
              <w:rPr>
                <w:rFonts w:ascii="Calibri" w:eastAsia="Calibri" w:hAnsi="Calibri" w:cs="Calibri"/>
              </w:rPr>
              <w:t>2,5</w:t>
            </w:r>
          </w:p>
          <w:p w:rsidR="001E1C9F" w:rsidRDefault="0064366C">
            <w:pPr>
              <w:spacing w:line="240" w:lineRule="auto"/>
              <w:jc w:val="both"/>
              <w:rPr>
                <w:rFonts w:ascii="Calibri" w:eastAsia="Calibri" w:hAnsi="Calibri" w:cs="Calibri"/>
              </w:rPr>
            </w:pPr>
            <w:r>
              <w:rPr>
                <w:rFonts w:ascii="Calibri" w:eastAsia="Calibri" w:hAnsi="Calibri" w:cs="Calibri"/>
              </w:rPr>
              <w:t>2</w:t>
            </w:r>
          </w:p>
          <w:p w:rsidR="001E1C9F" w:rsidRDefault="0064366C">
            <w:pPr>
              <w:spacing w:line="240" w:lineRule="auto"/>
              <w:jc w:val="both"/>
              <w:rPr>
                <w:rFonts w:ascii="Calibri" w:eastAsia="Calibri" w:hAnsi="Calibri" w:cs="Calibri"/>
              </w:rPr>
            </w:pPr>
            <w:r>
              <w:rPr>
                <w:rFonts w:ascii="Calibri" w:eastAsia="Calibri" w:hAnsi="Calibri" w:cs="Calibri"/>
              </w:rPr>
              <w:t>1</w:t>
            </w:r>
          </w:p>
          <w:p w:rsidR="001E1C9F" w:rsidRDefault="0064366C">
            <w:pPr>
              <w:spacing w:line="240" w:lineRule="auto"/>
              <w:jc w:val="both"/>
              <w:rPr>
                <w:rFonts w:ascii="Times New Roman" w:eastAsia="Times New Roman" w:hAnsi="Times New Roman" w:cs="Times New Roman"/>
                <w:sz w:val="20"/>
                <w:szCs w:val="20"/>
              </w:rPr>
            </w:pPr>
            <w:r>
              <w:rPr>
                <w:rFonts w:ascii="Calibri" w:eastAsia="Calibri" w:hAnsi="Calibri" w:cs="Calibri"/>
              </w:rPr>
              <w:t>0</w:t>
            </w:r>
          </w:p>
        </w:tc>
        <w:tc>
          <w:tcPr>
            <w:tcW w:w="3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spacing w:line="240" w:lineRule="auto"/>
              <w:jc w:val="both"/>
              <w:rPr>
                <w:rFonts w:ascii="Calibri" w:eastAsia="Calibri" w:hAnsi="Calibri" w:cs="Calibri"/>
              </w:rPr>
            </w:pPr>
            <w:r>
              <w:rPr>
                <w:rFonts w:ascii="Calibri" w:eastAsia="Calibri" w:hAnsi="Calibri" w:cs="Calibri"/>
              </w:rPr>
              <w:t>Lulus</w:t>
            </w:r>
          </w:p>
          <w:p w:rsidR="001E1C9F" w:rsidRDefault="0064366C">
            <w:pPr>
              <w:spacing w:line="240" w:lineRule="auto"/>
              <w:jc w:val="both"/>
              <w:rPr>
                <w:rFonts w:ascii="Calibri" w:eastAsia="Calibri" w:hAnsi="Calibri" w:cs="Calibri"/>
              </w:rPr>
            </w:pPr>
            <w:r>
              <w:rPr>
                <w:rFonts w:ascii="Calibri" w:eastAsia="Calibri" w:hAnsi="Calibri" w:cs="Calibri"/>
              </w:rPr>
              <w:t>Lulus</w:t>
            </w:r>
          </w:p>
          <w:p w:rsidR="001E1C9F" w:rsidRDefault="0064366C">
            <w:pPr>
              <w:spacing w:line="240" w:lineRule="auto"/>
              <w:jc w:val="both"/>
              <w:rPr>
                <w:rFonts w:ascii="Calibri" w:eastAsia="Calibri" w:hAnsi="Calibri" w:cs="Calibri"/>
              </w:rPr>
            </w:pPr>
            <w:r>
              <w:rPr>
                <w:rFonts w:ascii="Calibri" w:eastAsia="Calibri" w:hAnsi="Calibri" w:cs="Calibri"/>
              </w:rPr>
              <w:t>Lulus</w:t>
            </w:r>
          </w:p>
          <w:p w:rsidR="001E1C9F" w:rsidRDefault="0064366C">
            <w:pPr>
              <w:spacing w:line="240" w:lineRule="auto"/>
              <w:jc w:val="both"/>
              <w:rPr>
                <w:rFonts w:ascii="Calibri" w:eastAsia="Calibri" w:hAnsi="Calibri" w:cs="Calibri"/>
              </w:rPr>
            </w:pPr>
            <w:r>
              <w:rPr>
                <w:rFonts w:ascii="Calibri" w:eastAsia="Calibri" w:hAnsi="Calibri" w:cs="Calibri"/>
              </w:rPr>
              <w:t>Lulus</w:t>
            </w:r>
          </w:p>
          <w:p w:rsidR="001E1C9F" w:rsidRDefault="0064366C">
            <w:pPr>
              <w:spacing w:line="240" w:lineRule="auto"/>
              <w:jc w:val="both"/>
              <w:rPr>
                <w:rFonts w:ascii="Calibri" w:eastAsia="Calibri" w:hAnsi="Calibri" w:cs="Calibri"/>
              </w:rPr>
            </w:pPr>
            <w:r>
              <w:rPr>
                <w:rFonts w:ascii="Calibri" w:eastAsia="Calibri" w:hAnsi="Calibri" w:cs="Calibri"/>
              </w:rPr>
              <w:t>Lulus</w:t>
            </w:r>
          </w:p>
          <w:p w:rsidR="001E1C9F" w:rsidRDefault="0064366C">
            <w:pPr>
              <w:spacing w:line="240" w:lineRule="auto"/>
              <w:jc w:val="both"/>
              <w:rPr>
                <w:rFonts w:ascii="Calibri" w:eastAsia="Calibri" w:hAnsi="Calibri" w:cs="Calibri"/>
              </w:rPr>
            </w:pPr>
            <w:r>
              <w:rPr>
                <w:rFonts w:ascii="Calibri" w:eastAsia="Calibri" w:hAnsi="Calibri" w:cs="Calibri"/>
              </w:rPr>
              <w:t>Lulus</w:t>
            </w:r>
          </w:p>
          <w:p w:rsidR="001E1C9F" w:rsidRDefault="0064366C">
            <w:pPr>
              <w:spacing w:line="240" w:lineRule="auto"/>
              <w:jc w:val="both"/>
              <w:rPr>
                <w:rFonts w:ascii="Times New Roman" w:eastAsia="Times New Roman" w:hAnsi="Times New Roman" w:cs="Times New Roman"/>
                <w:sz w:val="20"/>
                <w:szCs w:val="20"/>
              </w:rPr>
            </w:pPr>
            <w:r>
              <w:rPr>
                <w:rFonts w:ascii="Calibri" w:eastAsia="Calibri" w:hAnsi="Calibri" w:cs="Calibri"/>
              </w:rPr>
              <w:t>Tidak Lulus</w:t>
            </w:r>
          </w:p>
        </w:tc>
      </w:tr>
    </w:tbl>
    <w:p w:rsidR="001E1C9F" w:rsidRDefault="001E1C9F">
      <w:pPr>
        <w:widowControl w:val="0"/>
        <w:spacing w:line="240" w:lineRule="auto"/>
        <w:ind w:left="468"/>
        <w:rPr>
          <w:rFonts w:ascii="Calibri" w:eastAsia="Calibri" w:hAnsi="Calibri" w:cs="Calibri"/>
        </w:rPr>
      </w:pPr>
    </w:p>
    <w:p w:rsidR="001E1C9F" w:rsidRDefault="0064366C">
      <w:pPr>
        <w:numPr>
          <w:ilvl w:val="0"/>
          <w:numId w:val="9"/>
        </w:numPr>
        <w:spacing w:line="240" w:lineRule="auto"/>
        <w:rPr>
          <w:rFonts w:ascii="Calibri" w:eastAsia="Calibri" w:hAnsi="Calibri" w:cs="Calibri"/>
        </w:rPr>
      </w:pPr>
      <w:r>
        <w:rPr>
          <w:rFonts w:ascii="Calibri" w:eastAsia="Calibri" w:hAnsi="Calibri" w:cs="Calibri"/>
          <w:b/>
        </w:rPr>
        <w:t>Aspek yang dinilai</w:t>
      </w:r>
    </w:p>
    <w:p w:rsidR="001E1C9F" w:rsidRDefault="0064366C">
      <w:pPr>
        <w:tabs>
          <w:tab w:val="left" w:pos="390"/>
        </w:tabs>
        <w:spacing w:line="240" w:lineRule="auto"/>
        <w:ind w:left="360"/>
        <w:rPr>
          <w:rFonts w:ascii="Calibri" w:eastAsia="Calibri" w:hAnsi="Calibri" w:cs="Calibri"/>
        </w:rPr>
      </w:pPr>
      <w:r>
        <w:rPr>
          <w:rFonts w:ascii="Calibri" w:eastAsia="Calibri" w:hAnsi="Calibri" w:cs="Calibri"/>
        </w:rPr>
        <w:t xml:space="preserve">Dalam menentukan nilai akhir akan digunakan persentase pembobotan teori sebagai </w:t>
      </w:r>
      <w:proofErr w:type="gramStart"/>
      <w:r>
        <w:rPr>
          <w:rFonts w:ascii="Calibri" w:eastAsia="Calibri" w:hAnsi="Calibri" w:cs="Calibri"/>
        </w:rPr>
        <w:t>berikut :</w:t>
      </w:r>
      <w:proofErr w:type="gramEnd"/>
    </w:p>
    <w:p w:rsidR="001E1C9F" w:rsidRDefault="0064366C">
      <w:pPr>
        <w:numPr>
          <w:ilvl w:val="0"/>
          <w:numId w:val="24"/>
        </w:numPr>
        <w:spacing w:line="240" w:lineRule="auto"/>
        <w:rPr>
          <w:rFonts w:ascii="Calibri" w:eastAsia="Calibri" w:hAnsi="Calibri" w:cs="Calibri"/>
        </w:rPr>
      </w:pPr>
      <w:r>
        <w:rPr>
          <w:rFonts w:ascii="Calibri" w:eastAsia="Calibri" w:hAnsi="Calibri" w:cs="Calibri"/>
        </w:rPr>
        <w:t>TUGAS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20%</w:t>
      </w:r>
    </w:p>
    <w:p w:rsidR="001E1C9F" w:rsidRDefault="0064366C">
      <w:pPr>
        <w:numPr>
          <w:ilvl w:val="0"/>
          <w:numId w:val="24"/>
        </w:numPr>
        <w:spacing w:line="240" w:lineRule="auto"/>
        <w:rPr>
          <w:rFonts w:ascii="Calibri" w:eastAsia="Calibri" w:hAnsi="Calibri" w:cs="Calibri"/>
        </w:rPr>
      </w:pPr>
      <w:r>
        <w:rPr>
          <w:rFonts w:ascii="Calibri" w:eastAsia="Calibri" w:hAnsi="Calibri" w:cs="Calibri"/>
        </w:rPr>
        <w:t xml:space="preserve">KUIS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10%</w:t>
      </w:r>
    </w:p>
    <w:p w:rsidR="001E1C9F" w:rsidRDefault="0064366C">
      <w:pPr>
        <w:numPr>
          <w:ilvl w:val="0"/>
          <w:numId w:val="24"/>
        </w:numPr>
        <w:spacing w:line="240" w:lineRule="auto"/>
        <w:rPr>
          <w:rFonts w:ascii="Calibri" w:eastAsia="Calibri" w:hAnsi="Calibri" w:cs="Calibri"/>
        </w:rPr>
      </w:pPr>
      <w:r>
        <w:rPr>
          <w:rFonts w:ascii="Calibri" w:eastAsia="Calibri" w:hAnsi="Calibri" w:cs="Calibri"/>
        </w:rPr>
        <w:t>UTS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25%</w:t>
      </w:r>
    </w:p>
    <w:p w:rsidR="001E1C9F" w:rsidRDefault="0064366C">
      <w:pPr>
        <w:numPr>
          <w:ilvl w:val="0"/>
          <w:numId w:val="24"/>
        </w:numPr>
        <w:spacing w:line="240" w:lineRule="auto"/>
        <w:rPr>
          <w:rFonts w:ascii="Calibri" w:eastAsia="Calibri" w:hAnsi="Calibri" w:cs="Calibri"/>
        </w:rPr>
      </w:pPr>
      <w:r>
        <w:rPr>
          <w:rFonts w:ascii="Calibri" w:eastAsia="Calibri" w:hAnsi="Calibri" w:cs="Calibri"/>
        </w:rPr>
        <w:t>UAS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25%</w:t>
      </w:r>
    </w:p>
    <w:p w:rsidR="001E1C9F" w:rsidRDefault="0064366C">
      <w:pPr>
        <w:numPr>
          <w:ilvl w:val="0"/>
          <w:numId w:val="24"/>
        </w:numPr>
        <w:spacing w:line="240" w:lineRule="auto"/>
        <w:rPr>
          <w:rFonts w:ascii="Calibri" w:eastAsia="Calibri" w:hAnsi="Calibri" w:cs="Calibri"/>
        </w:rPr>
      </w:pPr>
      <w:r>
        <w:rPr>
          <w:rFonts w:ascii="Calibri" w:eastAsia="Calibri" w:hAnsi="Calibri" w:cs="Calibri"/>
        </w:rPr>
        <w:t>Kinerja + Aktivitas + Sikap+Absen</w:t>
      </w:r>
      <w:r>
        <w:rPr>
          <w:rFonts w:ascii="Calibri" w:eastAsia="Calibri" w:hAnsi="Calibri" w:cs="Calibri"/>
        </w:rPr>
        <w:tab/>
      </w:r>
      <w:r>
        <w:rPr>
          <w:rFonts w:ascii="Calibri" w:eastAsia="Calibri" w:hAnsi="Calibri" w:cs="Calibri"/>
        </w:rPr>
        <w:tab/>
        <w:t>20%</w:t>
      </w:r>
    </w:p>
    <w:p w:rsidR="001E1C9F" w:rsidRDefault="001E1C9F">
      <w:pPr>
        <w:tabs>
          <w:tab w:val="left" w:pos="390"/>
        </w:tabs>
        <w:spacing w:line="240" w:lineRule="auto"/>
        <w:ind w:left="360"/>
        <w:rPr>
          <w:rFonts w:ascii="Calibri" w:eastAsia="Calibri" w:hAnsi="Calibri" w:cs="Calibri"/>
        </w:rPr>
      </w:pPr>
    </w:p>
    <w:p w:rsidR="001E1C9F" w:rsidRDefault="0064366C">
      <w:pPr>
        <w:numPr>
          <w:ilvl w:val="0"/>
          <w:numId w:val="17"/>
        </w:numPr>
        <w:spacing w:line="240" w:lineRule="auto"/>
        <w:rPr>
          <w:rFonts w:ascii="Calibri" w:eastAsia="Calibri" w:hAnsi="Calibri" w:cs="Calibri"/>
        </w:rPr>
      </w:pPr>
      <w:r>
        <w:rPr>
          <w:rFonts w:ascii="Calibri" w:eastAsia="Calibri" w:hAnsi="Calibri" w:cs="Calibri"/>
          <w:b/>
        </w:rPr>
        <w:t>Kisi-kisi penilaian :</w:t>
      </w:r>
    </w:p>
    <w:p w:rsidR="001E1C9F" w:rsidRDefault="0064366C">
      <w:pPr>
        <w:tabs>
          <w:tab w:val="left" w:pos="390"/>
        </w:tabs>
        <w:spacing w:line="240" w:lineRule="auto"/>
        <w:ind w:left="360"/>
        <w:rPr>
          <w:rFonts w:ascii="Calibri" w:eastAsia="Calibri" w:hAnsi="Calibri" w:cs="Calibri"/>
        </w:rPr>
      </w:pPr>
      <w:r>
        <w:rPr>
          <w:rFonts w:ascii="Calibri" w:eastAsia="Calibri" w:hAnsi="Calibri" w:cs="Calibri"/>
        </w:rPr>
        <w:t xml:space="preserve">Keseluruhan penilaian akan dinilai berdasarkan kisi-kisi </w:t>
      </w:r>
      <w:proofErr w:type="gramStart"/>
      <w:r>
        <w:rPr>
          <w:rFonts w:ascii="Calibri" w:eastAsia="Calibri" w:hAnsi="Calibri" w:cs="Calibri"/>
        </w:rPr>
        <w:t>berikut :</w:t>
      </w:r>
      <w:proofErr w:type="gramEnd"/>
    </w:p>
    <w:p w:rsidR="001E1C9F" w:rsidRDefault="001E1C9F">
      <w:pPr>
        <w:tabs>
          <w:tab w:val="left" w:pos="390"/>
        </w:tabs>
        <w:spacing w:line="240" w:lineRule="auto"/>
        <w:ind w:left="360"/>
        <w:rPr>
          <w:rFonts w:ascii="Calibri" w:eastAsia="Calibri" w:hAnsi="Calibri" w:cs="Calibri"/>
        </w:rPr>
      </w:pPr>
    </w:p>
    <w:tbl>
      <w:tblPr>
        <w:tblStyle w:val="a2"/>
        <w:tblW w:w="13859"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300"/>
        <w:gridCol w:w="2410"/>
        <w:gridCol w:w="9149"/>
      </w:tblGrid>
      <w:tr w:rsidR="001E1C9F">
        <w:trPr>
          <w:trHeight w:val="260"/>
        </w:trPr>
        <w:tc>
          <w:tcPr>
            <w:tcW w:w="138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tabs>
                <w:tab w:val="left" w:pos="390"/>
              </w:tabs>
              <w:spacing w:line="240" w:lineRule="auto"/>
              <w:jc w:val="center"/>
              <w:rPr>
                <w:rFonts w:ascii="Times New Roman" w:eastAsia="Times New Roman" w:hAnsi="Times New Roman" w:cs="Times New Roman"/>
                <w:sz w:val="20"/>
                <w:szCs w:val="20"/>
              </w:rPr>
            </w:pPr>
            <w:r>
              <w:rPr>
                <w:rFonts w:ascii="Calibri" w:eastAsia="Calibri" w:hAnsi="Calibri" w:cs="Calibri"/>
              </w:rPr>
              <w:t>Penilaian</w:t>
            </w:r>
          </w:p>
        </w:tc>
      </w:tr>
      <w:tr w:rsidR="001E1C9F">
        <w:trPr>
          <w:trHeight w:val="300"/>
        </w:trPr>
        <w:tc>
          <w:tcPr>
            <w:tcW w:w="2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tabs>
                <w:tab w:val="left" w:pos="390"/>
              </w:tabs>
              <w:spacing w:line="240" w:lineRule="auto"/>
              <w:rPr>
                <w:rFonts w:ascii="Times New Roman" w:eastAsia="Times New Roman" w:hAnsi="Times New Roman" w:cs="Times New Roman"/>
                <w:sz w:val="20"/>
                <w:szCs w:val="20"/>
              </w:rPr>
            </w:pPr>
            <w:r>
              <w:rPr>
                <w:rFonts w:ascii="Calibri" w:eastAsia="Calibri" w:hAnsi="Calibri" w:cs="Calibri"/>
              </w:rPr>
              <w:t>Strategi/Teknik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tabs>
                <w:tab w:val="left" w:pos="390"/>
              </w:tabs>
              <w:spacing w:line="240" w:lineRule="auto"/>
              <w:rPr>
                <w:rFonts w:ascii="Times New Roman" w:eastAsia="Times New Roman" w:hAnsi="Times New Roman" w:cs="Times New Roman"/>
                <w:sz w:val="20"/>
                <w:szCs w:val="20"/>
              </w:rPr>
            </w:pPr>
            <w:r>
              <w:rPr>
                <w:rFonts w:ascii="Calibri" w:eastAsia="Calibri" w:hAnsi="Calibri" w:cs="Calibri"/>
              </w:rPr>
              <w:t>Bentuk Instrumen</w:t>
            </w:r>
          </w:p>
        </w:tc>
        <w:tc>
          <w:tcPr>
            <w:tcW w:w="9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1E1C9F">
            <w:pPr>
              <w:spacing w:line="240" w:lineRule="auto"/>
              <w:rPr>
                <w:rFonts w:ascii="Times New Roman" w:eastAsia="Times New Roman" w:hAnsi="Times New Roman" w:cs="Times New Roman"/>
                <w:sz w:val="24"/>
                <w:szCs w:val="24"/>
              </w:rPr>
            </w:pPr>
          </w:p>
        </w:tc>
      </w:tr>
      <w:tr w:rsidR="001E1C9F">
        <w:trPr>
          <w:trHeight w:val="500"/>
        </w:trPr>
        <w:tc>
          <w:tcPr>
            <w:tcW w:w="2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tabs>
                <w:tab w:val="left" w:pos="390"/>
              </w:tabs>
              <w:spacing w:line="240" w:lineRule="auto"/>
              <w:rPr>
                <w:rFonts w:ascii="Times New Roman" w:eastAsia="Times New Roman" w:hAnsi="Times New Roman" w:cs="Times New Roman"/>
                <w:sz w:val="20"/>
                <w:szCs w:val="20"/>
              </w:rPr>
            </w:pPr>
            <w:r>
              <w:rPr>
                <w:rFonts w:ascii="Calibri" w:eastAsia="Calibri" w:hAnsi="Calibri" w:cs="Calibri"/>
              </w:rPr>
              <w:t>Tes Tertulis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tabs>
                <w:tab w:val="left" w:pos="390"/>
              </w:tabs>
              <w:spacing w:line="240" w:lineRule="auto"/>
              <w:rPr>
                <w:rFonts w:ascii="Times New Roman" w:eastAsia="Times New Roman" w:hAnsi="Times New Roman" w:cs="Times New Roman"/>
                <w:sz w:val="20"/>
                <w:szCs w:val="20"/>
              </w:rPr>
            </w:pPr>
            <w:r>
              <w:rPr>
                <w:rFonts w:ascii="Calibri" w:eastAsia="Calibri" w:hAnsi="Calibri" w:cs="Calibri"/>
              </w:rPr>
              <w:t>Soal Uraian</w:t>
            </w:r>
          </w:p>
        </w:tc>
        <w:tc>
          <w:tcPr>
            <w:tcW w:w="9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1C9F" w:rsidRDefault="0064366C">
            <w:pPr>
              <w:tabs>
                <w:tab w:val="left" w:pos="390"/>
              </w:tabs>
              <w:spacing w:line="240" w:lineRule="auto"/>
              <w:rPr>
                <w:rFonts w:ascii="Times New Roman" w:eastAsia="Times New Roman" w:hAnsi="Times New Roman" w:cs="Times New Roman"/>
                <w:sz w:val="20"/>
                <w:szCs w:val="20"/>
              </w:rPr>
            </w:pPr>
            <w:r>
              <w:rPr>
                <w:rFonts w:ascii="Calibri" w:eastAsia="Calibri" w:hAnsi="Calibri" w:cs="Calibri"/>
              </w:rPr>
              <w:t>Rubrik Terlampir</w:t>
            </w:r>
          </w:p>
        </w:tc>
      </w:tr>
    </w:tbl>
    <w:p w:rsidR="001E1C9F" w:rsidRDefault="001E1C9F">
      <w:pPr>
        <w:widowControl w:val="0"/>
        <w:tabs>
          <w:tab w:val="left" w:pos="390"/>
        </w:tabs>
        <w:spacing w:line="240" w:lineRule="auto"/>
        <w:ind w:left="468"/>
        <w:rPr>
          <w:rFonts w:ascii="Calibri" w:eastAsia="Calibri" w:hAnsi="Calibri" w:cs="Calibri"/>
        </w:rPr>
      </w:pPr>
    </w:p>
    <w:p w:rsidR="001E1C9F" w:rsidRDefault="001E1C9F">
      <w:pPr>
        <w:spacing w:line="240" w:lineRule="auto"/>
        <w:jc w:val="right"/>
        <w:rPr>
          <w:rFonts w:ascii="Calibri" w:eastAsia="Calibri" w:hAnsi="Calibri" w:cs="Calibri"/>
        </w:rPr>
      </w:pPr>
    </w:p>
    <w:p w:rsidR="001E1C9F" w:rsidRDefault="0064366C">
      <w:pPr>
        <w:tabs>
          <w:tab w:val="left" w:pos="345"/>
        </w:tabs>
        <w:spacing w:line="360" w:lineRule="auto"/>
        <w:rPr>
          <w:rFonts w:ascii="Calibri" w:eastAsia="Calibri" w:hAnsi="Calibri" w:cs="Calibri"/>
        </w:rPr>
      </w:pPr>
      <w:r>
        <w:rPr>
          <w:rFonts w:ascii="Calibri" w:eastAsia="Calibri" w:hAnsi="Calibri" w:cs="Calibri"/>
        </w:rPr>
        <w:t>Bandar Lampung,      Agustus 2019</w:t>
      </w:r>
    </w:p>
    <w:p w:rsidR="001E1C9F" w:rsidRDefault="0064366C">
      <w:pPr>
        <w:tabs>
          <w:tab w:val="left" w:pos="345"/>
        </w:tabs>
        <w:spacing w:line="240" w:lineRule="auto"/>
        <w:rPr>
          <w:rFonts w:ascii="Calibri" w:eastAsia="Calibri" w:hAnsi="Calibri" w:cs="Calibri"/>
        </w:rPr>
      </w:pPr>
      <w:r>
        <w:rPr>
          <w:rFonts w:ascii="Calibri" w:eastAsia="Calibri" w:hAnsi="Calibri" w:cs="Calibri"/>
        </w:rPr>
        <w:t xml:space="preserve">Dosen Pengampu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Tanda Tangan</w:t>
      </w:r>
    </w:p>
    <w:p w:rsidR="001E1C9F" w:rsidRDefault="0064366C">
      <w:pPr>
        <w:tabs>
          <w:tab w:val="left" w:pos="345"/>
        </w:tabs>
        <w:spacing w:line="240" w:lineRule="auto"/>
        <w:rPr>
          <w:rFonts w:ascii="Calibri" w:eastAsia="Calibri" w:hAnsi="Calibri" w:cs="Calibri"/>
        </w:rPr>
      </w:pPr>
      <w:bookmarkStart w:id="1" w:name="_gjdgxs" w:colFirst="0" w:colLast="0"/>
      <w:bookmarkEnd w:id="1"/>
      <w:r>
        <w:rPr>
          <w:rFonts w:ascii="Calibri" w:eastAsia="Calibri" w:hAnsi="Calibri" w:cs="Calibri"/>
        </w:rPr>
        <w:t>PJ Mata Kuliah</w:t>
      </w:r>
      <w:r>
        <w:rPr>
          <w:rFonts w:ascii="Calibri" w:eastAsia="Calibri" w:hAnsi="Calibri" w:cs="Calibri"/>
        </w:rPr>
        <w:tab/>
      </w:r>
      <w:r>
        <w:rPr>
          <w:rFonts w:ascii="Calibri" w:eastAsia="Calibri" w:hAnsi="Calibri" w:cs="Calibri"/>
        </w:rPr>
        <w:t>: Dr. Rudi Natamihardja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p>
    <w:p w:rsidR="001E1C9F" w:rsidRDefault="001E1C9F">
      <w:pPr>
        <w:widowControl w:val="0"/>
        <w:spacing w:line="240" w:lineRule="auto"/>
        <w:rPr>
          <w:rFonts w:ascii="Book Antiqua" w:eastAsia="Book Antiqua" w:hAnsi="Book Antiqua" w:cs="Book Antiqua"/>
          <w:b/>
          <w:sz w:val="20"/>
          <w:szCs w:val="20"/>
          <w:u w:val="single"/>
        </w:rPr>
      </w:pPr>
    </w:p>
    <w:p w:rsidR="001E1C9F" w:rsidRDefault="001E1C9F">
      <w:pPr>
        <w:widowControl w:val="0"/>
        <w:spacing w:line="240" w:lineRule="auto"/>
        <w:rPr>
          <w:rFonts w:ascii="Book Antiqua" w:eastAsia="Book Antiqua" w:hAnsi="Book Antiqua" w:cs="Book Antiqua"/>
          <w:b/>
          <w:sz w:val="20"/>
          <w:szCs w:val="20"/>
          <w:u w:val="single"/>
        </w:rPr>
      </w:pPr>
    </w:p>
    <w:p w:rsidR="001E1C9F" w:rsidRDefault="001E1C9F">
      <w:pPr>
        <w:widowControl w:val="0"/>
        <w:spacing w:line="240" w:lineRule="auto"/>
        <w:rPr>
          <w:rFonts w:ascii="Book Antiqua" w:eastAsia="Book Antiqua" w:hAnsi="Book Antiqua" w:cs="Book Antiqua"/>
          <w:b/>
          <w:sz w:val="20"/>
          <w:szCs w:val="20"/>
          <w:u w:val="single"/>
        </w:rPr>
      </w:pPr>
    </w:p>
    <w:p w:rsidR="001E1C9F" w:rsidRDefault="0064366C">
      <w:pPr>
        <w:widowControl w:val="0"/>
        <w:spacing w:line="240" w:lineRule="auto"/>
        <w:rPr>
          <w:rFonts w:ascii="Book Antiqua" w:eastAsia="Book Antiqua" w:hAnsi="Book Antiqua" w:cs="Book Antiqua"/>
          <w:b/>
          <w:sz w:val="20"/>
          <w:szCs w:val="20"/>
          <w:u w:val="single"/>
        </w:rPr>
      </w:pPr>
      <w:r>
        <w:rPr>
          <w:rFonts w:ascii="Book Antiqua" w:eastAsia="Book Antiqua" w:hAnsi="Book Antiqua" w:cs="Book Antiqua"/>
          <w:b/>
          <w:sz w:val="20"/>
          <w:szCs w:val="20"/>
          <w:u w:val="single"/>
        </w:rPr>
        <w:t>Catatan Korektor:</w:t>
      </w:r>
    </w:p>
    <w:p w:rsidR="001E1C9F" w:rsidRDefault="001E1C9F">
      <w:pPr>
        <w:widowControl w:val="0"/>
        <w:spacing w:line="240" w:lineRule="auto"/>
        <w:rPr>
          <w:rFonts w:ascii="Book Antiqua" w:eastAsia="Book Antiqua" w:hAnsi="Book Antiqua" w:cs="Book Antiqua"/>
          <w:b/>
          <w:sz w:val="20"/>
          <w:szCs w:val="20"/>
          <w:u w:val="single"/>
        </w:rPr>
      </w:pPr>
    </w:p>
    <w:p w:rsidR="001E1C9F" w:rsidRDefault="0064366C">
      <w:pPr>
        <w:widowControl w:val="0"/>
        <w:numPr>
          <w:ilvl w:val="0"/>
          <w:numId w:val="19"/>
        </w:numPr>
        <w:spacing w:line="240" w:lineRule="auto"/>
        <w:rPr>
          <w:rFonts w:ascii="Book Antiqua" w:eastAsia="Book Antiqua" w:hAnsi="Book Antiqua" w:cs="Book Antiqua"/>
          <w:b/>
          <w:sz w:val="20"/>
          <w:szCs w:val="20"/>
        </w:rPr>
      </w:pPr>
      <w:r>
        <w:rPr>
          <w:rFonts w:ascii="Book Antiqua" w:eastAsia="Book Antiqua" w:hAnsi="Book Antiqua" w:cs="Book Antiqua"/>
          <w:b/>
          <w:sz w:val="20"/>
          <w:szCs w:val="20"/>
          <w:u w:val="single"/>
        </w:rPr>
        <w:lastRenderedPageBreak/>
        <w:t xml:space="preserve">Karena ini matkul dasar dan mahasiswa masih buta dengan mata kuliah ini, hendaknya dosen menjelaskan setiap pokok bahasan paling lama 50 menit, dan dilanjutkan dengan diskusi, </w:t>
      </w:r>
      <w:proofErr w:type="gramStart"/>
      <w:r>
        <w:rPr>
          <w:rFonts w:ascii="Book Antiqua" w:eastAsia="Book Antiqua" w:hAnsi="Book Antiqua" w:cs="Book Antiqua"/>
          <w:b/>
          <w:sz w:val="20"/>
          <w:szCs w:val="20"/>
          <w:u w:val="single"/>
        </w:rPr>
        <w:t>dan</w:t>
      </w:r>
      <w:proofErr w:type="gramEnd"/>
      <w:r>
        <w:rPr>
          <w:rFonts w:ascii="Book Antiqua" w:eastAsia="Book Antiqua" w:hAnsi="Book Antiqua" w:cs="Book Antiqua"/>
          <w:b/>
          <w:sz w:val="20"/>
          <w:szCs w:val="20"/>
          <w:u w:val="single"/>
        </w:rPr>
        <w:t xml:space="preserve"> setelahnya mh</w:t>
      </w:r>
      <w:r>
        <w:rPr>
          <w:rFonts w:ascii="Book Antiqua" w:eastAsia="Book Antiqua" w:hAnsi="Book Antiqua" w:cs="Book Antiqua"/>
          <w:b/>
          <w:sz w:val="20"/>
          <w:szCs w:val="20"/>
          <w:u w:val="single"/>
        </w:rPr>
        <w:t>s diberikan tugas resume pokok bahasan atau mencari di internet materi-2 yang berkaitan dengan pokok bahasan. Jangan mahasiswa langsung berdiskusi nanti ngawur.</w:t>
      </w:r>
    </w:p>
    <w:p w:rsidR="001E1C9F" w:rsidRDefault="001E1C9F">
      <w:pPr>
        <w:widowControl w:val="0"/>
        <w:spacing w:line="240" w:lineRule="auto"/>
        <w:ind w:left="720"/>
        <w:rPr>
          <w:rFonts w:ascii="Book Antiqua" w:eastAsia="Book Antiqua" w:hAnsi="Book Antiqua" w:cs="Book Antiqua"/>
          <w:b/>
          <w:sz w:val="20"/>
          <w:szCs w:val="20"/>
          <w:u w:val="single"/>
        </w:rPr>
      </w:pPr>
    </w:p>
    <w:p w:rsidR="001E1C9F" w:rsidRDefault="001E1C9F">
      <w:pPr>
        <w:widowControl w:val="0"/>
        <w:spacing w:line="240" w:lineRule="auto"/>
        <w:ind w:left="720"/>
        <w:rPr>
          <w:rFonts w:ascii="Book Antiqua" w:eastAsia="Book Antiqua" w:hAnsi="Book Antiqua" w:cs="Book Antiqua"/>
          <w:b/>
          <w:sz w:val="20"/>
          <w:szCs w:val="20"/>
          <w:u w:val="single"/>
        </w:rPr>
        <w:sectPr w:rsidR="001E1C9F">
          <w:pgSz w:w="16838" w:h="11906" w:orient="landscape"/>
          <w:pgMar w:top="720" w:right="720" w:bottom="720" w:left="720" w:header="709" w:footer="709" w:gutter="0"/>
          <w:cols w:space="720"/>
        </w:sectPr>
      </w:pPr>
    </w:p>
    <w:p w:rsidR="001E1C9F" w:rsidRDefault="0064366C">
      <w:pPr>
        <w:widowControl w:val="0"/>
        <w:spacing w:line="240" w:lineRule="auto"/>
        <w:rPr>
          <w:rFonts w:ascii="Book Antiqua" w:eastAsia="Book Antiqua" w:hAnsi="Book Antiqua" w:cs="Book Antiqua"/>
          <w:sz w:val="20"/>
          <w:szCs w:val="20"/>
        </w:rPr>
      </w:pPr>
      <w:r>
        <w:rPr>
          <w:rFonts w:ascii="Book Antiqua" w:eastAsia="Book Antiqua" w:hAnsi="Book Antiqua" w:cs="Book Antiqua"/>
          <w:b/>
          <w:sz w:val="20"/>
          <w:szCs w:val="20"/>
          <w:u w:val="single"/>
        </w:rPr>
        <w:lastRenderedPageBreak/>
        <w:t>Catatan</w:t>
      </w:r>
      <w:r>
        <w:rPr>
          <w:rFonts w:ascii="Book Antiqua" w:eastAsia="Book Antiqua" w:hAnsi="Book Antiqua" w:cs="Book Antiqua"/>
          <w:sz w:val="20"/>
          <w:szCs w:val="20"/>
        </w:rPr>
        <w:t>:</w:t>
      </w:r>
    </w:p>
    <w:p w:rsidR="001E1C9F" w:rsidRDefault="0064366C">
      <w:pPr>
        <w:widowControl w:val="0"/>
        <w:numPr>
          <w:ilvl w:val="1"/>
          <w:numId w:val="11"/>
        </w:numPr>
        <w:tabs>
          <w:tab w:val="left" w:pos="658"/>
        </w:tabs>
        <w:spacing w:line="240" w:lineRule="auto"/>
        <w:ind w:right="66" w:hanging="284"/>
        <w:jc w:val="both"/>
        <w:rPr>
          <w:rFonts w:ascii="Book Antiqua" w:eastAsia="Book Antiqua" w:hAnsi="Book Antiqua" w:cs="Book Antiqua"/>
          <w:sz w:val="20"/>
          <w:szCs w:val="20"/>
        </w:rPr>
      </w:pPr>
      <w:r>
        <w:rPr>
          <w:rFonts w:ascii="Book Antiqua" w:eastAsia="Book Antiqua" w:hAnsi="Book Antiqua" w:cs="Book Antiqua"/>
          <w:sz w:val="20"/>
          <w:szCs w:val="20"/>
        </w:rPr>
        <w:t xml:space="preserve">Capaian Pembelajaran Lulusan PRODI (CPL-PRODI) adalah kemampuan yang dimiliki oleh setiap lulusan PRODI yang merupakan internalisasi dari sikap, penguasaan pengetahuan dan keterampilan sesuai dengan jenjang prodinya yang diperoleh melalui </w:t>
      </w:r>
      <w:proofErr w:type="gramStart"/>
      <w:r>
        <w:rPr>
          <w:rFonts w:ascii="Book Antiqua" w:eastAsia="Book Antiqua" w:hAnsi="Book Antiqua" w:cs="Book Antiqua"/>
          <w:sz w:val="20"/>
          <w:szCs w:val="20"/>
        </w:rPr>
        <w:t>proses  pembelaja</w:t>
      </w:r>
      <w:r>
        <w:rPr>
          <w:rFonts w:ascii="Book Antiqua" w:eastAsia="Book Antiqua" w:hAnsi="Book Antiqua" w:cs="Book Antiqua"/>
          <w:sz w:val="20"/>
          <w:szCs w:val="20"/>
        </w:rPr>
        <w:t>ran</w:t>
      </w:r>
      <w:proofErr w:type="gramEnd"/>
      <w:r>
        <w:rPr>
          <w:rFonts w:ascii="Book Antiqua" w:eastAsia="Book Antiqua" w:hAnsi="Book Antiqua" w:cs="Book Antiqua"/>
          <w:sz w:val="20"/>
          <w:szCs w:val="20"/>
        </w:rPr>
        <w:t>.</w:t>
      </w:r>
    </w:p>
    <w:p w:rsidR="001E1C9F" w:rsidRDefault="0064366C">
      <w:pPr>
        <w:widowControl w:val="0"/>
        <w:numPr>
          <w:ilvl w:val="1"/>
          <w:numId w:val="11"/>
        </w:numPr>
        <w:tabs>
          <w:tab w:val="left" w:pos="658"/>
        </w:tabs>
        <w:spacing w:line="240" w:lineRule="auto"/>
        <w:ind w:right="66" w:hanging="284"/>
        <w:jc w:val="both"/>
        <w:rPr>
          <w:rFonts w:ascii="Book Antiqua" w:eastAsia="Book Antiqua" w:hAnsi="Book Antiqua" w:cs="Book Antiqua"/>
          <w:sz w:val="20"/>
          <w:szCs w:val="20"/>
        </w:rPr>
      </w:pPr>
      <w:r>
        <w:rPr>
          <w:rFonts w:ascii="Book Antiqua" w:eastAsia="Book Antiqua" w:hAnsi="Book Antiqua" w:cs="Book Antiqua"/>
          <w:sz w:val="20"/>
          <w:szCs w:val="20"/>
        </w:rPr>
        <w:t xml:space="preserve">CPL yang dibebankan pada mata kuliah adalah beberapa capaian pembelajaran lulusan program studi yang digunakan untuk pembentukan/pengembangan mata kuliah yang terdiri dari aspek sikap, keterampilan umum, keterampilan khusus dan pengetahuan. </w:t>
      </w:r>
    </w:p>
    <w:p w:rsidR="001E1C9F" w:rsidRDefault="0064366C">
      <w:pPr>
        <w:widowControl w:val="0"/>
        <w:numPr>
          <w:ilvl w:val="1"/>
          <w:numId w:val="11"/>
        </w:numPr>
        <w:tabs>
          <w:tab w:val="left" w:pos="658"/>
        </w:tabs>
        <w:spacing w:line="240" w:lineRule="auto"/>
        <w:ind w:right="66" w:hanging="284"/>
        <w:jc w:val="both"/>
        <w:rPr>
          <w:rFonts w:ascii="Book Antiqua" w:eastAsia="Book Antiqua" w:hAnsi="Book Antiqua" w:cs="Book Antiqua"/>
          <w:sz w:val="20"/>
          <w:szCs w:val="20"/>
        </w:rPr>
      </w:pPr>
      <w:r>
        <w:rPr>
          <w:rFonts w:ascii="Book Antiqua" w:eastAsia="Book Antiqua" w:hAnsi="Book Antiqua" w:cs="Book Antiqua"/>
          <w:sz w:val="20"/>
          <w:szCs w:val="20"/>
        </w:rPr>
        <w:t xml:space="preserve">Sub-CP Mata kuliah (Sub-CPMK) adalah kemampuan yang dijabarkan secara spesifik dari CPMK yang dapat diukur atau diamati dan merupakan kemampuan akhir yang direncanakan pada tiap tahap pembelajaran, dan bersifat spesifik terhadap bahan </w:t>
      </w:r>
      <w:proofErr w:type="gramStart"/>
      <w:r>
        <w:rPr>
          <w:rFonts w:ascii="Book Antiqua" w:eastAsia="Book Antiqua" w:hAnsi="Book Antiqua" w:cs="Book Antiqua"/>
          <w:sz w:val="20"/>
          <w:szCs w:val="20"/>
        </w:rPr>
        <w:t>kajian  mata</w:t>
      </w:r>
      <w:proofErr w:type="gramEnd"/>
      <w:r>
        <w:rPr>
          <w:rFonts w:ascii="Book Antiqua" w:eastAsia="Book Antiqua" w:hAnsi="Book Antiqua" w:cs="Book Antiqua"/>
          <w:sz w:val="20"/>
          <w:szCs w:val="20"/>
        </w:rPr>
        <w:t xml:space="preserve"> kuliah t</w:t>
      </w:r>
      <w:r>
        <w:rPr>
          <w:rFonts w:ascii="Book Antiqua" w:eastAsia="Book Antiqua" w:hAnsi="Book Antiqua" w:cs="Book Antiqua"/>
          <w:sz w:val="20"/>
          <w:szCs w:val="20"/>
        </w:rPr>
        <w:t>ersebut.</w:t>
      </w:r>
    </w:p>
    <w:p w:rsidR="001E1C9F" w:rsidRDefault="0064366C">
      <w:pPr>
        <w:widowControl w:val="0"/>
        <w:numPr>
          <w:ilvl w:val="1"/>
          <w:numId w:val="11"/>
        </w:numPr>
        <w:tabs>
          <w:tab w:val="left" w:pos="658"/>
        </w:tabs>
        <w:spacing w:line="240" w:lineRule="auto"/>
        <w:ind w:right="66" w:hanging="284"/>
        <w:jc w:val="both"/>
        <w:rPr>
          <w:rFonts w:ascii="Book Antiqua" w:eastAsia="Book Antiqua" w:hAnsi="Book Antiqua" w:cs="Book Antiqua"/>
          <w:sz w:val="20"/>
          <w:szCs w:val="20"/>
        </w:rPr>
      </w:pPr>
      <w:r>
        <w:rPr>
          <w:rFonts w:ascii="Book Antiqua" w:eastAsia="Book Antiqua" w:hAnsi="Book Antiqua" w:cs="Book Antiqua"/>
          <w:sz w:val="20"/>
          <w:szCs w:val="20"/>
        </w:rPr>
        <w:t>Kriteria Penilaian adalah patokan yang digunakan sebagai ukuran atau tolok ukur ketercapaian pembelajaran dalam penilaian berdasarkan indikator-indikator yang telah ditetapkan. Kriteria penilaian merupakan pedoman bagi penilai agar penilaian konsi</w:t>
      </w:r>
      <w:r>
        <w:rPr>
          <w:rFonts w:ascii="Book Antiqua" w:eastAsia="Book Antiqua" w:hAnsi="Book Antiqua" w:cs="Book Antiqua"/>
          <w:sz w:val="20"/>
          <w:szCs w:val="20"/>
        </w:rPr>
        <w:t>sten dan tidak bias. Kriteria dapat berupa kuantitatif ataupun kualitatif.</w:t>
      </w:r>
    </w:p>
    <w:p w:rsidR="001E1C9F" w:rsidRDefault="0064366C">
      <w:pPr>
        <w:widowControl w:val="0"/>
        <w:numPr>
          <w:ilvl w:val="1"/>
          <w:numId w:val="11"/>
        </w:numPr>
        <w:tabs>
          <w:tab w:val="left" w:pos="658"/>
        </w:tabs>
        <w:spacing w:line="240" w:lineRule="auto"/>
        <w:ind w:right="66" w:hanging="284"/>
        <w:jc w:val="both"/>
        <w:rPr>
          <w:rFonts w:ascii="Book Antiqua" w:eastAsia="Book Antiqua" w:hAnsi="Book Antiqua" w:cs="Book Antiqua"/>
          <w:sz w:val="20"/>
          <w:szCs w:val="20"/>
        </w:rPr>
      </w:pPr>
      <w:r>
        <w:rPr>
          <w:rFonts w:ascii="Book Antiqua" w:eastAsia="Book Antiqua" w:hAnsi="Book Antiqua" w:cs="Book Antiqua"/>
          <w:sz w:val="20"/>
          <w:szCs w:val="20"/>
        </w:rPr>
        <w:t>Indikator penilaian kemampuan dalam proses maupun hasil belajar mahasiswa adalah pernyataan spesifik dan terukur yang mengidentifikasi kemampuan atau kinerja hasil belajar mahasiswa</w:t>
      </w:r>
      <w:r>
        <w:rPr>
          <w:rFonts w:ascii="Book Antiqua" w:eastAsia="Book Antiqua" w:hAnsi="Book Antiqua" w:cs="Book Antiqua"/>
          <w:sz w:val="20"/>
          <w:szCs w:val="20"/>
        </w:rPr>
        <w:t xml:space="preserve"> yang disertai bukti-bukti.</w:t>
      </w:r>
    </w:p>
    <w:p w:rsidR="001E1C9F" w:rsidRDefault="0064366C">
      <w:pPr>
        <w:numPr>
          <w:ilvl w:val="1"/>
          <w:numId w:val="11"/>
        </w:numPr>
        <w:ind w:hanging="284"/>
        <w:rPr>
          <w:rFonts w:ascii="Book Antiqua" w:eastAsia="Book Antiqua" w:hAnsi="Book Antiqua" w:cs="Book Antiqua"/>
          <w:sz w:val="20"/>
          <w:szCs w:val="20"/>
        </w:rPr>
      </w:pPr>
      <w:r>
        <w:rPr>
          <w:rFonts w:ascii="Book Antiqua" w:eastAsia="Book Antiqua" w:hAnsi="Book Antiqua" w:cs="Book Antiqua"/>
          <w:sz w:val="20"/>
          <w:szCs w:val="20"/>
        </w:rPr>
        <w:t xml:space="preserve">Topik yang diajukan akan mempengaruhi topik HI lanjutan di semester 3 jadi perlu didiskusikan, ½ topik HI semester 3 kita perkenalkan di RPS ini. </w:t>
      </w:r>
      <w:proofErr w:type="gramStart"/>
      <w:r>
        <w:rPr>
          <w:rFonts w:ascii="Book Antiqua" w:eastAsia="Book Antiqua" w:hAnsi="Book Antiqua" w:cs="Book Antiqua"/>
          <w:sz w:val="20"/>
          <w:szCs w:val="20"/>
        </w:rPr>
        <w:t>jadi</w:t>
      </w:r>
      <w:proofErr w:type="gramEnd"/>
      <w:r>
        <w:rPr>
          <w:rFonts w:ascii="Book Antiqua" w:eastAsia="Book Antiqua" w:hAnsi="Book Antiqua" w:cs="Book Antiqua"/>
          <w:sz w:val="20"/>
          <w:szCs w:val="20"/>
        </w:rPr>
        <w:t xml:space="preserve"> 2 sks di semester awal kita kurang lebih kasih template ke mahasiswa ttg stru</w:t>
      </w:r>
      <w:r>
        <w:rPr>
          <w:rFonts w:ascii="Book Antiqua" w:eastAsia="Book Antiqua" w:hAnsi="Book Antiqua" w:cs="Book Antiqua"/>
          <w:sz w:val="20"/>
          <w:szCs w:val="20"/>
        </w:rPr>
        <w:t>ktur HI yang bakal digunakan sampai pedalaman di jurusan. Di semester 3 HI kita coba forward ke praktek, penegakan, bidang khusus mis HAM dan perkembangan interelasi bidang HI. Mungkin kita akan diprotes karena bersamaan dengan pemberian materi PHI dan PIH</w:t>
      </w:r>
    </w:p>
    <w:p w:rsidR="001E1C9F" w:rsidRDefault="0064366C">
      <w:pPr>
        <w:numPr>
          <w:ilvl w:val="1"/>
          <w:numId w:val="11"/>
        </w:numPr>
        <w:ind w:hanging="284"/>
        <w:rPr>
          <w:rFonts w:ascii="Book Antiqua" w:eastAsia="Book Antiqua" w:hAnsi="Book Antiqua" w:cs="Book Antiqua"/>
          <w:sz w:val="20"/>
          <w:szCs w:val="20"/>
        </w:rPr>
      </w:pPr>
      <w:r>
        <w:rPr>
          <w:rFonts w:ascii="Book Antiqua" w:eastAsia="Book Antiqua" w:hAnsi="Book Antiqua" w:cs="Book Antiqua"/>
          <w:sz w:val="20"/>
          <w:szCs w:val="20"/>
        </w:rPr>
        <w:t>Mata Kuliah HI  semester 3 dan ditambahkan bidang bidang HI baru mis cyberlaw, digital society, key chain, big data, cybersecurity</w:t>
      </w:r>
    </w:p>
    <w:p w:rsidR="001E1C9F" w:rsidRDefault="0064366C">
      <w:pPr>
        <w:numPr>
          <w:ilvl w:val="1"/>
          <w:numId w:val="11"/>
        </w:numPr>
        <w:ind w:hanging="284"/>
        <w:rPr>
          <w:rFonts w:ascii="Book Antiqua" w:eastAsia="Book Antiqua" w:hAnsi="Book Antiqua" w:cs="Book Antiqua"/>
          <w:sz w:val="20"/>
          <w:szCs w:val="20"/>
        </w:rPr>
      </w:pPr>
      <w:proofErr w:type="gramStart"/>
      <w:r>
        <w:rPr>
          <w:rFonts w:ascii="Book Antiqua" w:eastAsia="Book Antiqua" w:hAnsi="Book Antiqua" w:cs="Book Antiqua"/>
          <w:sz w:val="20"/>
          <w:szCs w:val="20"/>
        </w:rPr>
        <w:t>matkul</w:t>
      </w:r>
      <w:proofErr w:type="gramEnd"/>
      <w:r>
        <w:rPr>
          <w:rFonts w:ascii="Book Antiqua" w:eastAsia="Book Antiqua" w:hAnsi="Book Antiqua" w:cs="Book Antiqua"/>
          <w:sz w:val="20"/>
          <w:szCs w:val="20"/>
        </w:rPr>
        <w:t xml:space="preserve"> pilihan HUKUM ASEAN, Rancangan awal RPS sudah dishare ke Desy tapi dibuat 2020 awal jd belum ikut konsep IKU dan belu</w:t>
      </w:r>
      <w:r>
        <w:rPr>
          <w:rFonts w:ascii="Book Antiqua" w:eastAsia="Book Antiqua" w:hAnsi="Book Antiqua" w:cs="Book Antiqua"/>
          <w:sz w:val="20"/>
          <w:szCs w:val="20"/>
        </w:rPr>
        <w:t>m sempat diskusi juga.</w:t>
      </w:r>
    </w:p>
    <w:p w:rsidR="001E1C9F" w:rsidRDefault="0064366C">
      <w:pPr>
        <w:numPr>
          <w:ilvl w:val="1"/>
          <w:numId w:val="11"/>
        </w:numPr>
        <w:ind w:hanging="284"/>
        <w:rPr>
          <w:rFonts w:ascii="Book Antiqua" w:eastAsia="Book Antiqua" w:hAnsi="Book Antiqua" w:cs="Book Antiqua"/>
          <w:sz w:val="20"/>
          <w:szCs w:val="20"/>
        </w:rPr>
      </w:pPr>
      <w:r>
        <w:rPr>
          <w:rFonts w:ascii="Book Antiqua" w:eastAsia="Book Antiqua" w:hAnsi="Book Antiqua" w:cs="Book Antiqua"/>
          <w:sz w:val="20"/>
          <w:szCs w:val="20"/>
        </w:rPr>
        <w:t>Semester 5 membahas praktek, penegakan dan kasus.</w:t>
      </w:r>
    </w:p>
    <w:p w:rsidR="001E1C9F" w:rsidRDefault="001E1C9F">
      <w:pPr>
        <w:widowControl w:val="0"/>
        <w:tabs>
          <w:tab w:val="left" w:pos="658"/>
        </w:tabs>
        <w:spacing w:line="240" w:lineRule="auto"/>
        <w:ind w:right="66"/>
        <w:jc w:val="both"/>
        <w:rPr>
          <w:rFonts w:ascii="Book Antiqua" w:eastAsia="Book Antiqua" w:hAnsi="Book Antiqua" w:cs="Book Antiqua"/>
          <w:sz w:val="20"/>
          <w:szCs w:val="20"/>
        </w:rPr>
        <w:sectPr w:rsidR="001E1C9F">
          <w:pgSz w:w="16838" w:h="11906" w:orient="landscape"/>
          <w:pgMar w:top="720" w:right="720" w:bottom="720" w:left="720" w:header="709" w:footer="709" w:gutter="0"/>
          <w:cols w:space="720"/>
        </w:sect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64366C">
      <w:pPr>
        <w:rPr>
          <w:rFonts w:ascii="Book Antiqua" w:eastAsia="Book Antiqua" w:hAnsi="Book Antiqua" w:cs="Book Antiqua"/>
          <w:b/>
          <w:sz w:val="20"/>
          <w:szCs w:val="20"/>
        </w:rPr>
      </w:pPr>
      <w:r>
        <w:rPr>
          <w:rFonts w:ascii="Book Antiqua" w:eastAsia="Book Antiqua" w:hAnsi="Book Antiqua" w:cs="Book Antiqua"/>
          <w:b/>
          <w:sz w:val="20"/>
          <w:szCs w:val="20"/>
        </w:rPr>
        <w:lastRenderedPageBreak/>
        <w:t>Usul Penambahan Mata Kuliah Baru pada Kurikulum FH 2020</w:t>
      </w:r>
    </w:p>
    <w:p w:rsidR="001E1C9F" w:rsidRDefault="001E1C9F">
      <w:pPr>
        <w:rPr>
          <w:rFonts w:ascii="Book Antiqua" w:eastAsia="Book Antiqua" w:hAnsi="Book Antiqua" w:cs="Book Antiqua"/>
          <w:sz w:val="20"/>
          <w:szCs w:val="20"/>
        </w:rPr>
      </w:pPr>
    </w:p>
    <w:p w:rsidR="001E1C9F" w:rsidRDefault="0064366C">
      <w:pPr>
        <w:rPr>
          <w:rFonts w:ascii="Book Antiqua" w:eastAsia="Book Antiqua" w:hAnsi="Book Antiqua" w:cs="Book Antiqua"/>
          <w:sz w:val="20"/>
          <w:szCs w:val="20"/>
        </w:rPr>
      </w:pPr>
      <w:r>
        <w:rPr>
          <w:rFonts w:ascii="Book Antiqua" w:eastAsia="Book Antiqua" w:hAnsi="Book Antiqua" w:cs="Book Antiqua"/>
          <w:sz w:val="20"/>
          <w:szCs w:val="20"/>
        </w:rPr>
        <w:t xml:space="preserve">Pertimbangan </w:t>
      </w:r>
    </w:p>
    <w:p w:rsidR="001E1C9F" w:rsidRDefault="0064366C">
      <w:pPr>
        <w:numPr>
          <w:ilvl w:val="0"/>
          <w:numId w:val="12"/>
        </w:numPr>
        <w:rPr>
          <w:rFonts w:ascii="Book Antiqua" w:eastAsia="Book Antiqua" w:hAnsi="Book Antiqua" w:cs="Book Antiqua"/>
          <w:sz w:val="20"/>
          <w:szCs w:val="20"/>
        </w:rPr>
      </w:pPr>
      <w:r>
        <w:rPr>
          <w:rFonts w:ascii="Book Antiqua" w:eastAsia="Book Antiqua" w:hAnsi="Book Antiqua" w:cs="Book Antiqua"/>
          <w:sz w:val="20"/>
          <w:szCs w:val="20"/>
        </w:rPr>
        <w:t>Fokus keilmuan kita bergerak kearah yang lebih maju, modern dan lintas batas internasional sehingga sangat diperlukan mata kuliah yang berbasis hukum internasional</w:t>
      </w:r>
    </w:p>
    <w:p w:rsidR="001E1C9F" w:rsidRDefault="0064366C">
      <w:pPr>
        <w:numPr>
          <w:ilvl w:val="0"/>
          <w:numId w:val="12"/>
        </w:numPr>
        <w:rPr>
          <w:rFonts w:ascii="Book Antiqua" w:eastAsia="Book Antiqua" w:hAnsi="Book Antiqua" w:cs="Book Antiqua"/>
          <w:sz w:val="20"/>
          <w:szCs w:val="20"/>
        </w:rPr>
      </w:pPr>
      <w:r>
        <w:rPr>
          <w:rFonts w:ascii="Book Antiqua" w:eastAsia="Book Antiqua" w:hAnsi="Book Antiqua" w:cs="Book Antiqua"/>
          <w:sz w:val="20"/>
          <w:szCs w:val="20"/>
        </w:rPr>
        <w:t>Mata kuliah yang akan ditambahkan merupakan mata kuliah yang sangat urgensi untuk bisa didap</w:t>
      </w:r>
      <w:r>
        <w:rPr>
          <w:rFonts w:ascii="Book Antiqua" w:eastAsia="Book Antiqua" w:hAnsi="Book Antiqua" w:cs="Book Antiqua"/>
          <w:sz w:val="20"/>
          <w:szCs w:val="20"/>
        </w:rPr>
        <w:t>atkan oleh mahasiswa mengenai isu internasional yang sering terjadi di tengah-tengah kita</w:t>
      </w:r>
    </w:p>
    <w:p w:rsidR="001E1C9F" w:rsidRDefault="0064366C">
      <w:pPr>
        <w:numPr>
          <w:ilvl w:val="0"/>
          <w:numId w:val="12"/>
        </w:numPr>
        <w:rPr>
          <w:rFonts w:ascii="Book Antiqua" w:eastAsia="Book Antiqua" w:hAnsi="Book Antiqua" w:cs="Book Antiqua"/>
          <w:sz w:val="20"/>
          <w:szCs w:val="20"/>
        </w:rPr>
      </w:pPr>
      <w:r>
        <w:rPr>
          <w:rFonts w:ascii="Book Antiqua" w:eastAsia="Book Antiqua" w:hAnsi="Book Antiqua" w:cs="Book Antiqua"/>
          <w:sz w:val="20"/>
          <w:szCs w:val="20"/>
        </w:rPr>
        <w:t>Kurikulum FH UNILA harus melewati dari SNI DIKTI yang berjumlah 144, khususnya di semester 1 (dihapusnya mata kuliah etika dan kearifan lokal)</w:t>
      </w:r>
    </w:p>
    <w:p w:rsidR="001E1C9F" w:rsidRDefault="0064366C">
      <w:pPr>
        <w:numPr>
          <w:ilvl w:val="0"/>
          <w:numId w:val="12"/>
        </w:numPr>
        <w:rPr>
          <w:rFonts w:ascii="Book Antiqua" w:eastAsia="Book Antiqua" w:hAnsi="Book Antiqua" w:cs="Book Antiqua"/>
          <w:sz w:val="20"/>
          <w:szCs w:val="20"/>
        </w:rPr>
      </w:pPr>
      <w:r>
        <w:rPr>
          <w:rFonts w:ascii="Book Antiqua" w:eastAsia="Book Antiqua" w:hAnsi="Book Antiqua" w:cs="Book Antiqua"/>
          <w:sz w:val="20"/>
          <w:szCs w:val="20"/>
        </w:rPr>
        <w:t>Benchmarking untuk kuri</w:t>
      </w:r>
      <w:r>
        <w:rPr>
          <w:rFonts w:ascii="Book Antiqua" w:eastAsia="Book Antiqua" w:hAnsi="Book Antiqua" w:cs="Book Antiqua"/>
          <w:sz w:val="20"/>
          <w:szCs w:val="20"/>
        </w:rPr>
        <w:t xml:space="preserve">kulum FH untuk mata kuliah HI memang belum terlihat di beberapa FH di Indonesia, namun materi yang disampaikan merupakan materi pengantar yang akan fokus kepada, sejarah, dasar hukum dan pengantar pergaulan dan hubungan internasional, sehingga materi pada </w:t>
      </w:r>
      <w:r>
        <w:rPr>
          <w:rFonts w:ascii="Book Antiqua" w:eastAsia="Book Antiqua" w:hAnsi="Book Antiqua" w:cs="Book Antiqua"/>
          <w:sz w:val="20"/>
          <w:szCs w:val="20"/>
        </w:rPr>
        <w:t xml:space="preserve">semester 1 akan sama dengan materi2 mata kuliah lain di semester 1. Yang menjadi concern kami kita harus berani sebagai pioner untuk maju dalam kurikulum FH BKS BARAT maupun Nasional (Nomenklatur mata kuliah mohon bisa mendapatkan masukan dari </w:t>
      </w:r>
      <w:proofErr w:type="gramStart"/>
      <w:r>
        <w:rPr>
          <w:rFonts w:ascii="Book Antiqua" w:eastAsia="Book Antiqua" w:hAnsi="Book Antiqua" w:cs="Book Antiqua"/>
          <w:sz w:val="20"/>
          <w:szCs w:val="20"/>
        </w:rPr>
        <w:t>forum )</w:t>
      </w:r>
      <w:proofErr w:type="gramEnd"/>
      <w:r>
        <w:rPr>
          <w:rFonts w:ascii="Book Antiqua" w:eastAsia="Book Antiqua" w:hAnsi="Book Antiqua" w:cs="Book Antiqua"/>
          <w:sz w:val="20"/>
          <w:szCs w:val="20"/>
        </w:rPr>
        <w:t xml:space="preserve"> meli</w:t>
      </w:r>
      <w:r>
        <w:rPr>
          <w:rFonts w:ascii="Book Antiqua" w:eastAsia="Book Antiqua" w:hAnsi="Book Antiqua" w:cs="Book Antiqua"/>
          <w:sz w:val="20"/>
          <w:szCs w:val="20"/>
        </w:rPr>
        <w:t>hat Kurikulum Pada FH Udayana yang menempatkan Mata kuliah Digital Society pada semester 1, yang notabene materi ini berbicara mengenai, masyarakat digital  4.0 menuju 5.0, cyber security, big data dan keychain yang fokus pada borderless sovereignty. (bebe</w:t>
      </w:r>
      <w:r>
        <w:rPr>
          <w:rFonts w:ascii="Book Antiqua" w:eastAsia="Book Antiqua" w:hAnsi="Book Antiqua" w:cs="Book Antiqua"/>
          <w:sz w:val="20"/>
          <w:szCs w:val="20"/>
        </w:rPr>
        <w:t xml:space="preserve">rapa materi yang akan masuk pada perubahan materi di Hukum Internasional di semester 3) </w:t>
      </w:r>
    </w:p>
    <w:p w:rsidR="001E1C9F" w:rsidRDefault="0064366C">
      <w:pPr>
        <w:numPr>
          <w:ilvl w:val="0"/>
          <w:numId w:val="12"/>
        </w:numPr>
        <w:rPr>
          <w:rFonts w:ascii="Book Antiqua" w:eastAsia="Book Antiqua" w:hAnsi="Book Antiqua" w:cs="Book Antiqua"/>
          <w:sz w:val="20"/>
          <w:szCs w:val="20"/>
        </w:rPr>
      </w:pPr>
      <w:r>
        <w:rPr>
          <w:rFonts w:ascii="Book Antiqua" w:eastAsia="Book Antiqua" w:hAnsi="Book Antiqua" w:cs="Book Antiqua"/>
          <w:sz w:val="20"/>
          <w:szCs w:val="20"/>
        </w:rPr>
        <w:t>Pemerataan BKD dan Remunerasi (Isu 4 tahun terakhir)</w:t>
      </w:r>
    </w:p>
    <w:p w:rsidR="001E1C9F" w:rsidRDefault="0064366C">
      <w:pPr>
        <w:numPr>
          <w:ilvl w:val="0"/>
          <w:numId w:val="12"/>
        </w:numPr>
        <w:rPr>
          <w:rFonts w:ascii="Book Antiqua" w:eastAsia="Book Antiqua" w:hAnsi="Book Antiqua" w:cs="Book Antiqua"/>
          <w:sz w:val="20"/>
          <w:szCs w:val="20"/>
        </w:rPr>
      </w:pPr>
      <w:r>
        <w:rPr>
          <w:rFonts w:ascii="Book Antiqua" w:eastAsia="Book Antiqua" w:hAnsi="Book Antiqua" w:cs="Book Antiqua"/>
          <w:sz w:val="20"/>
          <w:szCs w:val="20"/>
        </w:rPr>
        <w:t>Jumlah Mata Kuliah antar bagian yang belum proporsional; (Fakta memang bagian HI merupakan complementary departmen</w:t>
      </w:r>
      <w:r>
        <w:rPr>
          <w:rFonts w:ascii="Book Antiqua" w:eastAsia="Book Antiqua" w:hAnsi="Book Antiqua" w:cs="Book Antiqua"/>
          <w:sz w:val="20"/>
          <w:szCs w:val="20"/>
        </w:rPr>
        <w:t>t yang artinya bahwa fakultas hukum fokus pada praktek hukum nasional, namun perlu dipertimbangkan mata kuliah yang sifatnya urgensi dan merupakan isu-isu yang terjadi di Internasional) HKI 4, HKK 14, HKI 7, HKP 5, HKA 8 (Studi Case; Mengapa pidana hanya 5</w:t>
      </w:r>
      <w:r>
        <w:rPr>
          <w:rFonts w:ascii="Book Antiqua" w:eastAsia="Book Antiqua" w:hAnsi="Book Antiqua" w:cs="Book Antiqua"/>
          <w:sz w:val="20"/>
          <w:szCs w:val="20"/>
        </w:rPr>
        <w:t xml:space="preserve"> mata kuliah wajib namun cukup untuk BKD dan Remun, Jumlah mahasiswa yang mengambil di setiap angkatan paling banyak sehingga poin perkuliahan, seminar, dan bimbingan sangat mendukung</w:t>
      </w:r>
    </w:p>
    <w:p w:rsidR="001E1C9F" w:rsidRDefault="0064366C">
      <w:pPr>
        <w:numPr>
          <w:ilvl w:val="0"/>
          <w:numId w:val="12"/>
        </w:numPr>
        <w:rPr>
          <w:rFonts w:ascii="Book Antiqua" w:eastAsia="Book Antiqua" w:hAnsi="Book Antiqua" w:cs="Book Antiqua"/>
          <w:sz w:val="20"/>
          <w:szCs w:val="20"/>
        </w:rPr>
      </w:pPr>
      <w:r>
        <w:rPr>
          <w:rFonts w:ascii="Book Antiqua" w:eastAsia="Book Antiqua" w:hAnsi="Book Antiqua" w:cs="Book Antiqua"/>
          <w:sz w:val="20"/>
          <w:szCs w:val="20"/>
        </w:rPr>
        <w:t xml:space="preserve">Visi FH UNILA: </w:t>
      </w:r>
      <w:r>
        <w:rPr>
          <w:rFonts w:ascii="Book Antiqua" w:eastAsia="Book Antiqua" w:hAnsi="Book Antiqua" w:cs="Book Antiqua"/>
          <w:sz w:val="20"/>
          <w:szCs w:val="20"/>
          <w:highlight w:val="white"/>
        </w:rPr>
        <w:t>Fakultas Hukum Universitas Lampung Menjadi Pengemban Huku</w:t>
      </w:r>
      <w:r>
        <w:rPr>
          <w:rFonts w:ascii="Book Antiqua" w:eastAsia="Book Antiqua" w:hAnsi="Book Antiqua" w:cs="Book Antiqua"/>
          <w:sz w:val="20"/>
          <w:szCs w:val="20"/>
          <w:highlight w:val="white"/>
        </w:rPr>
        <w:t>m Terbaik Di Indonesia pada Tahun 2025 dengan rincian Misi/tujuan:</w:t>
      </w:r>
    </w:p>
    <w:p w:rsidR="001E1C9F" w:rsidRDefault="0064366C">
      <w:pPr>
        <w:numPr>
          <w:ilvl w:val="0"/>
          <w:numId w:val="7"/>
        </w:numPr>
        <w:rPr>
          <w:rFonts w:ascii="Book Antiqua" w:eastAsia="Book Antiqua" w:hAnsi="Book Antiqua" w:cs="Book Antiqua"/>
          <w:sz w:val="20"/>
          <w:szCs w:val="20"/>
          <w:highlight w:val="white"/>
        </w:rPr>
      </w:pPr>
      <w:r>
        <w:rPr>
          <w:rFonts w:ascii="Book Antiqua" w:eastAsia="Book Antiqua" w:hAnsi="Book Antiqua" w:cs="Book Antiqua"/>
          <w:sz w:val="20"/>
          <w:szCs w:val="20"/>
        </w:rPr>
        <w:t>Menciptakan lulusan sarjana hukum yang dapat bersaing baik di dalam dan di luar negeri</w:t>
      </w:r>
    </w:p>
    <w:p w:rsidR="001E1C9F" w:rsidRDefault="0064366C">
      <w:pPr>
        <w:numPr>
          <w:ilvl w:val="0"/>
          <w:numId w:val="7"/>
        </w:numPr>
        <w:rPr>
          <w:rFonts w:ascii="Book Antiqua" w:eastAsia="Book Antiqua" w:hAnsi="Book Antiqua" w:cs="Book Antiqua"/>
          <w:sz w:val="20"/>
          <w:szCs w:val="20"/>
          <w:highlight w:val="white"/>
        </w:rPr>
      </w:pPr>
      <w:r>
        <w:rPr>
          <w:rFonts w:ascii="Book Antiqua" w:eastAsia="Book Antiqua" w:hAnsi="Book Antiqua" w:cs="Book Antiqua"/>
          <w:sz w:val="20"/>
          <w:szCs w:val="20"/>
        </w:rPr>
        <w:t>Meningkatkan kualitas penelitian dan pengabdian serta artikel ilmiah dosen dan mahasiswa</w:t>
      </w:r>
    </w:p>
    <w:p w:rsidR="001E1C9F" w:rsidRDefault="0064366C">
      <w:pPr>
        <w:numPr>
          <w:ilvl w:val="0"/>
          <w:numId w:val="7"/>
        </w:numPr>
        <w:rPr>
          <w:rFonts w:ascii="Book Antiqua" w:eastAsia="Book Antiqua" w:hAnsi="Book Antiqua" w:cs="Book Antiqua"/>
          <w:sz w:val="20"/>
          <w:szCs w:val="20"/>
          <w:highlight w:val="white"/>
        </w:rPr>
      </w:pPr>
      <w:r>
        <w:rPr>
          <w:rFonts w:ascii="Book Antiqua" w:eastAsia="Book Antiqua" w:hAnsi="Book Antiqua" w:cs="Book Antiqua"/>
          <w:sz w:val="20"/>
          <w:szCs w:val="20"/>
        </w:rPr>
        <w:t xml:space="preserve">Meningkatkan </w:t>
      </w:r>
      <w:r>
        <w:rPr>
          <w:rFonts w:ascii="Book Antiqua" w:eastAsia="Book Antiqua" w:hAnsi="Book Antiqua" w:cs="Book Antiqua"/>
          <w:sz w:val="20"/>
          <w:szCs w:val="20"/>
        </w:rPr>
        <w:t>kerjasama daerah, nasional, dan internasional di bidang Tri Dharma</w:t>
      </w:r>
    </w:p>
    <w:p w:rsidR="001E1C9F" w:rsidRDefault="0064366C">
      <w:pPr>
        <w:numPr>
          <w:ilvl w:val="0"/>
          <w:numId w:val="7"/>
        </w:numPr>
        <w:rPr>
          <w:rFonts w:ascii="Book Antiqua" w:eastAsia="Book Antiqua" w:hAnsi="Book Antiqua" w:cs="Book Antiqua"/>
          <w:sz w:val="20"/>
          <w:szCs w:val="20"/>
          <w:highlight w:val="white"/>
        </w:rPr>
      </w:pPr>
      <w:r>
        <w:rPr>
          <w:rFonts w:ascii="Book Antiqua" w:eastAsia="Book Antiqua" w:hAnsi="Book Antiqua" w:cs="Book Antiqua"/>
          <w:sz w:val="20"/>
          <w:szCs w:val="20"/>
        </w:rPr>
        <w:t>Meningkatkan kinerja kegiatan/prestasi mahasiswa dalam lingkup nasional dan internasional</w:t>
      </w:r>
    </w:p>
    <w:p w:rsidR="001E1C9F" w:rsidRDefault="0064366C">
      <w:pPr>
        <w:numPr>
          <w:ilvl w:val="0"/>
          <w:numId w:val="7"/>
        </w:numPr>
        <w:rPr>
          <w:rFonts w:ascii="Book Antiqua" w:eastAsia="Book Antiqua" w:hAnsi="Book Antiqua" w:cs="Book Antiqua"/>
          <w:sz w:val="20"/>
          <w:szCs w:val="20"/>
          <w:highlight w:val="white"/>
        </w:rPr>
      </w:pPr>
      <w:r>
        <w:rPr>
          <w:rFonts w:ascii="Book Antiqua" w:eastAsia="Book Antiqua" w:hAnsi="Book Antiqua" w:cs="Book Antiqua"/>
          <w:sz w:val="20"/>
          <w:szCs w:val="20"/>
        </w:rPr>
        <w:t>Menguatkan silaturahmi dan mengoptimalkan peran serta alumni Fakultas Hukum.</w:t>
      </w:r>
    </w:p>
    <w:p w:rsidR="001E1C9F" w:rsidRDefault="001E1C9F">
      <w:pPr>
        <w:ind w:left="720"/>
        <w:rPr>
          <w:rFonts w:ascii="Book Antiqua" w:eastAsia="Book Antiqua" w:hAnsi="Book Antiqua" w:cs="Book Antiqua"/>
          <w:sz w:val="20"/>
          <w:szCs w:val="20"/>
        </w:rPr>
      </w:pPr>
    </w:p>
    <w:p w:rsidR="001E1C9F" w:rsidRDefault="001E1C9F">
      <w:pPr>
        <w:ind w:left="720"/>
        <w:rPr>
          <w:rFonts w:ascii="Book Antiqua" w:eastAsia="Book Antiqua" w:hAnsi="Book Antiqua" w:cs="Book Antiqua"/>
          <w:sz w:val="20"/>
          <w:szCs w:val="20"/>
        </w:rPr>
      </w:pPr>
    </w:p>
    <w:p w:rsidR="001E1C9F" w:rsidRDefault="001E1C9F">
      <w:pPr>
        <w:ind w:left="720"/>
        <w:rPr>
          <w:rFonts w:ascii="Book Antiqua" w:eastAsia="Book Antiqua" w:hAnsi="Book Antiqua" w:cs="Book Antiqua"/>
          <w:sz w:val="20"/>
          <w:szCs w:val="20"/>
        </w:rPr>
      </w:pPr>
    </w:p>
    <w:p w:rsidR="001E1C9F" w:rsidRDefault="0064366C">
      <w:pPr>
        <w:ind w:left="720"/>
        <w:rPr>
          <w:rFonts w:ascii="Book Antiqua" w:eastAsia="Book Antiqua" w:hAnsi="Book Antiqua" w:cs="Book Antiqua"/>
          <w:sz w:val="20"/>
          <w:szCs w:val="20"/>
        </w:rPr>
      </w:pPr>
      <w:r>
        <w:rPr>
          <w:rFonts w:ascii="Book Antiqua" w:eastAsia="Book Antiqua" w:hAnsi="Book Antiqua" w:cs="Book Antiqua"/>
          <w:sz w:val="20"/>
          <w:szCs w:val="20"/>
        </w:rPr>
        <w:t>Opsi Penambahan Mata Kuliah Baru</w:t>
      </w:r>
    </w:p>
    <w:p w:rsidR="001E1C9F" w:rsidRDefault="0064366C">
      <w:pPr>
        <w:numPr>
          <w:ilvl w:val="0"/>
          <w:numId w:val="3"/>
        </w:numPr>
        <w:rPr>
          <w:rFonts w:ascii="Book Antiqua" w:eastAsia="Book Antiqua" w:hAnsi="Book Antiqua" w:cs="Book Antiqua"/>
          <w:sz w:val="20"/>
          <w:szCs w:val="20"/>
        </w:rPr>
      </w:pPr>
      <w:r>
        <w:rPr>
          <w:rFonts w:ascii="Book Antiqua" w:eastAsia="Book Antiqua" w:hAnsi="Book Antiqua" w:cs="Book Antiqua"/>
          <w:sz w:val="20"/>
          <w:szCs w:val="20"/>
        </w:rPr>
        <w:t>Semester 1 : Pengantar Hukum Internasional (Jumlah sks 17, ada slot untuk penambahan 2 atau 4 sks sebagai program percepatan)</w:t>
      </w:r>
    </w:p>
    <w:p w:rsidR="001E1C9F" w:rsidRDefault="0064366C">
      <w:pPr>
        <w:numPr>
          <w:ilvl w:val="0"/>
          <w:numId w:val="3"/>
        </w:numPr>
        <w:rPr>
          <w:rFonts w:ascii="Book Antiqua" w:eastAsia="Book Antiqua" w:hAnsi="Book Antiqua" w:cs="Book Antiqua"/>
          <w:sz w:val="20"/>
          <w:szCs w:val="20"/>
        </w:rPr>
      </w:pPr>
      <w:r>
        <w:rPr>
          <w:rFonts w:ascii="Book Antiqua" w:eastAsia="Book Antiqua" w:hAnsi="Book Antiqua" w:cs="Book Antiqua"/>
          <w:sz w:val="20"/>
          <w:szCs w:val="20"/>
        </w:rPr>
        <w:t>Menjadikan mata kuliah HOI menjadi Mata Kuliah Wajib FH UNILA (di tahun ke 2, bisa terjadi dengan</w:t>
      </w:r>
      <w:r>
        <w:rPr>
          <w:rFonts w:ascii="Book Antiqua" w:eastAsia="Book Antiqua" w:hAnsi="Book Antiqua" w:cs="Book Antiqua"/>
          <w:sz w:val="20"/>
          <w:szCs w:val="20"/>
        </w:rPr>
        <w:t xml:space="preserve"> pertukaran mata kuliah bagian lain ke semester lain)</w:t>
      </w:r>
    </w:p>
    <w:p w:rsidR="001E1C9F" w:rsidRDefault="0064366C">
      <w:pPr>
        <w:numPr>
          <w:ilvl w:val="0"/>
          <w:numId w:val="3"/>
        </w:numPr>
        <w:rPr>
          <w:rFonts w:ascii="Book Antiqua" w:eastAsia="Book Antiqua" w:hAnsi="Book Antiqua" w:cs="Book Antiqua"/>
          <w:sz w:val="20"/>
          <w:szCs w:val="20"/>
        </w:rPr>
      </w:pPr>
      <w:r>
        <w:rPr>
          <w:rFonts w:ascii="Book Antiqua" w:eastAsia="Book Antiqua" w:hAnsi="Book Antiqua" w:cs="Book Antiqua"/>
          <w:sz w:val="20"/>
          <w:szCs w:val="20"/>
        </w:rPr>
        <w:t>Menjadikan Hukum Penyelesaian Sengketa Hukum Internasional menjadi 4 sks (Mata kuliah acara ICJ, MUN, ICC dan Arbitrase)</w:t>
      </w: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p w:rsidR="001E1C9F" w:rsidRDefault="001E1C9F">
      <w:pPr>
        <w:rPr>
          <w:rFonts w:ascii="Book Antiqua" w:eastAsia="Book Antiqua" w:hAnsi="Book Antiqua" w:cs="Book Antiqua"/>
          <w:sz w:val="20"/>
          <w:szCs w:val="20"/>
        </w:rPr>
      </w:pPr>
    </w:p>
    <w:sectPr w:rsidR="001E1C9F">
      <w:type w:val="continuous"/>
      <w:pgSz w:w="16838" w:h="11906"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A88"/>
    <w:multiLevelType w:val="multilevel"/>
    <w:tmpl w:val="3328D79C"/>
    <w:lvl w:ilvl="0">
      <w:start w:val="1"/>
      <w:numFmt w:val="decimal"/>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1" w15:restartNumberingAfterBreak="0">
    <w:nsid w:val="09F2367C"/>
    <w:multiLevelType w:val="multilevel"/>
    <w:tmpl w:val="C706A6FE"/>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813078"/>
    <w:multiLevelType w:val="multilevel"/>
    <w:tmpl w:val="2A6E0EAE"/>
    <w:lvl w:ilvl="0">
      <w:start w:val="1"/>
      <w:numFmt w:val="decimal"/>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3" w15:restartNumberingAfterBreak="0">
    <w:nsid w:val="0DAA5DE9"/>
    <w:multiLevelType w:val="multilevel"/>
    <w:tmpl w:val="155A82B6"/>
    <w:lvl w:ilvl="0">
      <w:start w:val="2"/>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5"/>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5"/>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5"/>
      </w:pPr>
      <w:rPr>
        <w:b/>
        <w:smallCaps w:val="0"/>
        <w:strike w:val="0"/>
        <w:shd w:val="clear" w:color="auto" w:fill="auto"/>
        <w:vertAlign w:val="baseline"/>
      </w:rPr>
    </w:lvl>
  </w:abstractNum>
  <w:abstractNum w:abstractNumId="4" w15:restartNumberingAfterBreak="0">
    <w:nsid w:val="156745E3"/>
    <w:multiLevelType w:val="multilevel"/>
    <w:tmpl w:val="B28E6A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B61471"/>
    <w:multiLevelType w:val="multilevel"/>
    <w:tmpl w:val="E138BE28"/>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5"/>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5"/>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5"/>
      </w:pPr>
      <w:rPr>
        <w:b/>
        <w:smallCaps w:val="0"/>
        <w:strike w:val="0"/>
        <w:shd w:val="clear" w:color="auto" w:fill="auto"/>
        <w:vertAlign w:val="baseline"/>
      </w:rPr>
    </w:lvl>
  </w:abstractNum>
  <w:abstractNum w:abstractNumId="6" w15:restartNumberingAfterBreak="0">
    <w:nsid w:val="1F6A550B"/>
    <w:multiLevelType w:val="multilevel"/>
    <w:tmpl w:val="85F6BBAA"/>
    <w:lvl w:ilvl="0">
      <w:start w:val="1"/>
      <w:numFmt w:val="decimal"/>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7" w15:restartNumberingAfterBreak="0">
    <w:nsid w:val="208E2A43"/>
    <w:multiLevelType w:val="multilevel"/>
    <w:tmpl w:val="EC46D564"/>
    <w:lvl w:ilvl="0">
      <w:start w:val="1"/>
      <w:numFmt w:val="upperLetter"/>
      <w:lvlText w:val="%1."/>
      <w:lvlJc w:val="left"/>
      <w:pPr>
        <w:ind w:left="1646" w:hanging="360"/>
      </w:pPr>
    </w:lvl>
    <w:lvl w:ilvl="1">
      <w:start w:val="1"/>
      <w:numFmt w:val="lowerLetter"/>
      <w:lvlText w:val="%2."/>
      <w:lvlJc w:val="left"/>
      <w:pPr>
        <w:ind w:left="2366" w:hanging="360"/>
      </w:pPr>
    </w:lvl>
    <w:lvl w:ilvl="2">
      <w:start w:val="1"/>
      <w:numFmt w:val="lowerRoman"/>
      <w:lvlText w:val="%3."/>
      <w:lvlJc w:val="right"/>
      <w:pPr>
        <w:ind w:left="3086" w:hanging="180"/>
      </w:pPr>
    </w:lvl>
    <w:lvl w:ilvl="3">
      <w:start w:val="1"/>
      <w:numFmt w:val="decimal"/>
      <w:lvlText w:val="%4."/>
      <w:lvlJc w:val="left"/>
      <w:pPr>
        <w:ind w:left="3806" w:hanging="360"/>
      </w:pPr>
    </w:lvl>
    <w:lvl w:ilvl="4">
      <w:start w:val="1"/>
      <w:numFmt w:val="lowerLetter"/>
      <w:lvlText w:val="%5."/>
      <w:lvlJc w:val="left"/>
      <w:pPr>
        <w:ind w:left="4526" w:hanging="360"/>
      </w:pPr>
    </w:lvl>
    <w:lvl w:ilvl="5">
      <w:start w:val="1"/>
      <w:numFmt w:val="lowerRoman"/>
      <w:lvlText w:val="%6."/>
      <w:lvlJc w:val="right"/>
      <w:pPr>
        <w:ind w:left="5246" w:hanging="180"/>
      </w:pPr>
    </w:lvl>
    <w:lvl w:ilvl="6">
      <w:start w:val="1"/>
      <w:numFmt w:val="decimal"/>
      <w:lvlText w:val="%7."/>
      <w:lvlJc w:val="left"/>
      <w:pPr>
        <w:ind w:left="5966" w:hanging="360"/>
      </w:pPr>
    </w:lvl>
    <w:lvl w:ilvl="7">
      <w:start w:val="1"/>
      <w:numFmt w:val="lowerLetter"/>
      <w:lvlText w:val="%8."/>
      <w:lvlJc w:val="left"/>
      <w:pPr>
        <w:ind w:left="6686" w:hanging="360"/>
      </w:pPr>
    </w:lvl>
    <w:lvl w:ilvl="8">
      <w:start w:val="1"/>
      <w:numFmt w:val="lowerRoman"/>
      <w:lvlText w:val="%9."/>
      <w:lvlJc w:val="right"/>
      <w:pPr>
        <w:ind w:left="7406" w:hanging="180"/>
      </w:pPr>
    </w:lvl>
  </w:abstractNum>
  <w:abstractNum w:abstractNumId="8" w15:restartNumberingAfterBreak="0">
    <w:nsid w:val="22665344"/>
    <w:multiLevelType w:val="multilevel"/>
    <w:tmpl w:val="24204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2752A1"/>
    <w:multiLevelType w:val="multilevel"/>
    <w:tmpl w:val="6BCCD858"/>
    <w:lvl w:ilvl="0">
      <w:start w:val="1"/>
      <w:numFmt w:val="decimal"/>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10" w15:restartNumberingAfterBreak="0">
    <w:nsid w:val="261943FA"/>
    <w:multiLevelType w:val="multilevel"/>
    <w:tmpl w:val="3022EC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033BE"/>
    <w:multiLevelType w:val="multilevel"/>
    <w:tmpl w:val="66E4A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57F794F"/>
    <w:multiLevelType w:val="multilevel"/>
    <w:tmpl w:val="33F0C91E"/>
    <w:lvl w:ilvl="0">
      <w:start w:val="1"/>
      <w:numFmt w:val="decimal"/>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13" w15:restartNumberingAfterBreak="0">
    <w:nsid w:val="3B3927FD"/>
    <w:multiLevelType w:val="multilevel"/>
    <w:tmpl w:val="B26C739A"/>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78"/>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78"/>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78"/>
      </w:pPr>
      <w:rPr>
        <w:smallCaps w:val="0"/>
        <w:strike w:val="0"/>
        <w:shd w:val="clear" w:color="auto" w:fill="auto"/>
        <w:vertAlign w:val="baseline"/>
      </w:rPr>
    </w:lvl>
  </w:abstractNum>
  <w:abstractNum w:abstractNumId="14" w15:restartNumberingAfterBreak="0">
    <w:nsid w:val="3B461CBD"/>
    <w:multiLevelType w:val="multilevel"/>
    <w:tmpl w:val="7F507F84"/>
    <w:lvl w:ilvl="0">
      <w:start w:val="3"/>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5"/>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5"/>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5"/>
      </w:pPr>
      <w:rPr>
        <w:b/>
        <w:smallCaps w:val="0"/>
        <w:strike w:val="0"/>
        <w:shd w:val="clear" w:color="auto" w:fill="auto"/>
        <w:vertAlign w:val="baseline"/>
      </w:rPr>
    </w:lvl>
  </w:abstractNum>
  <w:abstractNum w:abstractNumId="15" w15:restartNumberingAfterBreak="0">
    <w:nsid w:val="49A57100"/>
    <w:multiLevelType w:val="multilevel"/>
    <w:tmpl w:val="98EAC1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27B113D"/>
    <w:multiLevelType w:val="multilevel"/>
    <w:tmpl w:val="F58491BC"/>
    <w:lvl w:ilvl="0">
      <w:start w:val="1"/>
      <w:numFmt w:val="decimal"/>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17" w15:restartNumberingAfterBreak="0">
    <w:nsid w:val="56430F25"/>
    <w:multiLevelType w:val="multilevel"/>
    <w:tmpl w:val="4CA601F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5F3A041E"/>
    <w:multiLevelType w:val="multilevel"/>
    <w:tmpl w:val="34D09060"/>
    <w:lvl w:ilvl="0">
      <w:start w:val="6"/>
      <w:numFmt w:val="decimal"/>
      <w:lvlText w:val="%1."/>
      <w:lvlJc w:val="left"/>
      <w:pPr>
        <w:ind w:left="655" w:hanging="428"/>
      </w:pPr>
      <w:rPr>
        <w:rFonts w:ascii="Book Antiqua" w:eastAsia="Book Antiqua" w:hAnsi="Book Antiqua" w:cs="Book Antiqua"/>
        <w:b/>
        <w:sz w:val="24"/>
        <w:szCs w:val="24"/>
      </w:rPr>
    </w:lvl>
    <w:lvl w:ilvl="1">
      <w:start w:val="1"/>
      <w:numFmt w:val="decimal"/>
      <w:lvlText w:val="%2."/>
      <w:lvlJc w:val="left"/>
      <w:pPr>
        <w:ind w:left="657" w:hanging="283"/>
      </w:pPr>
      <w:rPr>
        <w:sz w:val="18"/>
        <w:szCs w:val="18"/>
      </w:rPr>
    </w:lvl>
    <w:lvl w:ilvl="2">
      <w:start w:val="1"/>
      <w:numFmt w:val="decimal"/>
      <w:lvlText w:val="%3."/>
      <w:lvlJc w:val="left"/>
      <w:pPr>
        <w:ind w:left="1713" w:hanging="404"/>
      </w:pPr>
      <w:rPr>
        <w:rFonts w:ascii="Arial" w:eastAsia="Arial" w:hAnsi="Arial" w:cs="Arial"/>
        <w:sz w:val="24"/>
        <w:szCs w:val="24"/>
      </w:rPr>
    </w:lvl>
    <w:lvl w:ilvl="3">
      <w:start w:val="1"/>
      <w:numFmt w:val="bullet"/>
      <w:lvlText w:val="•"/>
      <w:lvlJc w:val="left"/>
      <w:pPr>
        <w:ind w:left="3672" w:hanging="404"/>
      </w:pPr>
    </w:lvl>
    <w:lvl w:ilvl="4">
      <w:start w:val="1"/>
      <w:numFmt w:val="bullet"/>
      <w:lvlText w:val="•"/>
      <w:lvlJc w:val="left"/>
      <w:pPr>
        <w:ind w:left="4648" w:hanging="404"/>
      </w:pPr>
    </w:lvl>
    <w:lvl w:ilvl="5">
      <w:start w:val="1"/>
      <w:numFmt w:val="bullet"/>
      <w:lvlText w:val="•"/>
      <w:lvlJc w:val="left"/>
      <w:pPr>
        <w:ind w:left="5624" w:hanging="404"/>
      </w:pPr>
    </w:lvl>
    <w:lvl w:ilvl="6">
      <w:start w:val="1"/>
      <w:numFmt w:val="bullet"/>
      <w:lvlText w:val="•"/>
      <w:lvlJc w:val="left"/>
      <w:pPr>
        <w:ind w:left="6600" w:hanging="404"/>
      </w:pPr>
    </w:lvl>
    <w:lvl w:ilvl="7">
      <w:start w:val="1"/>
      <w:numFmt w:val="bullet"/>
      <w:lvlText w:val="•"/>
      <w:lvlJc w:val="left"/>
      <w:pPr>
        <w:ind w:left="7576" w:hanging="404"/>
      </w:pPr>
    </w:lvl>
    <w:lvl w:ilvl="8">
      <w:start w:val="1"/>
      <w:numFmt w:val="bullet"/>
      <w:lvlText w:val="•"/>
      <w:lvlJc w:val="left"/>
      <w:pPr>
        <w:ind w:left="8552" w:hanging="403"/>
      </w:pPr>
    </w:lvl>
  </w:abstractNum>
  <w:abstractNum w:abstractNumId="19" w15:restartNumberingAfterBreak="0">
    <w:nsid w:val="6B5616F9"/>
    <w:multiLevelType w:val="multilevel"/>
    <w:tmpl w:val="FF6C8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3329B3"/>
    <w:multiLevelType w:val="multilevel"/>
    <w:tmpl w:val="09CE6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8916E5"/>
    <w:multiLevelType w:val="multilevel"/>
    <w:tmpl w:val="E270665C"/>
    <w:lvl w:ilvl="0">
      <w:start w:val="1"/>
      <w:numFmt w:val="decimal"/>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22" w15:restartNumberingAfterBreak="0">
    <w:nsid w:val="78CF787C"/>
    <w:multiLevelType w:val="multilevel"/>
    <w:tmpl w:val="0B5C177E"/>
    <w:lvl w:ilvl="0">
      <w:start w:val="1"/>
      <w:numFmt w:val="decimal"/>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23" w15:restartNumberingAfterBreak="0">
    <w:nsid w:val="7A6E2FA3"/>
    <w:multiLevelType w:val="multilevel"/>
    <w:tmpl w:val="6ADCE5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E5A11E5"/>
    <w:multiLevelType w:val="multilevel"/>
    <w:tmpl w:val="6A5A739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6"/>
  </w:num>
  <w:num w:numId="3">
    <w:abstractNumId w:val="11"/>
  </w:num>
  <w:num w:numId="4">
    <w:abstractNumId w:val="1"/>
  </w:num>
  <w:num w:numId="5">
    <w:abstractNumId w:val="0"/>
  </w:num>
  <w:num w:numId="6">
    <w:abstractNumId w:val="5"/>
  </w:num>
  <w:num w:numId="7">
    <w:abstractNumId w:val="17"/>
  </w:num>
  <w:num w:numId="8">
    <w:abstractNumId w:val="12"/>
  </w:num>
  <w:num w:numId="9">
    <w:abstractNumId w:val="3"/>
  </w:num>
  <w:num w:numId="10">
    <w:abstractNumId w:val="22"/>
  </w:num>
  <w:num w:numId="11">
    <w:abstractNumId w:val="18"/>
  </w:num>
  <w:num w:numId="12">
    <w:abstractNumId w:val="4"/>
  </w:num>
  <w:num w:numId="13">
    <w:abstractNumId w:val="24"/>
  </w:num>
  <w:num w:numId="14">
    <w:abstractNumId w:val="21"/>
  </w:num>
  <w:num w:numId="15">
    <w:abstractNumId w:val="9"/>
  </w:num>
  <w:num w:numId="16">
    <w:abstractNumId w:val="10"/>
  </w:num>
  <w:num w:numId="17">
    <w:abstractNumId w:val="14"/>
  </w:num>
  <w:num w:numId="18">
    <w:abstractNumId w:val="15"/>
  </w:num>
  <w:num w:numId="19">
    <w:abstractNumId w:val="23"/>
  </w:num>
  <w:num w:numId="20">
    <w:abstractNumId w:val="19"/>
  </w:num>
  <w:num w:numId="21">
    <w:abstractNumId w:val="20"/>
  </w:num>
  <w:num w:numId="22">
    <w:abstractNumId w:val="7"/>
  </w:num>
  <w:num w:numId="23">
    <w:abstractNumId w:val="2"/>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9F"/>
    <w:rsid w:val="001E1C9F"/>
    <w:rsid w:val="006436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3EF5C-61C1-4CEB-B3AD-EF326F54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2652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 Putri</dc:creator>
  <cp:lastModifiedBy>Putri Ria</cp:lastModifiedBy>
  <cp:revision>2</cp:revision>
  <dcterms:created xsi:type="dcterms:W3CDTF">2021-09-01T12:43:00Z</dcterms:created>
  <dcterms:modified xsi:type="dcterms:W3CDTF">2021-09-01T12:43:00Z</dcterms:modified>
</cp:coreProperties>
</file>