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4FF6" w:rsidRDefault="00FB4FF6" w:rsidP="00FB4FF6">
      <w:pPr>
        <w:pStyle w:val="Heading1"/>
        <w:spacing w:before="240" w:after="240" w:line="360" w:lineRule="auto"/>
        <w:jc w:val="center"/>
      </w:pPr>
      <w:r w:rsidRPr="00FA6284">
        <w:t xml:space="preserve">BAB </w:t>
      </w:r>
      <w:r>
        <w:t>7</w:t>
      </w:r>
      <w:r w:rsidRPr="00FA6284">
        <w:t xml:space="preserve"> UJI NONPARAMETRIK</w:t>
      </w:r>
    </w:p>
    <w:p w:rsidR="00FB4FF6" w:rsidRDefault="00FB4FF6" w:rsidP="00FB4FF6">
      <w:pPr>
        <w:spacing w:before="360" w:after="360" w:line="360" w:lineRule="auto"/>
        <w:jc w:val="both"/>
      </w:pPr>
      <w:r>
        <w:t>Uji nonparametrik digunakan untuk data yang tidak dapat dianalisis menggunakan prosedur parametrik seperti pada data yang tidak berdistribusi normal atau jenis data yang bukan interval atau rasio. Uji nonparametrik dapat dilakukan pada berbagai bentuk data dan berbagai tipe data seperti nominal, ordinal, interval, rasio, serta tidak tergantung pada jumlah data, namun demikian kesimpulan yang diambil dari hasil analisis nonparametrik akan lebih lemah dibandingkan dengan kesimpulan yang diambil dari hasil analisis data parametrik.</w:t>
      </w:r>
    </w:p>
    <w:p w:rsidR="00FB4FF6" w:rsidRPr="00D76A06" w:rsidRDefault="00FB4FF6" w:rsidP="00FB4FF6">
      <w:pPr>
        <w:spacing w:before="360" w:after="360" w:line="360" w:lineRule="auto"/>
        <w:jc w:val="both"/>
      </w:pPr>
      <w:r>
        <w:t>Setelah mempelajari bagian ini dan mengikuti langkah-demi langkah analisis statistiknya serta membaca dengan seksama bagian interpretasinya, diharapkan Anda dapat menyelesaikan kasus analisis statistik yang serupa dengan penelitian yang Anda lakukan.</w:t>
      </w:r>
    </w:p>
    <w:p w:rsidR="00FB4FF6" w:rsidRDefault="00FB4FF6" w:rsidP="00FB4FF6">
      <w:pPr>
        <w:pStyle w:val="Heading2"/>
        <w:spacing w:before="240" w:after="240" w:line="360" w:lineRule="auto"/>
      </w:pPr>
      <w:bookmarkStart w:id="0" w:name="_Toc494793456"/>
      <w:r>
        <w:t>7.1 Kasus Uji Perbedaan Dua Sampel Berhubungan</w:t>
      </w:r>
      <w:bookmarkEnd w:id="0"/>
    </w:p>
    <w:p w:rsidR="00FB4FF6" w:rsidRDefault="00FB4FF6" w:rsidP="00FB4FF6">
      <w:pPr>
        <w:spacing w:before="240" w:after="240" w:line="360" w:lineRule="auto"/>
        <w:ind w:left="180"/>
        <w:jc w:val="both"/>
        <w:rPr>
          <w:b/>
          <w:lang w:val="id-ID"/>
        </w:rPr>
      </w:pPr>
      <w:r>
        <w:t xml:space="preserve">Uji dua sampel berhubungan menggunakan </w:t>
      </w:r>
      <w:r w:rsidRPr="00FA1CAD">
        <w:rPr>
          <w:i/>
        </w:rPr>
        <w:t>2 Related Sample</w:t>
      </w:r>
      <w:r>
        <w:t>, yaitu analisis nonparametrik</w:t>
      </w:r>
      <w:r w:rsidRPr="00FA1CAD">
        <w:rPr>
          <w:lang w:val="id-ID"/>
        </w:rPr>
        <w:t xml:space="preserve"> </w:t>
      </w:r>
      <w:r>
        <w:rPr>
          <w:lang w:val="id-ID"/>
        </w:rPr>
        <w:t xml:space="preserve">untuk </w:t>
      </w:r>
      <w:r>
        <w:t xml:space="preserve">dua pengukuran pada subjek yang </w:t>
      </w:r>
      <w:proofErr w:type="gramStart"/>
      <w:r>
        <w:t>sama</w:t>
      </w:r>
      <w:proofErr w:type="gramEnd"/>
      <w:r>
        <w:t xml:space="preserve"> terhadap suatu pengaruh atau perlakuan tertentu. Tujuan dari </w:t>
      </w:r>
      <w:r>
        <w:rPr>
          <w:i/>
        </w:rPr>
        <w:t>2 Related Sample</w:t>
      </w:r>
      <w:r>
        <w:rPr>
          <w:i/>
          <w:lang w:val="id-ID"/>
        </w:rPr>
        <w:t xml:space="preserve"> </w:t>
      </w:r>
      <w:r>
        <w:t xml:space="preserve">adalah menguji dua sampel berpasangan apakah mempunyai rata-rata yang berbeda. SPSS memiliki empat macam tipe uji nonparametrik untuk menguji perbedaan dua sampel yang berhubungan yaitu: </w:t>
      </w:r>
      <w:r w:rsidRPr="00C13F66">
        <w:rPr>
          <w:i/>
        </w:rPr>
        <w:t xml:space="preserve">Wilcoxon, Sign, McNemar, </w:t>
      </w:r>
      <w:r w:rsidRPr="00C13F66">
        <w:t>dan</w:t>
      </w:r>
      <w:r w:rsidRPr="00C13F66">
        <w:rPr>
          <w:i/>
        </w:rPr>
        <w:t xml:space="preserve"> Marginal Homogeneity</w:t>
      </w:r>
      <w:r>
        <w:t xml:space="preserve">. </w:t>
      </w:r>
    </w:p>
    <w:p w:rsidR="00FB4FF6" w:rsidRDefault="00FB4FF6" w:rsidP="00FB4FF6">
      <w:pPr>
        <w:pStyle w:val="ListParagraph"/>
        <w:spacing w:line="360" w:lineRule="auto"/>
        <w:ind w:left="180"/>
        <w:jc w:val="both"/>
        <w:rPr>
          <w:lang w:val="id-ID"/>
        </w:rPr>
      </w:pPr>
      <w:r>
        <w:t xml:space="preserve">Uji </w:t>
      </w:r>
      <w:r w:rsidRPr="0019074C">
        <w:rPr>
          <w:i/>
        </w:rPr>
        <w:t>wilcoxon</w:t>
      </w:r>
      <w:r>
        <w:t xml:space="preserve"> </w:t>
      </w:r>
      <w:r>
        <w:rPr>
          <w:lang w:val="id-ID"/>
        </w:rPr>
        <w:t xml:space="preserve">merupakan uji statistik yang </w:t>
      </w:r>
      <w:proofErr w:type="gramStart"/>
      <w:r>
        <w:rPr>
          <w:lang w:val="id-ID"/>
        </w:rPr>
        <w:t>dilakukan  untuk</w:t>
      </w:r>
      <w:proofErr w:type="gramEnd"/>
      <w:r>
        <w:rPr>
          <w:lang w:val="id-ID"/>
        </w:rPr>
        <w:t xml:space="preserve"> melihat apakah ada perbedaan median dari suatu sampel berpasangan dengan memperhitungkan besaran dari selisih dari dua sampel yang bersesuaian. Uji </w:t>
      </w:r>
      <w:r w:rsidRPr="0019074C">
        <w:rPr>
          <w:i/>
          <w:lang w:val="id-ID"/>
        </w:rPr>
        <w:t>Wilcoxon</w:t>
      </w:r>
      <w:r>
        <w:rPr>
          <w:lang w:val="id-ID"/>
        </w:rPr>
        <w:t xml:space="preserve"> biasanya digunakan untuk data-data kualitatif (skala nominal dan skala ordinal) atau data kuantitatif  yang tidak berdistribusi normal.  Kegunaan Uji </w:t>
      </w:r>
      <w:r w:rsidRPr="0019074C">
        <w:rPr>
          <w:i/>
          <w:lang w:val="id-ID"/>
        </w:rPr>
        <w:t>Wilcoxon</w:t>
      </w:r>
      <w:r>
        <w:rPr>
          <w:lang w:val="id-ID"/>
        </w:rPr>
        <w:t xml:space="preserve"> ini adalah untuk menguji efektifitas suatu  </w:t>
      </w:r>
      <w:r>
        <w:t>perlakuan</w:t>
      </w:r>
      <w:r>
        <w:rPr>
          <w:lang w:val="id-ID"/>
        </w:rPr>
        <w:t xml:space="preserve"> dan </w:t>
      </w:r>
      <w:r>
        <w:t>untuk menganalisis hasil-hasil pengamatan yang berpasangan dari dua data</w:t>
      </w:r>
      <w:r>
        <w:rPr>
          <w:lang w:val="id-ID"/>
        </w:rPr>
        <w:t xml:space="preserve"> sampel</w:t>
      </w:r>
      <w:r>
        <w:t xml:space="preserve"> apakah berbeda atau tidak. Uji </w:t>
      </w:r>
      <w:r w:rsidRPr="00221781">
        <w:rPr>
          <w:i/>
        </w:rPr>
        <w:t>sign</w:t>
      </w:r>
      <w:r>
        <w:t xml:space="preserve"> digunakan untuk menguji perbedaan pasangan pengamatan hanya sebatas pada tanda positif atau negatif, tidak berdasarkan pada besar perbedaan. Uji </w:t>
      </w:r>
      <w:r w:rsidRPr="00221781">
        <w:rPr>
          <w:i/>
        </w:rPr>
        <w:t>McNemar</w:t>
      </w:r>
      <w:r>
        <w:t xml:space="preserve"> digunakan untuk menguji dua </w:t>
      </w:r>
      <w:r>
        <w:lastRenderedPageBreak/>
        <w:t xml:space="preserve">variabel berhubungan dikotomi yang bertipe data nominal dan ordinal. Kasus yang </w:t>
      </w:r>
      <w:proofErr w:type="gramStart"/>
      <w:r>
        <w:t>akan</w:t>
      </w:r>
      <w:proofErr w:type="gramEnd"/>
      <w:r>
        <w:t xml:space="preserve"> dicontohkan berikut ini dibatasi pada analisis data </w:t>
      </w:r>
      <w:r w:rsidRPr="00221781">
        <w:rPr>
          <w:i/>
        </w:rPr>
        <w:t>Wilcoxon</w:t>
      </w:r>
      <w:r>
        <w:t>.</w:t>
      </w:r>
    </w:p>
    <w:p w:rsidR="00FB4FF6" w:rsidRPr="00FA1CAD" w:rsidRDefault="00FB4FF6" w:rsidP="00FB4FF6">
      <w:pPr>
        <w:ind w:left="450" w:hanging="270"/>
        <w:rPr>
          <w:b/>
        </w:rPr>
      </w:pPr>
      <w:r w:rsidRPr="00FA1CAD">
        <w:rPr>
          <w:b/>
        </w:rPr>
        <w:t>1. Kasus dua sampel berhubungan</w:t>
      </w:r>
      <w:r>
        <w:rPr>
          <w:b/>
        </w:rPr>
        <w:t xml:space="preserve"> menggunakan uji Wilcoxon</w:t>
      </w:r>
    </w:p>
    <w:p w:rsidR="00FB4FF6" w:rsidRDefault="00FB4FF6" w:rsidP="00FB4FF6">
      <w:pPr>
        <w:pStyle w:val="ListParagraph"/>
        <w:spacing w:line="360" w:lineRule="auto"/>
        <w:ind w:left="180"/>
        <w:jc w:val="both"/>
      </w:pPr>
      <w:r>
        <w:t xml:space="preserve">Seorang guru mengembangkan Lembar Kerja Siswa (LKS) berbasis </w:t>
      </w:r>
      <w:r>
        <w:rPr>
          <w:i/>
          <w:lang w:val="id-ID"/>
        </w:rPr>
        <w:t xml:space="preserve">Project Base Learning </w:t>
      </w:r>
      <w:r>
        <w:rPr>
          <w:lang w:val="id-ID"/>
        </w:rPr>
        <w:t>(PjBL)</w:t>
      </w:r>
      <w:r>
        <w:t xml:space="preserve">. </w:t>
      </w:r>
      <w:proofErr w:type="gramStart"/>
      <w:r>
        <w:t>Ia</w:t>
      </w:r>
      <w:proofErr w:type="gramEnd"/>
      <w:r>
        <w:t xml:space="preserve"> ingin menguji apakah LKS buatannya efektif dalam meningkatkan kemampuan berpikir kreatif siswa. Untuk menjawab pertanyaan tersebut</w:t>
      </w:r>
      <w:proofErr w:type="gramStart"/>
      <w:r>
        <w:t>,  sebelum</w:t>
      </w:r>
      <w:proofErr w:type="gramEnd"/>
      <w:r>
        <w:t xml:space="preserve"> melaksanakan </w:t>
      </w:r>
      <w:r>
        <w:rPr>
          <w:lang w:val="id-ID"/>
        </w:rPr>
        <w:t xml:space="preserve">proses </w:t>
      </w:r>
      <w:r>
        <w:t>pembelajaran</w:t>
      </w:r>
      <w:r>
        <w:rPr>
          <w:lang w:val="id-ID"/>
        </w:rPr>
        <w:t xml:space="preserve"> </w:t>
      </w:r>
      <w:r>
        <w:t xml:space="preserve"> </w:t>
      </w:r>
      <w:r>
        <w:rPr>
          <w:lang w:val="id-ID"/>
        </w:rPr>
        <w:t xml:space="preserve">siswa </w:t>
      </w:r>
      <w:r>
        <w:t xml:space="preserve">diberi pretest dan setelah pembelajaran </w:t>
      </w:r>
      <w:r>
        <w:rPr>
          <w:lang w:val="id-ID"/>
        </w:rPr>
        <w:t xml:space="preserve">menggunakan </w:t>
      </w:r>
      <w:r>
        <w:t>LKS</w:t>
      </w:r>
      <w:r>
        <w:rPr>
          <w:lang w:val="id-ID"/>
        </w:rPr>
        <w:t xml:space="preserve"> tersebut </w:t>
      </w:r>
      <w:r>
        <w:t xml:space="preserve">dilaksanakan </w:t>
      </w:r>
      <w:r>
        <w:rPr>
          <w:i/>
        </w:rPr>
        <w:t>posttest</w:t>
      </w:r>
      <w:r>
        <w:t xml:space="preserve"> menggunakan soal berpikir kreatif yang ekivalen. Jumlah siswa pada kelas yang menjadi sampel uji coba LKS sebanyak </w:t>
      </w:r>
      <w:r>
        <w:rPr>
          <w:lang w:val="id-ID"/>
        </w:rPr>
        <w:t>30</w:t>
      </w:r>
      <w:r>
        <w:t xml:space="preserve"> orang. Data pretest dan posttest seperti pada Tabel 7.1</w:t>
      </w:r>
    </w:p>
    <w:p w:rsidR="00FB4FF6" w:rsidRDefault="00FB4FF6" w:rsidP="00FB4FF6">
      <w:pPr>
        <w:pStyle w:val="ListParagraph"/>
        <w:spacing w:line="360" w:lineRule="auto"/>
        <w:ind w:left="0"/>
      </w:pPr>
    </w:p>
    <w:p w:rsidR="00FB4FF6" w:rsidRDefault="00FB4FF6" w:rsidP="00FB4FF6">
      <w:r>
        <w:br w:type="page"/>
      </w:r>
    </w:p>
    <w:p w:rsidR="00FB4FF6" w:rsidRDefault="00FB4FF6" w:rsidP="00FB4FF6">
      <w:pPr>
        <w:pStyle w:val="ListParagraph"/>
        <w:spacing w:line="360" w:lineRule="auto"/>
        <w:ind w:left="0"/>
        <w:jc w:val="center"/>
      </w:pPr>
      <w:r>
        <w:lastRenderedPageBreak/>
        <w:t>Tabel 7.1. Data pretest dan posttest kemampuan berpikir kreatif</w:t>
      </w:r>
    </w:p>
    <w:tbl>
      <w:tblPr>
        <w:tblW w:w="0" w:type="auto"/>
        <w:jc w:val="center"/>
        <w:tblLook w:val="04A0" w:firstRow="1" w:lastRow="0" w:firstColumn="1" w:lastColumn="0" w:noHBand="0" w:noVBand="1"/>
      </w:tblPr>
      <w:tblGrid>
        <w:gridCol w:w="675"/>
        <w:gridCol w:w="1451"/>
        <w:gridCol w:w="1559"/>
      </w:tblGrid>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D73883"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D73883">
              <w:rPr>
                <w:rFonts w:asciiTheme="majorHAnsi" w:hAnsiTheme="majorHAnsi" w:cstheme="majorHAnsi"/>
                <w:sz w:val="22"/>
                <w:szCs w:val="22"/>
              </w:rPr>
              <w:t>No.</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D73883"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D73883">
              <w:rPr>
                <w:rFonts w:asciiTheme="majorHAnsi" w:hAnsiTheme="majorHAnsi" w:cstheme="majorHAnsi"/>
                <w:sz w:val="22"/>
                <w:szCs w:val="22"/>
              </w:rPr>
              <w:t>Pretest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D73883" w:rsidRDefault="00FB4FF6" w:rsidP="00262FA3">
            <w:pPr>
              <w:pStyle w:val="ListParagraph"/>
              <w:spacing w:after="0" w:line="240" w:lineRule="auto"/>
              <w:ind w:left="0"/>
              <w:jc w:val="center"/>
              <w:rPr>
                <w:rFonts w:asciiTheme="majorHAnsi" w:eastAsia="Times New Roman" w:hAnsiTheme="majorHAnsi" w:cstheme="majorHAnsi"/>
                <w:sz w:val="22"/>
                <w:szCs w:val="22"/>
              </w:rPr>
            </w:pPr>
            <w:r>
              <w:rPr>
                <w:rFonts w:asciiTheme="majorHAnsi" w:hAnsiTheme="majorHAnsi" w:cstheme="majorHAnsi"/>
                <w:sz w:val="22"/>
                <w:szCs w:val="22"/>
              </w:rPr>
              <w:t>Post</w:t>
            </w:r>
            <w:r w:rsidRPr="00D73883">
              <w:rPr>
                <w:rFonts w:asciiTheme="majorHAnsi" w:hAnsiTheme="majorHAnsi" w:cstheme="majorHAnsi"/>
                <w:sz w:val="22"/>
                <w:szCs w:val="22"/>
              </w:rPr>
              <w:t>test</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85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40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3.</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4.</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5.</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6.</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20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7.</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34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8.</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25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9.</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10.</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11.</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25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75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12.</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13.</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14.</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45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85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15.</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22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16.</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30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17.</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18.</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19.</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76</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20.</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21.</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75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22.</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32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23.</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28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24.</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30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25.</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80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26.</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70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77</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27.</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28.</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29.</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75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30.</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r>
    </w:tbl>
    <w:p w:rsidR="00FB4FF6" w:rsidRDefault="00FB4FF6" w:rsidP="00FB4FF6">
      <w:pPr>
        <w:pStyle w:val="ListParagraph"/>
        <w:spacing w:line="360" w:lineRule="auto"/>
        <w:ind w:left="426"/>
        <w:rPr>
          <w:rFonts w:eastAsia="Times New Roman"/>
          <w:lang w:val="id-ID"/>
        </w:rPr>
      </w:pPr>
    </w:p>
    <w:p w:rsidR="00FB4FF6" w:rsidRPr="003507DA" w:rsidRDefault="00FB4FF6" w:rsidP="00FB4FF6">
      <w:pPr>
        <w:spacing w:line="360" w:lineRule="auto"/>
        <w:rPr>
          <w:b/>
        </w:rPr>
      </w:pPr>
      <w:r>
        <w:rPr>
          <w:b/>
        </w:rPr>
        <w:t>2. Tahapan Analisis Data Uji Wilcoxon</w:t>
      </w:r>
    </w:p>
    <w:p w:rsidR="00FB4FF6" w:rsidRDefault="00FB4FF6" w:rsidP="00FB4FF6">
      <w:pPr>
        <w:spacing w:line="360" w:lineRule="auto"/>
        <w:jc w:val="both"/>
      </w:pPr>
      <w:r>
        <w:t>Untuk menyelesaikan persoalan kasus tersebut, karena tipe datanya rasio maka perlu dilakukan uji normalitas data u</w:t>
      </w:r>
      <w:r>
        <w:rPr>
          <w:lang w:val="id-ID"/>
        </w:rPr>
        <w:t xml:space="preserve">ntuk </w:t>
      </w:r>
      <w:r>
        <w:t>memastikan apakah meng</w:t>
      </w:r>
      <w:r>
        <w:softHyphen/>
        <w:t xml:space="preserve">gunakan analisis parametrik atau </w:t>
      </w:r>
      <w:r>
        <w:rPr>
          <w:lang w:val="id-ID"/>
        </w:rPr>
        <w:t>nonparametrik</w:t>
      </w:r>
      <w:r>
        <w:t xml:space="preserve">. Apabila distribusi data tidak normal maka analisis yang dipilih harus nonparametrik. </w:t>
      </w:r>
    </w:p>
    <w:p w:rsidR="00FB4FF6" w:rsidRDefault="00FB4FF6">
      <w:pPr>
        <w:spacing w:after="160" w:line="259" w:lineRule="auto"/>
        <w:rPr>
          <w:b/>
          <w:lang w:val="id-ID"/>
        </w:rPr>
      </w:pPr>
      <w:r>
        <w:rPr>
          <w:b/>
          <w:lang w:val="id-ID"/>
        </w:rPr>
        <w:br w:type="page"/>
      </w:r>
    </w:p>
    <w:p w:rsidR="00FB4FF6" w:rsidRPr="003507DA" w:rsidRDefault="00FB4FF6" w:rsidP="00FB4FF6">
      <w:pPr>
        <w:spacing w:line="360" w:lineRule="auto"/>
        <w:jc w:val="both"/>
      </w:pPr>
      <w:r w:rsidRPr="003507DA">
        <w:rPr>
          <w:b/>
          <w:lang w:val="id-ID"/>
        </w:rPr>
        <w:lastRenderedPageBreak/>
        <w:t>Uji Normalitas</w:t>
      </w:r>
    </w:p>
    <w:p w:rsidR="00FB4FF6" w:rsidRDefault="00FB4FF6" w:rsidP="00FB4FF6">
      <w:pPr>
        <w:pStyle w:val="ListParagraph"/>
        <w:numPr>
          <w:ilvl w:val="0"/>
          <w:numId w:val="1"/>
        </w:numPr>
        <w:spacing w:after="0" w:line="360" w:lineRule="auto"/>
        <w:ind w:left="630"/>
      </w:pPr>
      <w:r>
        <w:t xml:space="preserve">Klik variable view, ubah pada bagian name dengan nama </w:t>
      </w:r>
      <w:r>
        <w:rPr>
          <w:lang w:val="id-ID"/>
        </w:rPr>
        <w:t>pretest dan postest</w:t>
      </w:r>
      <w:proofErr w:type="gramStart"/>
      <w:r>
        <w:t>,  decimals</w:t>
      </w:r>
      <w:proofErr w:type="gramEnd"/>
      <w:r>
        <w:t xml:space="preserve"> 0, dan measure Scale</w:t>
      </w:r>
      <w:r>
        <w:rPr>
          <w:lang w:val="id-ID"/>
        </w:rPr>
        <w:t>.</w:t>
      </w:r>
    </w:p>
    <w:p w:rsidR="00FB4FF6" w:rsidRDefault="00FB4FF6" w:rsidP="00FB4FF6">
      <w:pPr>
        <w:pStyle w:val="ListParagraph"/>
        <w:numPr>
          <w:ilvl w:val="0"/>
          <w:numId w:val="1"/>
        </w:numPr>
        <w:tabs>
          <w:tab w:val="left" w:pos="3465"/>
        </w:tabs>
        <w:spacing w:line="360" w:lineRule="auto"/>
        <w:ind w:left="630"/>
      </w:pPr>
      <w:r>
        <w:t xml:space="preserve">Klik Data View, dan input data sesuai dengan kolom yang tersedia, </w:t>
      </w:r>
    </w:p>
    <w:p w:rsidR="00FB4FF6" w:rsidRPr="00936E5A" w:rsidRDefault="00FB4FF6" w:rsidP="00FB4FF6">
      <w:pPr>
        <w:pStyle w:val="ListParagraph"/>
        <w:numPr>
          <w:ilvl w:val="0"/>
          <w:numId w:val="1"/>
        </w:numPr>
        <w:tabs>
          <w:tab w:val="left" w:pos="270"/>
        </w:tabs>
        <w:spacing w:after="0" w:line="360" w:lineRule="auto"/>
        <w:ind w:left="630"/>
        <w:jc w:val="both"/>
        <w:rPr>
          <w:rFonts w:cs="Times New Roman"/>
        </w:rPr>
      </w:pPr>
      <w:r>
        <w:t xml:space="preserve">Klik </w:t>
      </w:r>
      <w:r w:rsidRPr="00936E5A">
        <w:rPr>
          <w:rFonts w:cs="Times New Roman"/>
          <w:i/>
        </w:rPr>
        <w:t>analyze, nonparametric test, legacy dialog, 1-sample K-S</w:t>
      </w:r>
      <w:r w:rsidRPr="00936E5A">
        <w:rPr>
          <w:rFonts w:cs="Times New Roman"/>
        </w:rPr>
        <w:t xml:space="preserve">, pindahkan variabel </w:t>
      </w:r>
      <w:r w:rsidRPr="00936E5A">
        <w:rPr>
          <w:rFonts w:cs="Times New Roman"/>
          <w:i/>
        </w:rPr>
        <w:t>pretest</w:t>
      </w:r>
      <w:r w:rsidRPr="00936E5A">
        <w:rPr>
          <w:rFonts w:cs="Times New Roman"/>
        </w:rPr>
        <w:t xml:space="preserve"> dan </w:t>
      </w:r>
      <w:r w:rsidRPr="00936E5A">
        <w:rPr>
          <w:rFonts w:cs="Times New Roman"/>
          <w:i/>
        </w:rPr>
        <w:t>posttest</w:t>
      </w:r>
      <w:r w:rsidRPr="00936E5A">
        <w:rPr>
          <w:rFonts w:cs="Times New Roman"/>
        </w:rPr>
        <w:t xml:space="preserve"> ke jendela kanan, centang kotak normal, klik </w:t>
      </w:r>
      <w:r w:rsidRPr="00936E5A">
        <w:rPr>
          <w:rFonts w:cs="Times New Roman"/>
          <w:i/>
        </w:rPr>
        <w:t>OK</w:t>
      </w:r>
      <w:r w:rsidRPr="00936E5A">
        <w:rPr>
          <w:rFonts w:cs="Times New Roman"/>
        </w:rPr>
        <w:t xml:space="preserve">, maka akan diperoleh hasil seperti Tabel </w:t>
      </w:r>
      <w:r>
        <w:rPr>
          <w:rFonts w:cs="Times New Roman"/>
        </w:rPr>
        <w:t>7.2</w:t>
      </w:r>
    </w:p>
    <w:p w:rsidR="00FB4FF6" w:rsidRDefault="00FB4FF6" w:rsidP="00FB4FF6">
      <w:pPr>
        <w:spacing w:after="0" w:line="360" w:lineRule="auto"/>
        <w:ind w:left="786"/>
        <w:jc w:val="center"/>
        <w:rPr>
          <w:rFonts w:cs="Times New Roman"/>
        </w:rPr>
      </w:pPr>
    </w:p>
    <w:p w:rsidR="00FB4FF6" w:rsidRPr="00936E5A" w:rsidRDefault="00FB4FF6" w:rsidP="00FB4FF6">
      <w:pPr>
        <w:spacing w:after="0" w:line="360" w:lineRule="auto"/>
        <w:ind w:left="786"/>
        <w:jc w:val="center"/>
        <w:rPr>
          <w:rFonts w:cs="Times New Roman"/>
        </w:rPr>
      </w:pPr>
      <w:r w:rsidRPr="00936E5A">
        <w:rPr>
          <w:rFonts w:cs="Times New Roman"/>
        </w:rPr>
        <w:t xml:space="preserve">Tabel 7.2. Hasil analisis </w:t>
      </w:r>
      <w:r w:rsidRPr="00936E5A">
        <w:rPr>
          <w:rFonts w:cs="Times New Roman"/>
          <w:i/>
        </w:rPr>
        <w:t>one sample K-S</w:t>
      </w:r>
    </w:p>
    <w:p w:rsidR="00FB4FF6" w:rsidRPr="00936E5A" w:rsidRDefault="00FB4FF6" w:rsidP="00FB4FF6">
      <w:pPr>
        <w:autoSpaceDE w:val="0"/>
        <w:autoSpaceDN w:val="0"/>
        <w:adjustRightInd w:val="0"/>
        <w:spacing w:after="0" w:line="240" w:lineRule="auto"/>
        <w:rPr>
          <w:rFonts w:cs="Times New Roman"/>
        </w:rPr>
      </w:pPr>
    </w:p>
    <w:tbl>
      <w:tblPr>
        <w:tblW w:w="585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17"/>
        <w:gridCol w:w="1323"/>
        <w:gridCol w:w="1009"/>
        <w:gridCol w:w="1009"/>
      </w:tblGrid>
      <w:tr w:rsidR="00FB4FF6" w:rsidRPr="00936E5A" w:rsidTr="00262FA3">
        <w:trPr>
          <w:cantSplit/>
          <w:jc w:val="center"/>
        </w:trPr>
        <w:tc>
          <w:tcPr>
            <w:tcW w:w="3840" w:type="dxa"/>
            <w:gridSpan w:val="2"/>
            <w:tcBorders>
              <w:top w:val="single" w:sz="2" w:space="0" w:color="000000"/>
              <w:left w:val="single" w:sz="2" w:space="0" w:color="000000"/>
              <w:bottom w:val="single" w:sz="2" w:space="0" w:color="000000"/>
              <w:right w:val="single" w:sz="2" w:space="0" w:color="000000"/>
            </w:tcBorders>
            <w:shd w:val="clear" w:color="auto" w:fill="FFFFFF"/>
          </w:tcPr>
          <w:p w:rsidR="00FB4FF6" w:rsidRPr="00936E5A" w:rsidRDefault="00FB4FF6" w:rsidP="00262FA3">
            <w:pPr>
              <w:autoSpaceDE w:val="0"/>
              <w:autoSpaceDN w:val="0"/>
              <w:adjustRightInd w:val="0"/>
              <w:spacing w:after="0" w:line="240" w:lineRule="auto"/>
              <w:rPr>
                <w:rFonts w:asciiTheme="majorHAnsi" w:hAnsiTheme="majorHAnsi" w:cstheme="majorHAnsi"/>
              </w:rPr>
            </w:pPr>
          </w:p>
        </w:tc>
        <w:tc>
          <w:tcPr>
            <w:tcW w:w="1009" w:type="dxa"/>
            <w:tcBorders>
              <w:top w:val="single" w:sz="2" w:space="0" w:color="000000"/>
              <w:left w:val="single" w:sz="2" w:space="0" w:color="000000"/>
              <w:bottom w:val="single" w:sz="2" w:space="0" w:color="000000"/>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center"/>
              <w:rPr>
                <w:rFonts w:asciiTheme="majorHAnsi" w:hAnsiTheme="majorHAnsi" w:cstheme="majorHAnsi"/>
                <w:color w:val="000000"/>
                <w:sz w:val="18"/>
                <w:szCs w:val="18"/>
              </w:rPr>
            </w:pPr>
            <w:r w:rsidRPr="00936E5A">
              <w:rPr>
                <w:rFonts w:asciiTheme="majorHAnsi" w:hAnsiTheme="majorHAnsi" w:cstheme="majorHAnsi"/>
                <w:color w:val="000000"/>
                <w:sz w:val="18"/>
                <w:szCs w:val="18"/>
              </w:rPr>
              <w:t>Pretest</w:t>
            </w:r>
          </w:p>
        </w:tc>
        <w:tc>
          <w:tcPr>
            <w:tcW w:w="1009" w:type="dxa"/>
            <w:tcBorders>
              <w:top w:val="single" w:sz="2" w:space="0" w:color="000000"/>
              <w:left w:val="single" w:sz="2" w:space="0" w:color="000000"/>
              <w:bottom w:val="single" w:sz="2" w:space="0" w:color="000000"/>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center"/>
              <w:rPr>
                <w:rFonts w:asciiTheme="majorHAnsi" w:hAnsiTheme="majorHAnsi" w:cstheme="majorHAnsi"/>
                <w:color w:val="000000"/>
                <w:sz w:val="18"/>
                <w:szCs w:val="18"/>
              </w:rPr>
            </w:pPr>
            <w:r w:rsidRPr="00936E5A">
              <w:rPr>
                <w:rFonts w:asciiTheme="majorHAnsi" w:hAnsiTheme="majorHAnsi" w:cstheme="majorHAnsi"/>
                <w:color w:val="000000"/>
                <w:sz w:val="18"/>
                <w:szCs w:val="18"/>
              </w:rPr>
              <w:t>Postest</w:t>
            </w:r>
          </w:p>
        </w:tc>
      </w:tr>
      <w:tr w:rsidR="00FB4FF6" w:rsidRPr="00936E5A" w:rsidTr="00262FA3">
        <w:trPr>
          <w:cantSplit/>
          <w:jc w:val="center"/>
        </w:trPr>
        <w:tc>
          <w:tcPr>
            <w:tcW w:w="3840" w:type="dxa"/>
            <w:gridSpan w:val="2"/>
            <w:tcBorders>
              <w:top w:val="single" w:sz="2" w:space="0" w:color="000000"/>
              <w:left w:val="single" w:sz="2" w:space="0" w:color="000000"/>
              <w:bottom w:val="nil"/>
              <w:right w:val="single" w:sz="2" w:space="0" w:color="000000"/>
            </w:tcBorders>
            <w:shd w:val="clear" w:color="auto" w:fill="FFFFFF"/>
            <w:vAlign w:val="center"/>
          </w:tcPr>
          <w:p w:rsidR="00FB4FF6" w:rsidRPr="00936E5A"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936E5A">
              <w:rPr>
                <w:rFonts w:asciiTheme="majorHAnsi" w:hAnsiTheme="majorHAnsi" w:cstheme="majorHAnsi"/>
                <w:color w:val="000000"/>
                <w:sz w:val="18"/>
                <w:szCs w:val="18"/>
              </w:rPr>
              <w:t>N</w:t>
            </w:r>
          </w:p>
        </w:tc>
        <w:tc>
          <w:tcPr>
            <w:tcW w:w="1009" w:type="dxa"/>
            <w:tcBorders>
              <w:top w:val="single" w:sz="2" w:space="0" w:color="000000"/>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30</w:t>
            </w:r>
          </w:p>
        </w:tc>
        <w:tc>
          <w:tcPr>
            <w:tcW w:w="1009" w:type="dxa"/>
            <w:tcBorders>
              <w:top w:val="single" w:sz="2" w:space="0" w:color="000000"/>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30</w:t>
            </w:r>
          </w:p>
        </w:tc>
      </w:tr>
      <w:tr w:rsidR="00FB4FF6" w:rsidRPr="00936E5A" w:rsidTr="00262FA3">
        <w:trPr>
          <w:cantSplit/>
          <w:jc w:val="center"/>
        </w:trPr>
        <w:tc>
          <w:tcPr>
            <w:tcW w:w="2517" w:type="dxa"/>
            <w:vMerge w:val="restart"/>
            <w:tcBorders>
              <w:top w:val="nil"/>
              <w:left w:val="single" w:sz="2" w:space="0" w:color="000000"/>
              <w:bottom w:val="nil"/>
              <w:right w:val="nil"/>
            </w:tcBorders>
            <w:shd w:val="clear" w:color="auto" w:fill="FFFFFF"/>
            <w:vAlign w:val="center"/>
          </w:tcPr>
          <w:p w:rsidR="00FB4FF6" w:rsidRPr="00936E5A"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936E5A">
              <w:rPr>
                <w:rFonts w:asciiTheme="majorHAnsi" w:hAnsiTheme="majorHAnsi" w:cstheme="majorHAnsi"/>
                <w:color w:val="000000"/>
                <w:sz w:val="18"/>
                <w:szCs w:val="18"/>
              </w:rPr>
              <w:t>Normal Parameters</w:t>
            </w:r>
            <w:r w:rsidRPr="00936E5A">
              <w:rPr>
                <w:rFonts w:asciiTheme="majorHAnsi" w:hAnsiTheme="majorHAnsi" w:cstheme="majorHAnsi"/>
                <w:color w:val="000000"/>
                <w:sz w:val="18"/>
                <w:szCs w:val="18"/>
                <w:vertAlign w:val="superscript"/>
              </w:rPr>
              <w:t>a,b</w:t>
            </w:r>
          </w:p>
        </w:tc>
        <w:tc>
          <w:tcPr>
            <w:tcW w:w="1323" w:type="dxa"/>
            <w:tcBorders>
              <w:top w:val="nil"/>
              <w:left w:val="nil"/>
              <w:bottom w:val="nil"/>
              <w:right w:val="single" w:sz="2" w:space="0" w:color="000000"/>
            </w:tcBorders>
            <w:shd w:val="clear" w:color="auto" w:fill="FFFFFF"/>
            <w:vAlign w:val="center"/>
          </w:tcPr>
          <w:p w:rsidR="00FB4FF6" w:rsidRPr="00936E5A"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936E5A">
              <w:rPr>
                <w:rFonts w:asciiTheme="majorHAnsi" w:hAnsiTheme="majorHAnsi" w:cstheme="majorHAnsi"/>
                <w:color w:val="000000"/>
                <w:sz w:val="18"/>
                <w:szCs w:val="18"/>
              </w:rPr>
              <w:t>Mean</w:t>
            </w:r>
          </w:p>
        </w:tc>
        <w:tc>
          <w:tcPr>
            <w:tcW w:w="1009" w:type="dxa"/>
            <w:tcBorders>
              <w:top w:val="nil"/>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45.83</w:t>
            </w:r>
          </w:p>
        </w:tc>
        <w:tc>
          <w:tcPr>
            <w:tcW w:w="1009" w:type="dxa"/>
            <w:tcBorders>
              <w:top w:val="nil"/>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65.77</w:t>
            </w:r>
          </w:p>
        </w:tc>
      </w:tr>
      <w:tr w:rsidR="00FB4FF6" w:rsidRPr="00936E5A" w:rsidTr="00262FA3">
        <w:trPr>
          <w:cantSplit/>
          <w:jc w:val="center"/>
        </w:trPr>
        <w:tc>
          <w:tcPr>
            <w:tcW w:w="2517" w:type="dxa"/>
            <w:vMerge/>
            <w:tcBorders>
              <w:top w:val="nil"/>
              <w:left w:val="single" w:sz="2" w:space="0" w:color="000000"/>
              <w:bottom w:val="nil"/>
              <w:right w:val="nil"/>
            </w:tcBorders>
            <w:shd w:val="clear" w:color="auto" w:fill="FFFFFF"/>
            <w:vAlign w:val="center"/>
          </w:tcPr>
          <w:p w:rsidR="00FB4FF6" w:rsidRPr="00936E5A" w:rsidRDefault="00FB4FF6" w:rsidP="00262FA3">
            <w:pPr>
              <w:autoSpaceDE w:val="0"/>
              <w:autoSpaceDN w:val="0"/>
              <w:adjustRightInd w:val="0"/>
              <w:spacing w:after="0" w:line="240" w:lineRule="auto"/>
              <w:rPr>
                <w:rFonts w:asciiTheme="majorHAnsi" w:hAnsiTheme="majorHAnsi" w:cstheme="majorHAnsi"/>
                <w:color w:val="000000"/>
                <w:sz w:val="18"/>
                <w:szCs w:val="18"/>
              </w:rPr>
            </w:pPr>
          </w:p>
        </w:tc>
        <w:tc>
          <w:tcPr>
            <w:tcW w:w="1323" w:type="dxa"/>
            <w:tcBorders>
              <w:top w:val="nil"/>
              <w:left w:val="nil"/>
              <w:bottom w:val="nil"/>
              <w:right w:val="single" w:sz="2" w:space="0" w:color="000000"/>
            </w:tcBorders>
            <w:shd w:val="clear" w:color="auto" w:fill="FFFFFF"/>
            <w:vAlign w:val="center"/>
          </w:tcPr>
          <w:p w:rsidR="00FB4FF6" w:rsidRPr="00936E5A"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936E5A">
              <w:rPr>
                <w:rFonts w:asciiTheme="majorHAnsi" w:hAnsiTheme="majorHAnsi" w:cstheme="majorHAnsi"/>
                <w:color w:val="000000"/>
                <w:sz w:val="18"/>
                <w:szCs w:val="18"/>
              </w:rPr>
              <w:t>Std. Deviation</w:t>
            </w:r>
          </w:p>
        </w:tc>
        <w:tc>
          <w:tcPr>
            <w:tcW w:w="1009" w:type="dxa"/>
            <w:tcBorders>
              <w:top w:val="nil"/>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13.894</w:t>
            </w:r>
          </w:p>
        </w:tc>
        <w:tc>
          <w:tcPr>
            <w:tcW w:w="1009" w:type="dxa"/>
            <w:tcBorders>
              <w:top w:val="nil"/>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8.901</w:t>
            </w:r>
          </w:p>
        </w:tc>
      </w:tr>
      <w:tr w:rsidR="00FB4FF6" w:rsidRPr="00936E5A" w:rsidTr="00262FA3">
        <w:trPr>
          <w:cantSplit/>
          <w:jc w:val="center"/>
        </w:trPr>
        <w:tc>
          <w:tcPr>
            <w:tcW w:w="2517" w:type="dxa"/>
            <w:vMerge w:val="restart"/>
            <w:tcBorders>
              <w:top w:val="nil"/>
              <w:left w:val="single" w:sz="2" w:space="0" w:color="000000"/>
              <w:bottom w:val="nil"/>
              <w:right w:val="nil"/>
            </w:tcBorders>
            <w:shd w:val="clear" w:color="auto" w:fill="FFFFFF"/>
            <w:vAlign w:val="center"/>
          </w:tcPr>
          <w:p w:rsidR="00FB4FF6" w:rsidRPr="00936E5A"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936E5A">
              <w:rPr>
                <w:rFonts w:asciiTheme="majorHAnsi" w:hAnsiTheme="majorHAnsi" w:cstheme="majorHAnsi"/>
                <w:color w:val="000000"/>
                <w:sz w:val="18"/>
                <w:szCs w:val="18"/>
              </w:rPr>
              <w:t>Most Extreme Differences</w:t>
            </w:r>
          </w:p>
        </w:tc>
        <w:tc>
          <w:tcPr>
            <w:tcW w:w="1323" w:type="dxa"/>
            <w:tcBorders>
              <w:top w:val="nil"/>
              <w:left w:val="nil"/>
              <w:bottom w:val="nil"/>
              <w:right w:val="single" w:sz="2" w:space="0" w:color="000000"/>
            </w:tcBorders>
            <w:shd w:val="clear" w:color="auto" w:fill="FFFFFF"/>
            <w:vAlign w:val="center"/>
          </w:tcPr>
          <w:p w:rsidR="00FB4FF6" w:rsidRPr="00936E5A"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936E5A">
              <w:rPr>
                <w:rFonts w:asciiTheme="majorHAnsi" w:hAnsiTheme="majorHAnsi" w:cstheme="majorHAnsi"/>
                <w:color w:val="000000"/>
                <w:sz w:val="18"/>
                <w:szCs w:val="18"/>
              </w:rPr>
              <w:t>Absolute</w:t>
            </w:r>
          </w:p>
        </w:tc>
        <w:tc>
          <w:tcPr>
            <w:tcW w:w="1009" w:type="dxa"/>
            <w:tcBorders>
              <w:top w:val="nil"/>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.251</w:t>
            </w:r>
          </w:p>
        </w:tc>
        <w:tc>
          <w:tcPr>
            <w:tcW w:w="1009" w:type="dxa"/>
            <w:tcBorders>
              <w:top w:val="nil"/>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.268</w:t>
            </w:r>
          </w:p>
        </w:tc>
      </w:tr>
      <w:tr w:rsidR="00FB4FF6" w:rsidRPr="00936E5A" w:rsidTr="00262FA3">
        <w:trPr>
          <w:cantSplit/>
          <w:jc w:val="center"/>
        </w:trPr>
        <w:tc>
          <w:tcPr>
            <w:tcW w:w="2517" w:type="dxa"/>
            <w:vMerge/>
            <w:tcBorders>
              <w:top w:val="nil"/>
              <w:left w:val="single" w:sz="2" w:space="0" w:color="000000"/>
              <w:bottom w:val="nil"/>
              <w:right w:val="nil"/>
            </w:tcBorders>
            <w:shd w:val="clear" w:color="auto" w:fill="FFFFFF"/>
            <w:vAlign w:val="center"/>
          </w:tcPr>
          <w:p w:rsidR="00FB4FF6" w:rsidRPr="00936E5A" w:rsidRDefault="00FB4FF6" w:rsidP="00262FA3">
            <w:pPr>
              <w:autoSpaceDE w:val="0"/>
              <w:autoSpaceDN w:val="0"/>
              <w:adjustRightInd w:val="0"/>
              <w:spacing w:after="0" w:line="240" w:lineRule="auto"/>
              <w:rPr>
                <w:rFonts w:asciiTheme="majorHAnsi" w:hAnsiTheme="majorHAnsi" w:cstheme="majorHAnsi"/>
                <w:color w:val="000000"/>
                <w:sz w:val="18"/>
                <w:szCs w:val="18"/>
              </w:rPr>
            </w:pPr>
          </w:p>
        </w:tc>
        <w:tc>
          <w:tcPr>
            <w:tcW w:w="1323" w:type="dxa"/>
            <w:tcBorders>
              <w:top w:val="nil"/>
              <w:left w:val="nil"/>
              <w:bottom w:val="nil"/>
              <w:right w:val="single" w:sz="2" w:space="0" w:color="000000"/>
            </w:tcBorders>
            <w:shd w:val="clear" w:color="auto" w:fill="FFFFFF"/>
            <w:vAlign w:val="center"/>
          </w:tcPr>
          <w:p w:rsidR="00FB4FF6" w:rsidRPr="00936E5A"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936E5A">
              <w:rPr>
                <w:rFonts w:asciiTheme="majorHAnsi" w:hAnsiTheme="majorHAnsi" w:cstheme="majorHAnsi"/>
                <w:color w:val="000000"/>
                <w:sz w:val="18"/>
                <w:szCs w:val="18"/>
              </w:rPr>
              <w:t>Positive</w:t>
            </w:r>
          </w:p>
        </w:tc>
        <w:tc>
          <w:tcPr>
            <w:tcW w:w="1009" w:type="dxa"/>
            <w:tcBorders>
              <w:top w:val="nil"/>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.107</w:t>
            </w:r>
          </w:p>
        </w:tc>
        <w:tc>
          <w:tcPr>
            <w:tcW w:w="1009" w:type="dxa"/>
            <w:tcBorders>
              <w:top w:val="nil"/>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.268</w:t>
            </w:r>
          </w:p>
        </w:tc>
      </w:tr>
      <w:tr w:rsidR="00FB4FF6" w:rsidRPr="00936E5A" w:rsidTr="00262FA3">
        <w:trPr>
          <w:cantSplit/>
          <w:jc w:val="center"/>
        </w:trPr>
        <w:tc>
          <w:tcPr>
            <w:tcW w:w="2517" w:type="dxa"/>
            <w:vMerge/>
            <w:tcBorders>
              <w:top w:val="nil"/>
              <w:left w:val="single" w:sz="2" w:space="0" w:color="000000"/>
              <w:bottom w:val="nil"/>
              <w:right w:val="nil"/>
            </w:tcBorders>
            <w:shd w:val="clear" w:color="auto" w:fill="FFFFFF"/>
            <w:vAlign w:val="center"/>
          </w:tcPr>
          <w:p w:rsidR="00FB4FF6" w:rsidRPr="00936E5A" w:rsidRDefault="00FB4FF6" w:rsidP="00262FA3">
            <w:pPr>
              <w:autoSpaceDE w:val="0"/>
              <w:autoSpaceDN w:val="0"/>
              <w:adjustRightInd w:val="0"/>
              <w:spacing w:after="0" w:line="240" w:lineRule="auto"/>
              <w:rPr>
                <w:rFonts w:asciiTheme="majorHAnsi" w:hAnsiTheme="majorHAnsi" w:cstheme="majorHAnsi"/>
                <w:color w:val="000000"/>
                <w:sz w:val="18"/>
                <w:szCs w:val="18"/>
              </w:rPr>
            </w:pPr>
          </w:p>
        </w:tc>
        <w:tc>
          <w:tcPr>
            <w:tcW w:w="1323" w:type="dxa"/>
            <w:tcBorders>
              <w:top w:val="nil"/>
              <w:left w:val="nil"/>
              <w:bottom w:val="nil"/>
              <w:right w:val="single" w:sz="2" w:space="0" w:color="000000"/>
            </w:tcBorders>
            <w:shd w:val="clear" w:color="auto" w:fill="FFFFFF"/>
            <w:vAlign w:val="center"/>
          </w:tcPr>
          <w:p w:rsidR="00FB4FF6" w:rsidRPr="00936E5A"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936E5A">
              <w:rPr>
                <w:rFonts w:asciiTheme="majorHAnsi" w:hAnsiTheme="majorHAnsi" w:cstheme="majorHAnsi"/>
                <w:color w:val="000000"/>
                <w:sz w:val="18"/>
                <w:szCs w:val="18"/>
              </w:rPr>
              <w:t>Negative</w:t>
            </w:r>
          </w:p>
        </w:tc>
        <w:tc>
          <w:tcPr>
            <w:tcW w:w="1009" w:type="dxa"/>
            <w:tcBorders>
              <w:top w:val="nil"/>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-.251</w:t>
            </w:r>
          </w:p>
        </w:tc>
        <w:tc>
          <w:tcPr>
            <w:tcW w:w="1009" w:type="dxa"/>
            <w:tcBorders>
              <w:top w:val="nil"/>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-.117</w:t>
            </w:r>
          </w:p>
        </w:tc>
      </w:tr>
      <w:tr w:rsidR="00FB4FF6" w:rsidRPr="00936E5A" w:rsidTr="00262FA3">
        <w:trPr>
          <w:cantSplit/>
          <w:jc w:val="center"/>
        </w:trPr>
        <w:tc>
          <w:tcPr>
            <w:tcW w:w="3840" w:type="dxa"/>
            <w:gridSpan w:val="2"/>
            <w:tcBorders>
              <w:top w:val="nil"/>
              <w:left w:val="single" w:sz="2" w:space="0" w:color="000000"/>
              <w:bottom w:val="nil"/>
              <w:right w:val="single" w:sz="2" w:space="0" w:color="000000"/>
            </w:tcBorders>
            <w:shd w:val="clear" w:color="auto" w:fill="FFFFFF"/>
            <w:vAlign w:val="center"/>
          </w:tcPr>
          <w:p w:rsidR="00FB4FF6" w:rsidRPr="00936E5A"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936E5A">
              <w:rPr>
                <w:rFonts w:asciiTheme="majorHAnsi" w:hAnsiTheme="majorHAnsi" w:cstheme="majorHAnsi"/>
                <w:color w:val="000000"/>
                <w:sz w:val="18"/>
                <w:szCs w:val="18"/>
              </w:rPr>
              <w:t>Kolmogorov-Smirnov Z</w:t>
            </w:r>
          </w:p>
        </w:tc>
        <w:tc>
          <w:tcPr>
            <w:tcW w:w="1009" w:type="dxa"/>
            <w:tcBorders>
              <w:top w:val="nil"/>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1.376</w:t>
            </w:r>
          </w:p>
        </w:tc>
        <w:tc>
          <w:tcPr>
            <w:tcW w:w="1009" w:type="dxa"/>
            <w:tcBorders>
              <w:top w:val="nil"/>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1.466</w:t>
            </w:r>
          </w:p>
        </w:tc>
      </w:tr>
      <w:tr w:rsidR="00FB4FF6" w:rsidRPr="00936E5A" w:rsidTr="00262FA3">
        <w:trPr>
          <w:cantSplit/>
          <w:jc w:val="center"/>
        </w:trPr>
        <w:tc>
          <w:tcPr>
            <w:tcW w:w="3840" w:type="dxa"/>
            <w:gridSpan w:val="2"/>
            <w:tcBorders>
              <w:top w:val="nil"/>
              <w:left w:val="single" w:sz="2" w:space="0" w:color="000000"/>
              <w:bottom w:val="single" w:sz="2" w:space="0" w:color="000000"/>
              <w:right w:val="single" w:sz="2" w:space="0" w:color="000000"/>
            </w:tcBorders>
            <w:shd w:val="clear" w:color="auto" w:fill="FFFFFF"/>
            <w:vAlign w:val="center"/>
          </w:tcPr>
          <w:p w:rsidR="00FB4FF6" w:rsidRPr="00936E5A"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936E5A">
              <w:rPr>
                <w:rFonts w:asciiTheme="majorHAnsi" w:hAnsiTheme="majorHAnsi" w:cstheme="majorHAnsi"/>
                <w:color w:val="000000"/>
                <w:sz w:val="18"/>
                <w:szCs w:val="18"/>
              </w:rPr>
              <w:t>Asymp. Sig. (2-tailed)</w:t>
            </w:r>
          </w:p>
        </w:tc>
        <w:tc>
          <w:tcPr>
            <w:tcW w:w="1009" w:type="dxa"/>
            <w:tcBorders>
              <w:top w:val="nil"/>
              <w:left w:val="single" w:sz="2" w:space="0" w:color="000000"/>
              <w:bottom w:val="single" w:sz="2" w:space="0" w:color="000000"/>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.045</w:t>
            </w:r>
          </w:p>
        </w:tc>
        <w:tc>
          <w:tcPr>
            <w:tcW w:w="1009" w:type="dxa"/>
            <w:tcBorders>
              <w:top w:val="nil"/>
              <w:left w:val="single" w:sz="2" w:space="0" w:color="000000"/>
              <w:bottom w:val="single" w:sz="2" w:space="0" w:color="000000"/>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.027</w:t>
            </w:r>
          </w:p>
        </w:tc>
      </w:tr>
      <w:tr w:rsidR="00FB4FF6" w:rsidRPr="00936E5A" w:rsidTr="00262FA3">
        <w:trPr>
          <w:cantSplit/>
          <w:jc w:val="center"/>
        </w:trPr>
        <w:tc>
          <w:tcPr>
            <w:tcW w:w="5858" w:type="dxa"/>
            <w:gridSpan w:val="4"/>
            <w:tcBorders>
              <w:top w:val="single" w:sz="2" w:space="0" w:color="000000"/>
              <w:left w:val="nil"/>
              <w:bottom w:val="nil"/>
              <w:right w:val="nil"/>
            </w:tcBorders>
            <w:shd w:val="clear" w:color="auto" w:fill="FFFFFF"/>
          </w:tcPr>
          <w:p w:rsidR="00FB4FF6" w:rsidRPr="00936E5A"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936E5A">
              <w:rPr>
                <w:rFonts w:asciiTheme="majorHAnsi" w:hAnsiTheme="majorHAnsi" w:cstheme="majorHAnsi"/>
                <w:color w:val="000000"/>
                <w:sz w:val="18"/>
                <w:szCs w:val="18"/>
              </w:rPr>
              <w:t>a. Test distribution is Normal.</w:t>
            </w:r>
          </w:p>
        </w:tc>
      </w:tr>
      <w:tr w:rsidR="00FB4FF6" w:rsidRPr="00936E5A" w:rsidTr="00262FA3">
        <w:trPr>
          <w:cantSplit/>
          <w:jc w:val="center"/>
        </w:trPr>
        <w:tc>
          <w:tcPr>
            <w:tcW w:w="5858" w:type="dxa"/>
            <w:gridSpan w:val="4"/>
            <w:tcBorders>
              <w:top w:val="nil"/>
              <w:left w:val="nil"/>
              <w:bottom w:val="nil"/>
              <w:right w:val="nil"/>
            </w:tcBorders>
            <w:shd w:val="clear" w:color="auto" w:fill="FFFFFF"/>
          </w:tcPr>
          <w:p w:rsidR="00FB4FF6" w:rsidRPr="00936E5A"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936E5A">
              <w:rPr>
                <w:rFonts w:asciiTheme="majorHAnsi" w:hAnsiTheme="majorHAnsi" w:cstheme="majorHAnsi"/>
                <w:color w:val="000000"/>
                <w:sz w:val="18"/>
                <w:szCs w:val="18"/>
              </w:rPr>
              <w:t>b. Calculated from data.</w:t>
            </w:r>
          </w:p>
        </w:tc>
      </w:tr>
    </w:tbl>
    <w:p w:rsidR="00FB4FF6" w:rsidRPr="00B1387B" w:rsidRDefault="00FB4FF6" w:rsidP="00FB4FF6">
      <w:pPr>
        <w:autoSpaceDE w:val="0"/>
        <w:autoSpaceDN w:val="0"/>
        <w:adjustRightInd w:val="0"/>
        <w:spacing w:after="0" w:line="360" w:lineRule="auto"/>
        <w:ind w:left="426"/>
      </w:pPr>
    </w:p>
    <w:p w:rsidR="00FB4FF6" w:rsidRDefault="00FB4FF6" w:rsidP="00FB4FF6">
      <w:pPr>
        <w:pStyle w:val="ListParagraph"/>
        <w:autoSpaceDE w:val="0"/>
        <w:autoSpaceDN w:val="0"/>
        <w:adjustRightInd w:val="0"/>
        <w:spacing w:line="360" w:lineRule="auto"/>
        <w:ind w:left="786"/>
        <w:rPr>
          <w:lang w:val="id-ID"/>
        </w:rPr>
      </w:pPr>
      <w:r>
        <w:rPr>
          <w:lang w:val="id-ID"/>
        </w:rPr>
        <w:t>N</w:t>
      </w:r>
      <w:r>
        <w:t xml:space="preserve">ilai signifikansi  </w:t>
      </w:r>
      <w:r>
        <w:rPr>
          <w:lang w:val="id-ID"/>
        </w:rPr>
        <w:t xml:space="preserve">pretest dan postest </w:t>
      </w:r>
      <w:r>
        <w:t xml:space="preserve">lebih </w:t>
      </w:r>
      <w:r>
        <w:rPr>
          <w:lang w:val="id-ID"/>
        </w:rPr>
        <w:t>kecil</w:t>
      </w:r>
      <w:r>
        <w:t xml:space="preserve"> dari 0,05, maka </w:t>
      </w:r>
      <w:r>
        <w:rPr>
          <w:lang w:val="id-ID"/>
        </w:rPr>
        <w:t xml:space="preserve">tolak </w:t>
      </w:r>
      <w:r>
        <w:t xml:space="preserve"> H</w:t>
      </w:r>
      <w:r>
        <w:rPr>
          <w:vertAlign w:val="subscript"/>
        </w:rPr>
        <w:t xml:space="preserve">0 </w:t>
      </w:r>
      <w:r>
        <w:t xml:space="preserve">yang artinya </w:t>
      </w:r>
      <w:r>
        <w:rPr>
          <w:lang w:val="id-ID"/>
        </w:rPr>
        <w:t>kedua</w:t>
      </w:r>
      <w:r>
        <w:t xml:space="preserve"> sampel diperoleh dari populasi </w:t>
      </w:r>
      <w:r>
        <w:rPr>
          <w:lang w:val="id-ID"/>
        </w:rPr>
        <w:t xml:space="preserve">tidak </w:t>
      </w:r>
      <w:r>
        <w:t>berdistribusi normal. Oleh karena itu analisis selanjutnya harus menggunakan nonparametrik.</w:t>
      </w:r>
    </w:p>
    <w:p w:rsidR="00FB4FF6" w:rsidRPr="00B1387B" w:rsidRDefault="00FB4FF6" w:rsidP="00FB4FF6">
      <w:pPr>
        <w:autoSpaceDE w:val="0"/>
        <w:autoSpaceDN w:val="0"/>
        <w:adjustRightInd w:val="0"/>
        <w:spacing w:after="0" w:line="400" w:lineRule="atLeast"/>
        <w:jc w:val="both"/>
        <w:rPr>
          <w:b/>
          <w:lang w:val="id-ID"/>
        </w:rPr>
      </w:pPr>
      <w:r w:rsidRPr="00B1387B">
        <w:rPr>
          <w:b/>
          <w:lang w:val="id-ID"/>
        </w:rPr>
        <w:t>Uji 2 r</w:t>
      </w:r>
      <w:r w:rsidRPr="00B1387B">
        <w:rPr>
          <w:b/>
        </w:rPr>
        <w:t>e</w:t>
      </w:r>
      <w:r w:rsidRPr="00B1387B">
        <w:rPr>
          <w:b/>
          <w:lang w:val="id-ID"/>
        </w:rPr>
        <w:t>late sampel  (Wolcoxon)</w:t>
      </w:r>
    </w:p>
    <w:p w:rsidR="00FB4FF6" w:rsidRPr="00B1387B" w:rsidRDefault="00FB4FF6" w:rsidP="00FB4FF6">
      <w:pPr>
        <w:autoSpaceDE w:val="0"/>
        <w:autoSpaceDN w:val="0"/>
        <w:adjustRightInd w:val="0"/>
        <w:spacing w:after="0" w:line="400" w:lineRule="atLeast"/>
        <w:jc w:val="both"/>
        <w:rPr>
          <w:lang w:val="id-ID"/>
        </w:rPr>
      </w:pPr>
      <w:r w:rsidRPr="00B1387B">
        <w:rPr>
          <w:lang w:val="id-ID"/>
        </w:rPr>
        <w:t>Rumusan masalah:</w:t>
      </w:r>
    </w:p>
    <w:p w:rsidR="00FB4FF6" w:rsidRDefault="00FB4FF6" w:rsidP="00FB4FF6">
      <w:pPr>
        <w:pStyle w:val="ListParagraph"/>
        <w:autoSpaceDE w:val="0"/>
        <w:autoSpaceDN w:val="0"/>
        <w:adjustRightInd w:val="0"/>
        <w:spacing w:line="400" w:lineRule="atLeast"/>
        <w:ind w:left="644"/>
        <w:jc w:val="both"/>
        <w:rPr>
          <w:lang w:val="id-ID"/>
        </w:rPr>
      </w:pPr>
      <w:r>
        <w:rPr>
          <w:lang w:val="id-ID"/>
        </w:rPr>
        <w:t xml:space="preserve">Apakah ada perbedaan </w:t>
      </w:r>
      <w:r>
        <w:t xml:space="preserve">yang signifikan </w:t>
      </w:r>
      <w:r>
        <w:rPr>
          <w:lang w:val="id-ID"/>
        </w:rPr>
        <w:t xml:space="preserve">antara </w:t>
      </w:r>
      <w:r>
        <w:t xml:space="preserve">rata-rata </w:t>
      </w:r>
      <w:r>
        <w:rPr>
          <w:lang w:val="id-ID"/>
        </w:rPr>
        <w:t>nilai pretest d</w:t>
      </w:r>
      <w:r>
        <w:t>engan</w:t>
      </w:r>
      <w:r>
        <w:rPr>
          <w:lang w:val="id-ID"/>
        </w:rPr>
        <w:t xml:space="preserve"> </w:t>
      </w:r>
      <w:r>
        <w:t xml:space="preserve">rata-rata </w:t>
      </w:r>
      <w:r>
        <w:rPr>
          <w:lang w:val="id-ID"/>
        </w:rPr>
        <w:t xml:space="preserve">nilai posttest sesudah pembelajaran </w:t>
      </w:r>
      <w:r>
        <w:t xml:space="preserve">dengan menggunakan LKS berbasis </w:t>
      </w:r>
      <w:r>
        <w:rPr>
          <w:i/>
        </w:rPr>
        <w:t>PjBL</w:t>
      </w:r>
      <w:r>
        <w:rPr>
          <w:lang w:val="id-ID"/>
        </w:rPr>
        <w:t>?</w:t>
      </w:r>
    </w:p>
    <w:p w:rsidR="00FB4FF6" w:rsidRDefault="00FB4FF6">
      <w:pPr>
        <w:spacing w:after="160" w:line="259" w:lineRule="auto"/>
        <w:rPr>
          <w:lang w:val="id-ID"/>
        </w:rPr>
      </w:pPr>
      <w:r>
        <w:rPr>
          <w:lang w:val="id-ID"/>
        </w:rPr>
        <w:br w:type="page"/>
      </w:r>
    </w:p>
    <w:p w:rsidR="00FB4FF6" w:rsidRPr="00B1387B" w:rsidRDefault="00FB4FF6" w:rsidP="00FB4FF6">
      <w:pPr>
        <w:autoSpaceDE w:val="0"/>
        <w:autoSpaceDN w:val="0"/>
        <w:adjustRightInd w:val="0"/>
        <w:spacing w:after="0" w:line="400" w:lineRule="atLeast"/>
        <w:ind w:left="284"/>
        <w:jc w:val="both"/>
        <w:rPr>
          <w:lang w:val="id-ID"/>
        </w:rPr>
      </w:pPr>
      <w:r w:rsidRPr="00B1387B">
        <w:rPr>
          <w:lang w:val="id-ID"/>
        </w:rPr>
        <w:lastRenderedPageBreak/>
        <w:t>Tujuan</w:t>
      </w:r>
    </w:p>
    <w:p w:rsidR="00FB4FF6" w:rsidRDefault="00FB4FF6" w:rsidP="00FB4FF6">
      <w:pPr>
        <w:pStyle w:val="ListParagraph"/>
        <w:autoSpaceDE w:val="0"/>
        <w:autoSpaceDN w:val="0"/>
        <w:adjustRightInd w:val="0"/>
        <w:spacing w:line="400" w:lineRule="atLeast"/>
        <w:ind w:left="644"/>
        <w:jc w:val="both"/>
        <w:rPr>
          <w:i/>
          <w:lang w:val="id-ID"/>
        </w:rPr>
      </w:pPr>
      <w:r>
        <w:rPr>
          <w:lang w:val="id-ID"/>
        </w:rPr>
        <w:t xml:space="preserve">Untuk mengetahui ada atau tidaknya perbedaan </w:t>
      </w:r>
      <w:r>
        <w:t xml:space="preserve">yang signifikan </w:t>
      </w:r>
      <w:r>
        <w:rPr>
          <w:lang w:val="id-ID"/>
        </w:rPr>
        <w:t xml:space="preserve">antara </w:t>
      </w:r>
      <w:r>
        <w:t xml:space="preserve">rata-rata </w:t>
      </w:r>
      <w:r>
        <w:rPr>
          <w:lang w:val="id-ID"/>
        </w:rPr>
        <w:t>nilai pretest d</w:t>
      </w:r>
      <w:r>
        <w:t>engan</w:t>
      </w:r>
      <w:r>
        <w:rPr>
          <w:lang w:val="id-ID"/>
        </w:rPr>
        <w:t xml:space="preserve"> </w:t>
      </w:r>
      <w:r>
        <w:t xml:space="preserve">rata-rata </w:t>
      </w:r>
      <w:r>
        <w:rPr>
          <w:lang w:val="id-ID"/>
        </w:rPr>
        <w:t xml:space="preserve">nilai posttest sesudah pembelajaran </w:t>
      </w:r>
      <w:r>
        <w:t xml:space="preserve">dengan menggunakan LKS berbasis </w:t>
      </w:r>
      <w:r>
        <w:rPr>
          <w:i/>
        </w:rPr>
        <w:t>PjBL</w:t>
      </w:r>
      <w:r>
        <w:rPr>
          <w:lang w:val="id-ID"/>
        </w:rPr>
        <w:t>.</w:t>
      </w:r>
    </w:p>
    <w:p w:rsidR="00FB4FF6" w:rsidRPr="00B1387B" w:rsidRDefault="00FB4FF6" w:rsidP="00FB4FF6">
      <w:pPr>
        <w:autoSpaceDE w:val="0"/>
        <w:autoSpaceDN w:val="0"/>
        <w:adjustRightInd w:val="0"/>
        <w:spacing w:after="0" w:line="400" w:lineRule="atLeast"/>
        <w:ind w:left="284"/>
        <w:jc w:val="both"/>
        <w:rPr>
          <w:lang w:val="id-ID"/>
        </w:rPr>
      </w:pPr>
      <w:r>
        <w:t>Hipotesis Statistik</w:t>
      </w:r>
    </w:p>
    <w:p w:rsidR="00FB4FF6" w:rsidRDefault="00FB4FF6" w:rsidP="00FB4FF6">
      <w:pPr>
        <w:pStyle w:val="ListParagraph"/>
        <w:autoSpaceDE w:val="0"/>
        <w:autoSpaceDN w:val="0"/>
        <w:adjustRightInd w:val="0"/>
        <w:spacing w:line="400" w:lineRule="atLeast"/>
        <w:ind w:left="644"/>
        <w:jc w:val="both"/>
        <w:rPr>
          <w:lang w:val="id-ID"/>
        </w:rPr>
      </w:pPr>
      <w:r>
        <w:t>Adapun hipotesis dalam penelitian ini adalah, sebagai berikut:</w:t>
      </w:r>
    </w:p>
    <w:p w:rsidR="00FB4FF6" w:rsidRDefault="00FB4FF6" w:rsidP="00FB4FF6">
      <w:pPr>
        <w:pStyle w:val="ListParagraph"/>
        <w:autoSpaceDE w:val="0"/>
        <w:autoSpaceDN w:val="0"/>
        <w:adjustRightInd w:val="0"/>
        <w:spacing w:line="400" w:lineRule="atLeast"/>
        <w:ind w:left="1276" w:hanging="632"/>
        <w:jc w:val="both"/>
        <w:rPr>
          <w:lang w:val="id-ID"/>
        </w:rPr>
      </w:pPr>
      <w:proofErr w:type="gramStart"/>
      <w:r>
        <w:t>Ho :</w:t>
      </w:r>
      <w:proofErr w:type="gramEnd"/>
      <w:r>
        <w:t xml:space="preserve"> Tidak ada perbedaan yang signifikan rata-rata nilai pretest dengan rata-rata  posttest </w:t>
      </w:r>
    </w:p>
    <w:p w:rsidR="00FB4FF6" w:rsidRDefault="00FB4FF6" w:rsidP="00FB4FF6">
      <w:pPr>
        <w:pStyle w:val="ListParagraph"/>
        <w:autoSpaceDE w:val="0"/>
        <w:autoSpaceDN w:val="0"/>
        <w:adjustRightInd w:val="0"/>
        <w:spacing w:line="400" w:lineRule="atLeast"/>
        <w:ind w:left="1276" w:hanging="632"/>
        <w:jc w:val="both"/>
        <w:rPr>
          <w:lang w:val="id-ID"/>
        </w:rPr>
      </w:pPr>
      <w:proofErr w:type="gramStart"/>
      <w:r>
        <w:t>H1 :</w:t>
      </w:r>
      <w:proofErr w:type="gramEnd"/>
      <w:r>
        <w:t xml:space="preserve"> Ada perbedaan yang signifikan rata-rata nilai pretest dengan rata-rata  posttest</w:t>
      </w:r>
    </w:p>
    <w:p w:rsidR="00FB4FF6" w:rsidRDefault="00FB4FF6" w:rsidP="00FB4FF6">
      <w:pPr>
        <w:autoSpaceDE w:val="0"/>
        <w:autoSpaceDN w:val="0"/>
        <w:adjustRightInd w:val="0"/>
        <w:spacing w:after="0" w:line="400" w:lineRule="atLeast"/>
        <w:ind w:left="360"/>
      </w:pPr>
      <w:r>
        <w:t xml:space="preserve">Kriteria uji dan taraf nyata </w:t>
      </w:r>
    </w:p>
    <w:p w:rsidR="00FB4FF6" w:rsidRDefault="00FB4FF6" w:rsidP="00FB4FF6">
      <w:pPr>
        <w:autoSpaceDE w:val="0"/>
        <w:autoSpaceDN w:val="0"/>
        <w:adjustRightInd w:val="0"/>
        <w:spacing w:after="0" w:line="400" w:lineRule="atLeast"/>
        <w:ind w:firstLine="630"/>
        <w:jc w:val="both"/>
      </w:pPr>
      <w:r>
        <w:t>Tolak H</w:t>
      </w:r>
      <w:r w:rsidRPr="009E055B">
        <w:rPr>
          <w:vertAlign w:val="subscript"/>
        </w:rPr>
        <w:t>0</w:t>
      </w:r>
      <w:r>
        <w:t xml:space="preserve"> jika sig</w:t>
      </w:r>
      <w:proofErr w:type="gramStart"/>
      <w:r>
        <w:t>.&lt;</w:t>
      </w:r>
      <w:proofErr w:type="gramEnd"/>
      <w:r>
        <w:t xml:space="preserve"> α, dimana α = 0,05</w:t>
      </w:r>
    </w:p>
    <w:p w:rsidR="00FB4FF6" w:rsidRDefault="00FB4FF6" w:rsidP="00FB4FF6">
      <w:pPr>
        <w:autoSpaceDE w:val="0"/>
        <w:autoSpaceDN w:val="0"/>
        <w:adjustRightInd w:val="0"/>
        <w:spacing w:after="0" w:line="400" w:lineRule="atLeast"/>
        <w:ind w:firstLine="360"/>
        <w:jc w:val="both"/>
      </w:pPr>
    </w:p>
    <w:p w:rsidR="00FB4FF6" w:rsidRPr="009E055B" w:rsidRDefault="00FB4FF6" w:rsidP="00FB4FF6">
      <w:pPr>
        <w:tabs>
          <w:tab w:val="left" w:pos="270"/>
        </w:tabs>
        <w:spacing w:after="0" w:line="360" w:lineRule="auto"/>
        <w:ind w:left="270"/>
        <w:jc w:val="both"/>
        <w:rPr>
          <w:rFonts w:cs="Times New Roman"/>
        </w:rPr>
      </w:pPr>
      <w:r>
        <w:t xml:space="preserve">Klik </w:t>
      </w:r>
      <w:r w:rsidRPr="009E055B">
        <w:rPr>
          <w:rFonts w:cs="Times New Roman"/>
          <w:i/>
        </w:rPr>
        <w:t xml:space="preserve">analyze, nonparametric test, legacy dialog, </w:t>
      </w:r>
      <w:r>
        <w:rPr>
          <w:rFonts w:cs="Times New Roman"/>
          <w:i/>
        </w:rPr>
        <w:t>2</w:t>
      </w:r>
      <w:r w:rsidRPr="009E055B">
        <w:rPr>
          <w:rFonts w:cs="Times New Roman"/>
          <w:i/>
        </w:rPr>
        <w:t>-</w:t>
      </w:r>
      <w:r>
        <w:rPr>
          <w:rFonts w:cs="Times New Roman"/>
          <w:i/>
        </w:rPr>
        <w:t>Related samples</w:t>
      </w:r>
      <w:r w:rsidRPr="009E055B">
        <w:rPr>
          <w:rFonts w:cs="Times New Roman"/>
        </w:rPr>
        <w:t xml:space="preserve">, pindahkan variabel </w:t>
      </w:r>
      <w:r w:rsidRPr="009E055B">
        <w:rPr>
          <w:rFonts w:cs="Times New Roman"/>
          <w:i/>
        </w:rPr>
        <w:t>pretest</w:t>
      </w:r>
      <w:r w:rsidRPr="009E055B">
        <w:rPr>
          <w:rFonts w:cs="Times New Roman"/>
        </w:rPr>
        <w:t xml:space="preserve"> dan </w:t>
      </w:r>
      <w:r w:rsidRPr="009E055B">
        <w:rPr>
          <w:rFonts w:cs="Times New Roman"/>
          <w:i/>
        </w:rPr>
        <w:t>posttest</w:t>
      </w:r>
      <w:r w:rsidRPr="009E055B">
        <w:rPr>
          <w:rFonts w:cs="Times New Roman"/>
        </w:rPr>
        <w:t xml:space="preserve"> ke </w:t>
      </w:r>
      <w:r>
        <w:rPr>
          <w:rFonts w:cs="Times New Roman"/>
        </w:rPr>
        <w:t xml:space="preserve">sel </w:t>
      </w:r>
      <w:r w:rsidRPr="009E055B">
        <w:rPr>
          <w:rFonts w:cs="Times New Roman"/>
          <w:i/>
        </w:rPr>
        <w:t>test paires</w:t>
      </w:r>
      <w:r w:rsidRPr="009E055B">
        <w:rPr>
          <w:rFonts w:cs="Times New Roman"/>
        </w:rPr>
        <w:t xml:space="preserve">, centang kotak </w:t>
      </w:r>
      <w:r>
        <w:rPr>
          <w:rFonts w:cs="Times New Roman"/>
        </w:rPr>
        <w:t>wilcoxon</w:t>
      </w:r>
      <w:r w:rsidRPr="009E055B">
        <w:rPr>
          <w:rFonts w:cs="Times New Roman"/>
        </w:rPr>
        <w:t xml:space="preserve">, klik </w:t>
      </w:r>
      <w:r w:rsidRPr="009E055B">
        <w:rPr>
          <w:rFonts w:cs="Times New Roman"/>
          <w:i/>
        </w:rPr>
        <w:t>OK</w:t>
      </w:r>
      <w:r w:rsidRPr="009E055B">
        <w:rPr>
          <w:rFonts w:cs="Times New Roman"/>
        </w:rPr>
        <w:t xml:space="preserve">, </w:t>
      </w:r>
      <w:r>
        <w:rPr>
          <w:rFonts w:cs="Times New Roman"/>
        </w:rPr>
        <w:t xml:space="preserve">seperti pada Gambar 7.1, </w:t>
      </w:r>
      <w:r w:rsidRPr="009E055B">
        <w:rPr>
          <w:rFonts w:cs="Times New Roman"/>
        </w:rPr>
        <w:t xml:space="preserve">maka </w:t>
      </w:r>
      <w:proofErr w:type="gramStart"/>
      <w:r w:rsidRPr="009E055B">
        <w:rPr>
          <w:rFonts w:cs="Times New Roman"/>
        </w:rPr>
        <w:t>akan</w:t>
      </w:r>
      <w:proofErr w:type="gramEnd"/>
      <w:r w:rsidRPr="009E055B">
        <w:rPr>
          <w:rFonts w:cs="Times New Roman"/>
        </w:rPr>
        <w:t xml:space="preserve"> diperoleh hasil seperti Tabel 7.</w:t>
      </w:r>
      <w:r>
        <w:rPr>
          <w:rFonts w:cs="Times New Roman"/>
        </w:rPr>
        <w:t>3 dan 7.4</w:t>
      </w:r>
    </w:p>
    <w:p w:rsidR="00FB4FF6" w:rsidRDefault="00FB4FF6" w:rsidP="00FB4FF6">
      <w:pPr>
        <w:pStyle w:val="ListParagraph"/>
        <w:spacing w:line="360" w:lineRule="auto"/>
        <w:ind w:left="1134"/>
        <w:rPr>
          <w:lang w:val="id-ID"/>
        </w:rPr>
      </w:pPr>
      <w:r>
        <w:rPr>
          <w:noProof/>
        </w:rPr>
        <w:drawing>
          <wp:inline distT="0" distB="0" distL="0" distR="0" wp14:anchorId="4622DAAC" wp14:editId="422BC31D">
            <wp:extent cx="3143250" cy="19050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3250" cy="1905000"/>
                    </a:xfrm>
                    <a:prstGeom prst="rect">
                      <a:avLst/>
                    </a:prstGeom>
                    <a:noFill/>
                    <a:ln>
                      <a:noFill/>
                    </a:ln>
                  </pic:spPr>
                </pic:pic>
              </a:graphicData>
            </a:graphic>
          </wp:inline>
        </w:drawing>
      </w:r>
    </w:p>
    <w:p w:rsidR="00FB4FF6" w:rsidRDefault="00FB4FF6" w:rsidP="00FB4FF6">
      <w:pPr>
        <w:pStyle w:val="ListParagraph"/>
        <w:spacing w:line="360" w:lineRule="auto"/>
        <w:ind w:left="567"/>
        <w:jc w:val="center"/>
        <w:rPr>
          <w:b/>
          <w:lang w:val="id-ID"/>
        </w:rPr>
      </w:pPr>
      <w:r>
        <w:rPr>
          <w:rFonts w:cs="Times New Roman"/>
        </w:rPr>
        <w:t>Gambar 7.1. Jendela Two Related Samples Tests</w:t>
      </w:r>
    </w:p>
    <w:p w:rsidR="00FB4FF6" w:rsidRPr="00C667D3" w:rsidRDefault="00FB4FF6" w:rsidP="00FB4FF6">
      <w:pPr>
        <w:autoSpaceDE w:val="0"/>
        <w:autoSpaceDN w:val="0"/>
        <w:adjustRightInd w:val="0"/>
        <w:spacing w:line="400" w:lineRule="atLeast"/>
        <w:ind w:left="284"/>
        <w:jc w:val="center"/>
        <w:rPr>
          <w:rFonts w:eastAsiaTheme="minorHAnsi"/>
          <w:bCs/>
          <w:color w:val="000000"/>
          <w:sz w:val="22"/>
          <w:szCs w:val="22"/>
          <w:lang w:val="id-ID"/>
        </w:rPr>
      </w:pPr>
      <w:r w:rsidRPr="00C667D3">
        <w:rPr>
          <w:rFonts w:eastAsiaTheme="minorHAnsi"/>
          <w:bCs/>
          <w:color w:val="000000"/>
          <w:sz w:val="22"/>
          <w:szCs w:val="22"/>
        </w:rPr>
        <w:t xml:space="preserve">Tabel 7.3. </w:t>
      </w:r>
      <w:r>
        <w:rPr>
          <w:rFonts w:eastAsiaTheme="minorHAnsi"/>
          <w:bCs/>
          <w:color w:val="000000"/>
          <w:sz w:val="22"/>
          <w:szCs w:val="22"/>
        </w:rPr>
        <w:t>Ranks h</w:t>
      </w:r>
      <w:r w:rsidRPr="00C667D3">
        <w:rPr>
          <w:rFonts w:eastAsiaTheme="minorHAnsi"/>
          <w:bCs/>
          <w:color w:val="000000"/>
          <w:sz w:val="22"/>
          <w:szCs w:val="22"/>
        </w:rPr>
        <w:t xml:space="preserve">asil analisis </w:t>
      </w:r>
      <w:r w:rsidRPr="00C667D3">
        <w:rPr>
          <w:rFonts w:eastAsiaTheme="minorHAnsi"/>
          <w:bCs/>
          <w:i/>
          <w:color w:val="000000"/>
          <w:sz w:val="22"/>
          <w:szCs w:val="22"/>
          <w:lang w:val="id-ID"/>
        </w:rPr>
        <w:t>Wilcoxon </w:t>
      </w:r>
    </w:p>
    <w:tbl>
      <w:tblPr>
        <w:tblW w:w="59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8"/>
        <w:gridCol w:w="1607"/>
        <w:gridCol w:w="1009"/>
        <w:gridCol w:w="1223"/>
        <w:gridCol w:w="1243"/>
      </w:tblGrid>
      <w:tr w:rsidR="00FB4FF6" w:rsidRPr="00C667D3" w:rsidTr="00262FA3">
        <w:trPr>
          <w:cantSplit/>
          <w:jc w:val="center"/>
        </w:trPr>
        <w:tc>
          <w:tcPr>
            <w:tcW w:w="5940" w:type="dxa"/>
            <w:gridSpan w:val="5"/>
            <w:tcBorders>
              <w:top w:val="nil"/>
              <w:left w:val="nil"/>
              <w:bottom w:val="single" w:sz="2" w:space="0" w:color="000000"/>
              <w:right w:val="nil"/>
            </w:tcBorders>
            <w:shd w:val="clear" w:color="auto" w:fill="FFFFFF"/>
          </w:tcPr>
          <w:p w:rsidR="00FB4FF6" w:rsidRPr="00C667D3"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C667D3">
              <w:rPr>
                <w:rFonts w:ascii="Arial" w:hAnsi="Arial" w:cs="Arial"/>
                <w:b/>
                <w:bCs/>
                <w:color w:val="000000"/>
                <w:sz w:val="18"/>
                <w:szCs w:val="18"/>
              </w:rPr>
              <w:t>Ranks</w:t>
            </w:r>
          </w:p>
        </w:tc>
      </w:tr>
      <w:tr w:rsidR="00FB4FF6" w:rsidRPr="00C667D3" w:rsidTr="00262FA3">
        <w:trPr>
          <w:cantSplit/>
          <w:jc w:val="center"/>
        </w:trPr>
        <w:tc>
          <w:tcPr>
            <w:tcW w:w="2465" w:type="dxa"/>
            <w:gridSpan w:val="2"/>
            <w:tcBorders>
              <w:top w:val="single" w:sz="2" w:space="0" w:color="000000"/>
              <w:left w:val="single" w:sz="2" w:space="0" w:color="000000"/>
              <w:bottom w:val="single" w:sz="2" w:space="0" w:color="000000"/>
              <w:right w:val="single" w:sz="2" w:space="0" w:color="000000"/>
            </w:tcBorders>
            <w:shd w:val="clear" w:color="auto" w:fill="FFFFFF"/>
          </w:tcPr>
          <w:p w:rsidR="00FB4FF6" w:rsidRPr="00C667D3" w:rsidRDefault="00FB4FF6" w:rsidP="00262FA3">
            <w:pPr>
              <w:autoSpaceDE w:val="0"/>
              <w:autoSpaceDN w:val="0"/>
              <w:adjustRightInd w:val="0"/>
              <w:spacing w:after="0" w:line="240" w:lineRule="auto"/>
              <w:rPr>
                <w:rFonts w:asciiTheme="majorHAnsi" w:hAnsiTheme="majorHAnsi" w:cstheme="majorHAnsi"/>
              </w:rPr>
            </w:pPr>
          </w:p>
        </w:tc>
        <w:tc>
          <w:tcPr>
            <w:tcW w:w="1009" w:type="dxa"/>
            <w:tcBorders>
              <w:top w:val="single" w:sz="2" w:space="0" w:color="000000"/>
              <w:left w:val="single" w:sz="2" w:space="0" w:color="000000"/>
              <w:bottom w:val="single" w:sz="2" w:space="0" w:color="000000"/>
              <w:right w:val="single" w:sz="2" w:space="0" w:color="000000"/>
            </w:tcBorders>
            <w:shd w:val="clear" w:color="auto" w:fill="FFFFFF"/>
          </w:tcPr>
          <w:p w:rsidR="00FB4FF6" w:rsidRPr="00C667D3" w:rsidRDefault="00FB4FF6" w:rsidP="00262FA3">
            <w:pPr>
              <w:autoSpaceDE w:val="0"/>
              <w:autoSpaceDN w:val="0"/>
              <w:adjustRightInd w:val="0"/>
              <w:spacing w:after="0" w:line="320" w:lineRule="atLeast"/>
              <w:ind w:left="60" w:right="60"/>
              <w:jc w:val="center"/>
              <w:rPr>
                <w:rFonts w:asciiTheme="majorHAnsi" w:hAnsiTheme="majorHAnsi" w:cstheme="majorHAnsi"/>
                <w:color w:val="000000"/>
                <w:sz w:val="18"/>
                <w:szCs w:val="18"/>
              </w:rPr>
            </w:pPr>
            <w:r w:rsidRPr="00C667D3">
              <w:rPr>
                <w:rFonts w:asciiTheme="majorHAnsi" w:hAnsiTheme="majorHAnsi" w:cstheme="majorHAnsi"/>
                <w:color w:val="000000"/>
                <w:sz w:val="18"/>
                <w:szCs w:val="18"/>
              </w:rPr>
              <w:t>N</w:t>
            </w:r>
          </w:p>
        </w:tc>
        <w:tc>
          <w:tcPr>
            <w:tcW w:w="1223" w:type="dxa"/>
            <w:tcBorders>
              <w:top w:val="single" w:sz="2" w:space="0" w:color="000000"/>
              <w:left w:val="single" w:sz="2" w:space="0" w:color="000000"/>
              <w:bottom w:val="single" w:sz="2" w:space="0" w:color="000000"/>
              <w:right w:val="single" w:sz="2" w:space="0" w:color="000000"/>
            </w:tcBorders>
            <w:shd w:val="clear" w:color="auto" w:fill="FFFFFF"/>
          </w:tcPr>
          <w:p w:rsidR="00FB4FF6" w:rsidRPr="00C667D3" w:rsidRDefault="00FB4FF6" w:rsidP="00262FA3">
            <w:pPr>
              <w:autoSpaceDE w:val="0"/>
              <w:autoSpaceDN w:val="0"/>
              <w:adjustRightInd w:val="0"/>
              <w:spacing w:after="0" w:line="320" w:lineRule="atLeast"/>
              <w:ind w:left="60" w:right="60"/>
              <w:jc w:val="center"/>
              <w:rPr>
                <w:rFonts w:asciiTheme="majorHAnsi" w:hAnsiTheme="majorHAnsi" w:cstheme="majorHAnsi"/>
                <w:color w:val="000000"/>
                <w:sz w:val="18"/>
                <w:szCs w:val="18"/>
              </w:rPr>
            </w:pPr>
            <w:r w:rsidRPr="00C667D3">
              <w:rPr>
                <w:rFonts w:asciiTheme="majorHAnsi" w:hAnsiTheme="majorHAnsi" w:cstheme="majorHAnsi"/>
                <w:color w:val="000000"/>
                <w:sz w:val="18"/>
                <w:szCs w:val="18"/>
              </w:rPr>
              <w:t>Mean Rank</w:t>
            </w:r>
          </w:p>
        </w:tc>
        <w:tc>
          <w:tcPr>
            <w:tcW w:w="1243" w:type="dxa"/>
            <w:tcBorders>
              <w:top w:val="single" w:sz="2" w:space="0" w:color="000000"/>
              <w:left w:val="single" w:sz="2" w:space="0" w:color="000000"/>
              <w:bottom w:val="single" w:sz="2" w:space="0" w:color="000000"/>
              <w:right w:val="single" w:sz="2" w:space="0" w:color="000000"/>
            </w:tcBorders>
            <w:shd w:val="clear" w:color="auto" w:fill="FFFFFF"/>
          </w:tcPr>
          <w:p w:rsidR="00FB4FF6" w:rsidRPr="00C667D3" w:rsidRDefault="00FB4FF6" w:rsidP="00262FA3">
            <w:pPr>
              <w:autoSpaceDE w:val="0"/>
              <w:autoSpaceDN w:val="0"/>
              <w:adjustRightInd w:val="0"/>
              <w:spacing w:after="0" w:line="320" w:lineRule="atLeast"/>
              <w:ind w:left="60" w:right="60"/>
              <w:jc w:val="center"/>
              <w:rPr>
                <w:rFonts w:asciiTheme="majorHAnsi" w:hAnsiTheme="majorHAnsi" w:cstheme="majorHAnsi"/>
                <w:color w:val="000000"/>
                <w:sz w:val="18"/>
                <w:szCs w:val="18"/>
              </w:rPr>
            </w:pPr>
            <w:r w:rsidRPr="00C667D3">
              <w:rPr>
                <w:rFonts w:asciiTheme="majorHAnsi" w:hAnsiTheme="majorHAnsi" w:cstheme="majorHAnsi"/>
                <w:color w:val="000000"/>
                <w:sz w:val="18"/>
                <w:szCs w:val="18"/>
              </w:rPr>
              <w:t>Sum of Ranks</w:t>
            </w:r>
          </w:p>
        </w:tc>
      </w:tr>
      <w:tr w:rsidR="00FB4FF6" w:rsidRPr="00C667D3" w:rsidTr="00262FA3">
        <w:trPr>
          <w:cantSplit/>
          <w:jc w:val="center"/>
        </w:trPr>
        <w:tc>
          <w:tcPr>
            <w:tcW w:w="858" w:type="dxa"/>
            <w:vMerge w:val="restart"/>
            <w:tcBorders>
              <w:top w:val="single" w:sz="2" w:space="0" w:color="000000"/>
              <w:left w:val="single" w:sz="2" w:space="0" w:color="000000"/>
              <w:bottom w:val="single" w:sz="16" w:space="0" w:color="000000"/>
              <w:right w:val="nil"/>
            </w:tcBorders>
            <w:shd w:val="clear" w:color="auto" w:fill="FFFFFF"/>
            <w:vAlign w:val="center"/>
          </w:tcPr>
          <w:p w:rsidR="00FB4FF6" w:rsidRPr="00C667D3"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C667D3">
              <w:rPr>
                <w:rFonts w:asciiTheme="majorHAnsi" w:hAnsiTheme="majorHAnsi" w:cstheme="majorHAnsi"/>
                <w:color w:val="000000"/>
                <w:sz w:val="18"/>
                <w:szCs w:val="18"/>
              </w:rPr>
              <w:t>Postest - Pretest</w:t>
            </w:r>
          </w:p>
        </w:tc>
        <w:tc>
          <w:tcPr>
            <w:tcW w:w="1607" w:type="dxa"/>
            <w:tcBorders>
              <w:top w:val="single" w:sz="2" w:space="0" w:color="000000"/>
              <w:left w:val="nil"/>
              <w:bottom w:val="nil"/>
              <w:right w:val="single" w:sz="2" w:space="0" w:color="000000"/>
            </w:tcBorders>
            <w:shd w:val="clear" w:color="auto" w:fill="FFFFFF"/>
            <w:vAlign w:val="center"/>
          </w:tcPr>
          <w:p w:rsidR="00FB4FF6" w:rsidRPr="00C667D3"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C667D3">
              <w:rPr>
                <w:rFonts w:asciiTheme="majorHAnsi" w:hAnsiTheme="majorHAnsi" w:cstheme="majorHAnsi"/>
                <w:color w:val="000000"/>
                <w:sz w:val="18"/>
                <w:szCs w:val="18"/>
              </w:rPr>
              <w:t>Negative Ranks</w:t>
            </w:r>
          </w:p>
        </w:tc>
        <w:tc>
          <w:tcPr>
            <w:tcW w:w="1009" w:type="dxa"/>
            <w:tcBorders>
              <w:top w:val="single" w:sz="2" w:space="0" w:color="000000"/>
              <w:left w:val="single" w:sz="2" w:space="0" w:color="000000"/>
              <w:bottom w:val="nil"/>
              <w:right w:val="single" w:sz="2" w:space="0" w:color="000000"/>
            </w:tcBorders>
            <w:shd w:val="clear" w:color="auto" w:fill="FFFFFF"/>
          </w:tcPr>
          <w:p w:rsidR="00FB4FF6" w:rsidRPr="00C667D3"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C667D3">
              <w:rPr>
                <w:rFonts w:asciiTheme="majorHAnsi" w:hAnsiTheme="majorHAnsi" w:cstheme="majorHAnsi"/>
                <w:color w:val="000000"/>
                <w:sz w:val="18"/>
                <w:szCs w:val="18"/>
              </w:rPr>
              <w:t>0</w:t>
            </w:r>
            <w:r w:rsidRPr="00C667D3">
              <w:rPr>
                <w:rFonts w:asciiTheme="majorHAnsi" w:hAnsiTheme="majorHAnsi" w:cstheme="majorHAnsi"/>
                <w:color w:val="000000"/>
                <w:sz w:val="18"/>
                <w:szCs w:val="18"/>
                <w:vertAlign w:val="superscript"/>
              </w:rPr>
              <w:t>a</w:t>
            </w:r>
          </w:p>
        </w:tc>
        <w:tc>
          <w:tcPr>
            <w:tcW w:w="1223" w:type="dxa"/>
            <w:tcBorders>
              <w:top w:val="single" w:sz="2" w:space="0" w:color="000000"/>
              <w:left w:val="single" w:sz="2" w:space="0" w:color="000000"/>
              <w:bottom w:val="nil"/>
              <w:right w:val="single" w:sz="2" w:space="0" w:color="000000"/>
            </w:tcBorders>
            <w:shd w:val="clear" w:color="auto" w:fill="FFFFFF"/>
          </w:tcPr>
          <w:p w:rsidR="00FB4FF6" w:rsidRPr="00C667D3"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C667D3">
              <w:rPr>
                <w:rFonts w:asciiTheme="majorHAnsi" w:hAnsiTheme="majorHAnsi" w:cstheme="majorHAnsi"/>
                <w:color w:val="000000"/>
                <w:sz w:val="18"/>
                <w:szCs w:val="18"/>
              </w:rPr>
              <w:t>.00</w:t>
            </w:r>
          </w:p>
        </w:tc>
        <w:tc>
          <w:tcPr>
            <w:tcW w:w="1243" w:type="dxa"/>
            <w:tcBorders>
              <w:top w:val="single" w:sz="2" w:space="0" w:color="000000"/>
              <w:left w:val="single" w:sz="2" w:space="0" w:color="000000"/>
              <w:bottom w:val="nil"/>
              <w:right w:val="single" w:sz="2" w:space="0" w:color="000000"/>
            </w:tcBorders>
            <w:shd w:val="clear" w:color="auto" w:fill="FFFFFF"/>
          </w:tcPr>
          <w:p w:rsidR="00FB4FF6" w:rsidRPr="00C667D3"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C667D3">
              <w:rPr>
                <w:rFonts w:asciiTheme="majorHAnsi" w:hAnsiTheme="majorHAnsi" w:cstheme="majorHAnsi"/>
                <w:color w:val="000000"/>
                <w:sz w:val="18"/>
                <w:szCs w:val="18"/>
              </w:rPr>
              <w:t>.00</w:t>
            </w:r>
          </w:p>
        </w:tc>
      </w:tr>
      <w:tr w:rsidR="00FB4FF6" w:rsidRPr="00C667D3" w:rsidTr="00262FA3">
        <w:trPr>
          <w:cantSplit/>
          <w:jc w:val="center"/>
        </w:trPr>
        <w:tc>
          <w:tcPr>
            <w:tcW w:w="858" w:type="dxa"/>
            <w:vMerge/>
            <w:tcBorders>
              <w:top w:val="single" w:sz="16" w:space="0" w:color="000000"/>
              <w:left w:val="single" w:sz="2" w:space="0" w:color="000000"/>
              <w:bottom w:val="single" w:sz="16" w:space="0" w:color="000000"/>
              <w:right w:val="nil"/>
            </w:tcBorders>
            <w:shd w:val="clear" w:color="auto" w:fill="FFFFFF"/>
            <w:vAlign w:val="center"/>
          </w:tcPr>
          <w:p w:rsidR="00FB4FF6" w:rsidRPr="00C667D3" w:rsidRDefault="00FB4FF6" w:rsidP="00262FA3">
            <w:pPr>
              <w:autoSpaceDE w:val="0"/>
              <w:autoSpaceDN w:val="0"/>
              <w:adjustRightInd w:val="0"/>
              <w:spacing w:after="0" w:line="240" w:lineRule="auto"/>
              <w:rPr>
                <w:rFonts w:asciiTheme="majorHAnsi" w:hAnsiTheme="majorHAnsi" w:cstheme="majorHAnsi"/>
                <w:color w:val="000000"/>
                <w:sz w:val="18"/>
                <w:szCs w:val="18"/>
              </w:rPr>
            </w:pPr>
          </w:p>
        </w:tc>
        <w:tc>
          <w:tcPr>
            <w:tcW w:w="1607" w:type="dxa"/>
            <w:tcBorders>
              <w:top w:val="nil"/>
              <w:left w:val="nil"/>
              <w:bottom w:val="nil"/>
              <w:right w:val="single" w:sz="2" w:space="0" w:color="000000"/>
            </w:tcBorders>
            <w:shd w:val="clear" w:color="auto" w:fill="FFFFFF"/>
            <w:vAlign w:val="center"/>
          </w:tcPr>
          <w:p w:rsidR="00FB4FF6" w:rsidRPr="00C667D3"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C667D3">
              <w:rPr>
                <w:rFonts w:asciiTheme="majorHAnsi" w:hAnsiTheme="majorHAnsi" w:cstheme="majorHAnsi"/>
                <w:color w:val="000000"/>
                <w:sz w:val="18"/>
                <w:szCs w:val="18"/>
              </w:rPr>
              <w:t>Positive Ranks</w:t>
            </w:r>
          </w:p>
        </w:tc>
        <w:tc>
          <w:tcPr>
            <w:tcW w:w="1009" w:type="dxa"/>
            <w:tcBorders>
              <w:top w:val="nil"/>
              <w:left w:val="single" w:sz="2" w:space="0" w:color="000000"/>
              <w:bottom w:val="nil"/>
              <w:right w:val="single" w:sz="2" w:space="0" w:color="000000"/>
            </w:tcBorders>
            <w:shd w:val="clear" w:color="auto" w:fill="FFFFFF"/>
          </w:tcPr>
          <w:p w:rsidR="00FB4FF6" w:rsidRPr="00C667D3"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C667D3">
              <w:rPr>
                <w:rFonts w:asciiTheme="majorHAnsi" w:hAnsiTheme="majorHAnsi" w:cstheme="majorHAnsi"/>
                <w:color w:val="000000"/>
                <w:sz w:val="18"/>
                <w:szCs w:val="18"/>
              </w:rPr>
              <w:t>30</w:t>
            </w:r>
            <w:r w:rsidRPr="00C667D3">
              <w:rPr>
                <w:rFonts w:asciiTheme="majorHAnsi" w:hAnsiTheme="majorHAnsi" w:cstheme="majorHAnsi"/>
                <w:color w:val="000000"/>
                <w:sz w:val="18"/>
                <w:szCs w:val="18"/>
                <w:vertAlign w:val="superscript"/>
              </w:rPr>
              <w:t>b</w:t>
            </w:r>
          </w:p>
        </w:tc>
        <w:tc>
          <w:tcPr>
            <w:tcW w:w="1223" w:type="dxa"/>
            <w:tcBorders>
              <w:top w:val="nil"/>
              <w:left w:val="single" w:sz="2" w:space="0" w:color="000000"/>
              <w:bottom w:val="nil"/>
              <w:right w:val="single" w:sz="2" w:space="0" w:color="000000"/>
            </w:tcBorders>
            <w:shd w:val="clear" w:color="auto" w:fill="FFFFFF"/>
          </w:tcPr>
          <w:p w:rsidR="00FB4FF6" w:rsidRPr="00C667D3"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C667D3">
              <w:rPr>
                <w:rFonts w:asciiTheme="majorHAnsi" w:hAnsiTheme="majorHAnsi" w:cstheme="majorHAnsi"/>
                <w:color w:val="000000"/>
                <w:sz w:val="18"/>
                <w:szCs w:val="18"/>
              </w:rPr>
              <w:t>15.50</w:t>
            </w:r>
          </w:p>
        </w:tc>
        <w:tc>
          <w:tcPr>
            <w:tcW w:w="1243" w:type="dxa"/>
            <w:tcBorders>
              <w:top w:val="nil"/>
              <w:left w:val="single" w:sz="2" w:space="0" w:color="000000"/>
              <w:bottom w:val="nil"/>
              <w:right w:val="single" w:sz="2" w:space="0" w:color="000000"/>
            </w:tcBorders>
            <w:shd w:val="clear" w:color="auto" w:fill="FFFFFF"/>
          </w:tcPr>
          <w:p w:rsidR="00FB4FF6" w:rsidRPr="00C667D3"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C667D3">
              <w:rPr>
                <w:rFonts w:asciiTheme="majorHAnsi" w:hAnsiTheme="majorHAnsi" w:cstheme="majorHAnsi"/>
                <w:color w:val="000000"/>
                <w:sz w:val="18"/>
                <w:szCs w:val="18"/>
              </w:rPr>
              <w:t>465.00</w:t>
            </w:r>
          </w:p>
        </w:tc>
      </w:tr>
      <w:tr w:rsidR="00FB4FF6" w:rsidRPr="00C667D3" w:rsidTr="00262FA3">
        <w:trPr>
          <w:cantSplit/>
          <w:jc w:val="center"/>
        </w:trPr>
        <w:tc>
          <w:tcPr>
            <w:tcW w:w="858" w:type="dxa"/>
            <w:vMerge/>
            <w:tcBorders>
              <w:top w:val="single" w:sz="16" w:space="0" w:color="000000"/>
              <w:left w:val="single" w:sz="2" w:space="0" w:color="000000"/>
              <w:bottom w:val="single" w:sz="16" w:space="0" w:color="000000"/>
              <w:right w:val="nil"/>
            </w:tcBorders>
            <w:shd w:val="clear" w:color="auto" w:fill="FFFFFF"/>
            <w:vAlign w:val="center"/>
          </w:tcPr>
          <w:p w:rsidR="00FB4FF6" w:rsidRPr="00C667D3" w:rsidRDefault="00FB4FF6" w:rsidP="00262FA3">
            <w:pPr>
              <w:autoSpaceDE w:val="0"/>
              <w:autoSpaceDN w:val="0"/>
              <w:adjustRightInd w:val="0"/>
              <w:spacing w:after="0" w:line="240" w:lineRule="auto"/>
              <w:rPr>
                <w:rFonts w:asciiTheme="majorHAnsi" w:hAnsiTheme="majorHAnsi" w:cstheme="majorHAnsi"/>
                <w:color w:val="000000"/>
                <w:sz w:val="18"/>
                <w:szCs w:val="18"/>
              </w:rPr>
            </w:pPr>
          </w:p>
        </w:tc>
        <w:tc>
          <w:tcPr>
            <w:tcW w:w="1607" w:type="dxa"/>
            <w:tcBorders>
              <w:top w:val="nil"/>
              <w:left w:val="nil"/>
              <w:bottom w:val="nil"/>
              <w:right w:val="single" w:sz="2" w:space="0" w:color="000000"/>
            </w:tcBorders>
            <w:shd w:val="clear" w:color="auto" w:fill="FFFFFF"/>
            <w:vAlign w:val="center"/>
          </w:tcPr>
          <w:p w:rsidR="00FB4FF6" w:rsidRPr="00C667D3"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C667D3">
              <w:rPr>
                <w:rFonts w:asciiTheme="majorHAnsi" w:hAnsiTheme="majorHAnsi" w:cstheme="majorHAnsi"/>
                <w:color w:val="000000"/>
                <w:sz w:val="18"/>
                <w:szCs w:val="18"/>
              </w:rPr>
              <w:t>Ties</w:t>
            </w:r>
          </w:p>
        </w:tc>
        <w:tc>
          <w:tcPr>
            <w:tcW w:w="1009" w:type="dxa"/>
            <w:tcBorders>
              <w:top w:val="nil"/>
              <w:left w:val="single" w:sz="2" w:space="0" w:color="000000"/>
              <w:bottom w:val="nil"/>
              <w:right w:val="single" w:sz="2" w:space="0" w:color="000000"/>
            </w:tcBorders>
            <w:shd w:val="clear" w:color="auto" w:fill="FFFFFF"/>
          </w:tcPr>
          <w:p w:rsidR="00FB4FF6" w:rsidRPr="00C667D3"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C667D3">
              <w:rPr>
                <w:rFonts w:asciiTheme="majorHAnsi" w:hAnsiTheme="majorHAnsi" w:cstheme="majorHAnsi"/>
                <w:color w:val="000000"/>
                <w:sz w:val="18"/>
                <w:szCs w:val="18"/>
              </w:rPr>
              <w:t>0</w:t>
            </w:r>
            <w:r w:rsidRPr="00C667D3">
              <w:rPr>
                <w:rFonts w:asciiTheme="majorHAnsi" w:hAnsiTheme="majorHAnsi" w:cstheme="majorHAnsi"/>
                <w:color w:val="000000"/>
                <w:sz w:val="18"/>
                <w:szCs w:val="18"/>
                <w:vertAlign w:val="superscript"/>
              </w:rPr>
              <w:t>c</w:t>
            </w:r>
          </w:p>
        </w:tc>
        <w:tc>
          <w:tcPr>
            <w:tcW w:w="1223" w:type="dxa"/>
            <w:tcBorders>
              <w:top w:val="nil"/>
              <w:left w:val="single" w:sz="2" w:space="0" w:color="000000"/>
              <w:bottom w:val="nil"/>
              <w:right w:val="single" w:sz="2" w:space="0" w:color="000000"/>
            </w:tcBorders>
            <w:shd w:val="clear" w:color="auto" w:fill="FFFFFF"/>
          </w:tcPr>
          <w:p w:rsidR="00FB4FF6" w:rsidRPr="00C667D3" w:rsidRDefault="00FB4FF6" w:rsidP="00262FA3">
            <w:pPr>
              <w:autoSpaceDE w:val="0"/>
              <w:autoSpaceDN w:val="0"/>
              <w:adjustRightInd w:val="0"/>
              <w:spacing w:after="0" w:line="240" w:lineRule="auto"/>
              <w:rPr>
                <w:rFonts w:asciiTheme="majorHAnsi" w:hAnsiTheme="majorHAnsi" w:cstheme="majorHAnsi"/>
              </w:rPr>
            </w:pPr>
          </w:p>
        </w:tc>
        <w:tc>
          <w:tcPr>
            <w:tcW w:w="1243" w:type="dxa"/>
            <w:tcBorders>
              <w:top w:val="nil"/>
              <w:left w:val="single" w:sz="2" w:space="0" w:color="000000"/>
              <w:bottom w:val="nil"/>
              <w:right w:val="single" w:sz="2" w:space="0" w:color="000000"/>
            </w:tcBorders>
            <w:shd w:val="clear" w:color="auto" w:fill="FFFFFF"/>
          </w:tcPr>
          <w:p w:rsidR="00FB4FF6" w:rsidRPr="00C667D3" w:rsidRDefault="00FB4FF6" w:rsidP="00262FA3">
            <w:pPr>
              <w:autoSpaceDE w:val="0"/>
              <w:autoSpaceDN w:val="0"/>
              <w:adjustRightInd w:val="0"/>
              <w:spacing w:after="0" w:line="240" w:lineRule="auto"/>
              <w:rPr>
                <w:rFonts w:asciiTheme="majorHAnsi" w:hAnsiTheme="majorHAnsi" w:cstheme="majorHAnsi"/>
              </w:rPr>
            </w:pPr>
          </w:p>
        </w:tc>
      </w:tr>
      <w:tr w:rsidR="00FB4FF6" w:rsidRPr="00C667D3" w:rsidTr="00262FA3">
        <w:trPr>
          <w:cantSplit/>
          <w:jc w:val="center"/>
        </w:trPr>
        <w:tc>
          <w:tcPr>
            <w:tcW w:w="858" w:type="dxa"/>
            <w:vMerge/>
            <w:tcBorders>
              <w:top w:val="single" w:sz="16" w:space="0" w:color="000000"/>
              <w:left w:val="single" w:sz="2" w:space="0" w:color="000000"/>
              <w:bottom w:val="single" w:sz="2" w:space="0" w:color="000000"/>
              <w:right w:val="nil"/>
            </w:tcBorders>
            <w:shd w:val="clear" w:color="auto" w:fill="FFFFFF"/>
            <w:vAlign w:val="center"/>
          </w:tcPr>
          <w:p w:rsidR="00FB4FF6" w:rsidRPr="00C667D3" w:rsidRDefault="00FB4FF6" w:rsidP="00262FA3">
            <w:pPr>
              <w:autoSpaceDE w:val="0"/>
              <w:autoSpaceDN w:val="0"/>
              <w:adjustRightInd w:val="0"/>
              <w:spacing w:after="0" w:line="240" w:lineRule="auto"/>
              <w:rPr>
                <w:rFonts w:asciiTheme="majorHAnsi" w:hAnsiTheme="majorHAnsi" w:cstheme="majorHAnsi"/>
              </w:rPr>
            </w:pPr>
          </w:p>
        </w:tc>
        <w:tc>
          <w:tcPr>
            <w:tcW w:w="1607" w:type="dxa"/>
            <w:tcBorders>
              <w:top w:val="nil"/>
              <w:left w:val="nil"/>
              <w:bottom w:val="single" w:sz="2" w:space="0" w:color="000000"/>
              <w:right w:val="single" w:sz="2" w:space="0" w:color="000000"/>
            </w:tcBorders>
            <w:shd w:val="clear" w:color="auto" w:fill="FFFFFF"/>
            <w:vAlign w:val="center"/>
          </w:tcPr>
          <w:p w:rsidR="00FB4FF6" w:rsidRPr="00C667D3"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C667D3">
              <w:rPr>
                <w:rFonts w:asciiTheme="majorHAnsi" w:hAnsiTheme="majorHAnsi" w:cstheme="majorHAnsi"/>
                <w:color w:val="000000"/>
                <w:sz w:val="18"/>
                <w:szCs w:val="18"/>
              </w:rPr>
              <w:t>Total</w:t>
            </w:r>
          </w:p>
        </w:tc>
        <w:tc>
          <w:tcPr>
            <w:tcW w:w="1009" w:type="dxa"/>
            <w:tcBorders>
              <w:top w:val="nil"/>
              <w:left w:val="single" w:sz="2" w:space="0" w:color="000000"/>
              <w:bottom w:val="single" w:sz="2" w:space="0" w:color="000000"/>
              <w:right w:val="single" w:sz="2" w:space="0" w:color="000000"/>
            </w:tcBorders>
            <w:shd w:val="clear" w:color="auto" w:fill="FFFFFF"/>
          </w:tcPr>
          <w:p w:rsidR="00FB4FF6" w:rsidRPr="00C667D3"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C667D3">
              <w:rPr>
                <w:rFonts w:asciiTheme="majorHAnsi" w:hAnsiTheme="majorHAnsi" w:cstheme="majorHAnsi"/>
                <w:color w:val="000000"/>
                <w:sz w:val="18"/>
                <w:szCs w:val="18"/>
              </w:rPr>
              <w:t>30</w:t>
            </w:r>
          </w:p>
        </w:tc>
        <w:tc>
          <w:tcPr>
            <w:tcW w:w="1223" w:type="dxa"/>
            <w:tcBorders>
              <w:top w:val="nil"/>
              <w:left w:val="single" w:sz="2" w:space="0" w:color="000000"/>
              <w:bottom w:val="single" w:sz="2" w:space="0" w:color="000000"/>
              <w:right w:val="single" w:sz="2" w:space="0" w:color="000000"/>
            </w:tcBorders>
            <w:shd w:val="clear" w:color="auto" w:fill="FFFFFF"/>
          </w:tcPr>
          <w:p w:rsidR="00FB4FF6" w:rsidRPr="00C667D3" w:rsidRDefault="00FB4FF6" w:rsidP="00262FA3">
            <w:pPr>
              <w:autoSpaceDE w:val="0"/>
              <w:autoSpaceDN w:val="0"/>
              <w:adjustRightInd w:val="0"/>
              <w:spacing w:after="0" w:line="240" w:lineRule="auto"/>
              <w:rPr>
                <w:rFonts w:asciiTheme="majorHAnsi" w:hAnsiTheme="majorHAnsi" w:cstheme="majorHAnsi"/>
              </w:rPr>
            </w:pPr>
          </w:p>
        </w:tc>
        <w:tc>
          <w:tcPr>
            <w:tcW w:w="1243" w:type="dxa"/>
            <w:tcBorders>
              <w:top w:val="nil"/>
              <w:left w:val="single" w:sz="2" w:space="0" w:color="000000"/>
              <w:bottom w:val="single" w:sz="2" w:space="0" w:color="000000"/>
              <w:right w:val="single" w:sz="2" w:space="0" w:color="000000"/>
            </w:tcBorders>
            <w:shd w:val="clear" w:color="auto" w:fill="FFFFFF"/>
          </w:tcPr>
          <w:p w:rsidR="00FB4FF6" w:rsidRPr="00C667D3" w:rsidRDefault="00FB4FF6" w:rsidP="00262FA3">
            <w:pPr>
              <w:autoSpaceDE w:val="0"/>
              <w:autoSpaceDN w:val="0"/>
              <w:adjustRightInd w:val="0"/>
              <w:spacing w:after="0" w:line="240" w:lineRule="auto"/>
              <w:rPr>
                <w:rFonts w:asciiTheme="majorHAnsi" w:hAnsiTheme="majorHAnsi" w:cstheme="majorHAnsi"/>
              </w:rPr>
            </w:pPr>
          </w:p>
        </w:tc>
      </w:tr>
      <w:tr w:rsidR="00FB4FF6" w:rsidRPr="00C667D3" w:rsidTr="00262FA3">
        <w:trPr>
          <w:cantSplit/>
          <w:jc w:val="center"/>
        </w:trPr>
        <w:tc>
          <w:tcPr>
            <w:tcW w:w="5940" w:type="dxa"/>
            <w:gridSpan w:val="5"/>
            <w:tcBorders>
              <w:top w:val="single" w:sz="2" w:space="0" w:color="000000"/>
              <w:left w:val="nil"/>
              <w:bottom w:val="nil"/>
              <w:right w:val="nil"/>
            </w:tcBorders>
            <w:shd w:val="clear" w:color="auto" w:fill="FFFFFF"/>
          </w:tcPr>
          <w:p w:rsidR="00FB4FF6" w:rsidRPr="00C667D3"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C667D3">
              <w:rPr>
                <w:rFonts w:asciiTheme="majorHAnsi" w:hAnsiTheme="majorHAnsi" w:cstheme="majorHAnsi"/>
                <w:color w:val="000000"/>
                <w:sz w:val="18"/>
                <w:szCs w:val="18"/>
              </w:rPr>
              <w:t>a. Postest &lt; Pretest</w:t>
            </w:r>
          </w:p>
        </w:tc>
      </w:tr>
      <w:tr w:rsidR="00FB4FF6" w:rsidRPr="00C667D3" w:rsidTr="00262FA3">
        <w:trPr>
          <w:cantSplit/>
          <w:jc w:val="center"/>
        </w:trPr>
        <w:tc>
          <w:tcPr>
            <w:tcW w:w="5940" w:type="dxa"/>
            <w:gridSpan w:val="5"/>
            <w:tcBorders>
              <w:top w:val="nil"/>
              <w:left w:val="nil"/>
              <w:bottom w:val="nil"/>
              <w:right w:val="nil"/>
            </w:tcBorders>
            <w:shd w:val="clear" w:color="auto" w:fill="FFFFFF"/>
          </w:tcPr>
          <w:p w:rsidR="00FB4FF6" w:rsidRPr="00C667D3"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C667D3">
              <w:rPr>
                <w:rFonts w:asciiTheme="majorHAnsi" w:hAnsiTheme="majorHAnsi" w:cstheme="majorHAnsi"/>
                <w:color w:val="000000"/>
                <w:sz w:val="18"/>
                <w:szCs w:val="18"/>
              </w:rPr>
              <w:lastRenderedPageBreak/>
              <w:t>b. Postest &gt; Pretest</w:t>
            </w:r>
          </w:p>
        </w:tc>
      </w:tr>
      <w:tr w:rsidR="00FB4FF6" w:rsidRPr="00C667D3" w:rsidTr="00262FA3">
        <w:trPr>
          <w:cantSplit/>
          <w:jc w:val="center"/>
        </w:trPr>
        <w:tc>
          <w:tcPr>
            <w:tcW w:w="5940" w:type="dxa"/>
            <w:gridSpan w:val="5"/>
            <w:tcBorders>
              <w:top w:val="nil"/>
              <w:left w:val="nil"/>
              <w:bottom w:val="nil"/>
              <w:right w:val="nil"/>
            </w:tcBorders>
            <w:shd w:val="clear" w:color="auto" w:fill="FFFFFF"/>
          </w:tcPr>
          <w:p w:rsidR="00FB4FF6" w:rsidRPr="00C667D3"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C667D3">
              <w:rPr>
                <w:rFonts w:asciiTheme="majorHAnsi" w:hAnsiTheme="majorHAnsi" w:cstheme="majorHAnsi"/>
                <w:color w:val="000000"/>
                <w:sz w:val="18"/>
                <w:szCs w:val="18"/>
              </w:rPr>
              <w:t>c. Postest = Pretest</w:t>
            </w:r>
          </w:p>
        </w:tc>
      </w:tr>
    </w:tbl>
    <w:p w:rsidR="00FB4FF6" w:rsidRDefault="00FB4FF6" w:rsidP="00FB4FF6">
      <w:pPr>
        <w:autoSpaceDE w:val="0"/>
        <w:autoSpaceDN w:val="0"/>
        <w:adjustRightInd w:val="0"/>
        <w:spacing w:after="0" w:line="400" w:lineRule="atLeast"/>
        <w:rPr>
          <w:rFonts w:cs="Times New Roman"/>
        </w:rPr>
      </w:pPr>
    </w:p>
    <w:p w:rsidR="00FB4FF6" w:rsidRDefault="00FB4FF6" w:rsidP="00FB4FF6">
      <w:pPr>
        <w:autoSpaceDE w:val="0"/>
        <w:autoSpaceDN w:val="0"/>
        <w:adjustRightInd w:val="0"/>
        <w:spacing w:after="0" w:line="240" w:lineRule="auto"/>
        <w:ind w:left="360"/>
        <w:jc w:val="center"/>
        <w:rPr>
          <w:rFonts w:eastAsiaTheme="minorHAnsi"/>
          <w:bCs/>
          <w:color w:val="000000"/>
          <w:sz w:val="22"/>
          <w:szCs w:val="22"/>
        </w:rPr>
      </w:pPr>
      <w:r w:rsidRPr="00C667D3">
        <w:rPr>
          <w:rFonts w:eastAsiaTheme="minorHAnsi"/>
          <w:bCs/>
          <w:color w:val="000000"/>
          <w:sz w:val="22"/>
          <w:szCs w:val="22"/>
        </w:rPr>
        <w:t>Tabel 7.</w:t>
      </w:r>
      <w:r>
        <w:rPr>
          <w:rFonts w:eastAsiaTheme="minorHAnsi"/>
          <w:bCs/>
          <w:color w:val="000000"/>
          <w:sz w:val="22"/>
          <w:szCs w:val="22"/>
        </w:rPr>
        <w:t>4</w:t>
      </w:r>
      <w:r w:rsidRPr="00C667D3">
        <w:rPr>
          <w:rFonts w:eastAsiaTheme="minorHAnsi"/>
          <w:bCs/>
          <w:color w:val="000000"/>
          <w:sz w:val="22"/>
          <w:szCs w:val="22"/>
        </w:rPr>
        <w:t>. Hasil analisis</w:t>
      </w:r>
      <w:r>
        <w:rPr>
          <w:rFonts w:eastAsiaTheme="minorHAnsi"/>
          <w:bCs/>
          <w:color w:val="000000"/>
          <w:sz w:val="22"/>
          <w:szCs w:val="22"/>
        </w:rPr>
        <w:t xml:space="preserve"> Wilcoxon Signed Ranks Test</w:t>
      </w:r>
    </w:p>
    <w:p w:rsidR="00FB4FF6" w:rsidRPr="00CE4AF5" w:rsidRDefault="00FB4FF6" w:rsidP="00FB4FF6">
      <w:pPr>
        <w:autoSpaceDE w:val="0"/>
        <w:autoSpaceDN w:val="0"/>
        <w:adjustRightInd w:val="0"/>
        <w:spacing w:after="0" w:line="240" w:lineRule="auto"/>
        <w:ind w:left="360"/>
        <w:jc w:val="center"/>
        <w:rPr>
          <w:rFonts w:cs="Times New Roman"/>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49"/>
        <w:gridCol w:w="1731"/>
      </w:tblGrid>
      <w:tr w:rsidR="00FB4FF6" w:rsidRPr="00C667D3" w:rsidTr="00262FA3">
        <w:trPr>
          <w:cantSplit/>
          <w:jc w:val="center"/>
        </w:trPr>
        <w:tc>
          <w:tcPr>
            <w:tcW w:w="3780" w:type="dxa"/>
            <w:gridSpan w:val="2"/>
            <w:tcBorders>
              <w:top w:val="nil"/>
              <w:left w:val="nil"/>
              <w:bottom w:val="single" w:sz="2" w:space="0" w:color="000000"/>
              <w:right w:val="nil"/>
            </w:tcBorders>
            <w:shd w:val="clear" w:color="auto" w:fill="FFFFFF"/>
          </w:tcPr>
          <w:p w:rsidR="00FB4FF6" w:rsidRPr="00C667D3" w:rsidRDefault="00FB4FF6" w:rsidP="00262FA3">
            <w:pPr>
              <w:autoSpaceDE w:val="0"/>
              <w:autoSpaceDN w:val="0"/>
              <w:adjustRightInd w:val="0"/>
              <w:spacing w:after="0" w:line="320" w:lineRule="atLeast"/>
              <w:ind w:left="60" w:right="60"/>
              <w:jc w:val="center"/>
              <w:rPr>
                <w:rFonts w:asciiTheme="majorHAnsi" w:hAnsiTheme="majorHAnsi" w:cstheme="majorHAnsi"/>
                <w:color w:val="000000"/>
                <w:sz w:val="18"/>
                <w:szCs w:val="18"/>
              </w:rPr>
            </w:pPr>
            <w:r w:rsidRPr="00C667D3">
              <w:rPr>
                <w:rFonts w:asciiTheme="majorHAnsi" w:hAnsiTheme="majorHAnsi" w:cstheme="majorHAnsi"/>
                <w:b/>
                <w:bCs/>
                <w:color w:val="000000"/>
                <w:sz w:val="18"/>
                <w:szCs w:val="18"/>
              </w:rPr>
              <w:t>Test Statistics</w:t>
            </w:r>
            <w:r w:rsidRPr="00C667D3">
              <w:rPr>
                <w:rFonts w:asciiTheme="majorHAnsi" w:hAnsiTheme="majorHAnsi" w:cstheme="majorHAnsi"/>
                <w:b/>
                <w:bCs/>
                <w:color w:val="000000"/>
                <w:sz w:val="18"/>
                <w:szCs w:val="18"/>
                <w:vertAlign w:val="superscript"/>
              </w:rPr>
              <w:t>a</w:t>
            </w:r>
          </w:p>
        </w:tc>
      </w:tr>
      <w:tr w:rsidR="00FB4FF6" w:rsidRPr="00C667D3" w:rsidTr="00262FA3">
        <w:trPr>
          <w:cantSplit/>
          <w:jc w:val="center"/>
        </w:trPr>
        <w:tc>
          <w:tcPr>
            <w:tcW w:w="2049" w:type="dxa"/>
            <w:tcBorders>
              <w:top w:val="single" w:sz="2" w:space="0" w:color="000000"/>
              <w:left w:val="single" w:sz="2" w:space="0" w:color="000000"/>
              <w:bottom w:val="single" w:sz="2" w:space="0" w:color="000000"/>
              <w:right w:val="single" w:sz="2" w:space="0" w:color="000000"/>
            </w:tcBorders>
            <w:shd w:val="clear" w:color="auto" w:fill="FFFFFF"/>
          </w:tcPr>
          <w:p w:rsidR="00FB4FF6" w:rsidRPr="00C667D3" w:rsidRDefault="00FB4FF6" w:rsidP="00262FA3">
            <w:pPr>
              <w:autoSpaceDE w:val="0"/>
              <w:autoSpaceDN w:val="0"/>
              <w:adjustRightInd w:val="0"/>
              <w:spacing w:after="0" w:line="240" w:lineRule="auto"/>
              <w:rPr>
                <w:rFonts w:asciiTheme="majorHAnsi" w:hAnsiTheme="majorHAnsi" w:cstheme="majorHAnsi"/>
              </w:rPr>
            </w:pPr>
          </w:p>
        </w:tc>
        <w:tc>
          <w:tcPr>
            <w:tcW w:w="1731" w:type="dxa"/>
            <w:tcBorders>
              <w:top w:val="single" w:sz="2" w:space="0" w:color="000000"/>
              <w:left w:val="single" w:sz="2" w:space="0" w:color="000000"/>
              <w:bottom w:val="single" w:sz="2" w:space="0" w:color="000000"/>
              <w:right w:val="single" w:sz="2" w:space="0" w:color="000000"/>
            </w:tcBorders>
            <w:shd w:val="clear" w:color="auto" w:fill="FFFFFF"/>
          </w:tcPr>
          <w:p w:rsidR="00FB4FF6" w:rsidRPr="00C667D3" w:rsidRDefault="00FB4FF6" w:rsidP="00262FA3">
            <w:pPr>
              <w:autoSpaceDE w:val="0"/>
              <w:autoSpaceDN w:val="0"/>
              <w:adjustRightInd w:val="0"/>
              <w:spacing w:after="0" w:line="320" w:lineRule="atLeast"/>
              <w:ind w:left="60" w:right="60"/>
              <w:jc w:val="center"/>
              <w:rPr>
                <w:rFonts w:asciiTheme="majorHAnsi" w:hAnsiTheme="majorHAnsi" w:cstheme="majorHAnsi"/>
                <w:color w:val="000000"/>
                <w:sz w:val="18"/>
                <w:szCs w:val="18"/>
              </w:rPr>
            </w:pPr>
            <w:r w:rsidRPr="00C667D3">
              <w:rPr>
                <w:rFonts w:asciiTheme="majorHAnsi" w:hAnsiTheme="majorHAnsi" w:cstheme="majorHAnsi"/>
                <w:color w:val="000000"/>
                <w:sz w:val="18"/>
                <w:szCs w:val="18"/>
              </w:rPr>
              <w:t>Postest - Pretest</w:t>
            </w:r>
          </w:p>
        </w:tc>
      </w:tr>
      <w:tr w:rsidR="00FB4FF6" w:rsidRPr="00C667D3" w:rsidTr="00262FA3">
        <w:trPr>
          <w:cantSplit/>
          <w:jc w:val="center"/>
        </w:trPr>
        <w:tc>
          <w:tcPr>
            <w:tcW w:w="2049" w:type="dxa"/>
            <w:tcBorders>
              <w:top w:val="single" w:sz="2" w:space="0" w:color="000000"/>
              <w:left w:val="single" w:sz="2" w:space="0" w:color="000000"/>
              <w:bottom w:val="nil"/>
              <w:right w:val="single" w:sz="2" w:space="0" w:color="000000"/>
            </w:tcBorders>
            <w:shd w:val="clear" w:color="auto" w:fill="FFFFFF"/>
            <w:vAlign w:val="center"/>
          </w:tcPr>
          <w:p w:rsidR="00FB4FF6" w:rsidRPr="00C667D3"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C667D3">
              <w:rPr>
                <w:rFonts w:asciiTheme="majorHAnsi" w:hAnsiTheme="majorHAnsi" w:cstheme="majorHAnsi"/>
                <w:color w:val="000000"/>
                <w:sz w:val="18"/>
                <w:szCs w:val="18"/>
              </w:rPr>
              <w:t>Z</w:t>
            </w:r>
          </w:p>
        </w:tc>
        <w:tc>
          <w:tcPr>
            <w:tcW w:w="1731" w:type="dxa"/>
            <w:tcBorders>
              <w:top w:val="single" w:sz="2" w:space="0" w:color="000000"/>
              <w:left w:val="single" w:sz="2" w:space="0" w:color="000000"/>
              <w:bottom w:val="nil"/>
              <w:right w:val="single" w:sz="2" w:space="0" w:color="000000"/>
            </w:tcBorders>
            <w:shd w:val="clear" w:color="auto" w:fill="FFFFFF"/>
          </w:tcPr>
          <w:p w:rsidR="00FB4FF6" w:rsidRPr="00C667D3"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C667D3">
              <w:rPr>
                <w:rFonts w:asciiTheme="majorHAnsi" w:hAnsiTheme="majorHAnsi" w:cstheme="majorHAnsi"/>
                <w:color w:val="000000"/>
                <w:sz w:val="18"/>
                <w:szCs w:val="18"/>
              </w:rPr>
              <w:t>-4.788</w:t>
            </w:r>
            <w:r w:rsidRPr="00C667D3">
              <w:rPr>
                <w:rFonts w:asciiTheme="majorHAnsi" w:hAnsiTheme="majorHAnsi" w:cstheme="majorHAnsi"/>
                <w:color w:val="000000"/>
                <w:sz w:val="18"/>
                <w:szCs w:val="18"/>
                <w:vertAlign w:val="superscript"/>
              </w:rPr>
              <w:t>b</w:t>
            </w:r>
          </w:p>
        </w:tc>
      </w:tr>
      <w:tr w:rsidR="00FB4FF6" w:rsidRPr="00C667D3" w:rsidTr="00262FA3">
        <w:trPr>
          <w:cantSplit/>
          <w:jc w:val="center"/>
        </w:trPr>
        <w:tc>
          <w:tcPr>
            <w:tcW w:w="2049" w:type="dxa"/>
            <w:tcBorders>
              <w:top w:val="nil"/>
              <w:left w:val="single" w:sz="2" w:space="0" w:color="000000"/>
              <w:bottom w:val="single" w:sz="2" w:space="0" w:color="000000"/>
              <w:right w:val="single" w:sz="2" w:space="0" w:color="000000"/>
            </w:tcBorders>
            <w:shd w:val="clear" w:color="auto" w:fill="FFFFFF"/>
            <w:vAlign w:val="center"/>
          </w:tcPr>
          <w:p w:rsidR="00FB4FF6" w:rsidRPr="00C667D3"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C667D3">
              <w:rPr>
                <w:rFonts w:asciiTheme="majorHAnsi" w:hAnsiTheme="majorHAnsi" w:cstheme="majorHAnsi"/>
                <w:color w:val="000000"/>
                <w:sz w:val="18"/>
                <w:szCs w:val="18"/>
              </w:rPr>
              <w:t>Asymp. Sig. (2-tailed)</w:t>
            </w:r>
          </w:p>
        </w:tc>
        <w:tc>
          <w:tcPr>
            <w:tcW w:w="1731" w:type="dxa"/>
            <w:tcBorders>
              <w:top w:val="nil"/>
              <w:left w:val="single" w:sz="2" w:space="0" w:color="000000"/>
              <w:bottom w:val="single" w:sz="2" w:space="0" w:color="000000"/>
              <w:right w:val="single" w:sz="2" w:space="0" w:color="000000"/>
            </w:tcBorders>
            <w:shd w:val="clear" w:color="auto" w:fill="FFFFFF"/>
          </w:tcPr>
          <w:p w:rsidR="00FB4FF6" w:rsidRPr="00C667D3"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C667D3">
              <w:rPr>
                <w:rFonts w:asciiTheme="majorHAnsi" w:hAnsiTheme="majorHAnsi" w:cstheme="majorHAnsi"/>
                <w:color w:val="000000"/>
                <w:sz w:val="18"/>
                <w:szCs w:val="18"/>
              </w:rPr>
              <w:t>.000</w:t>
            </w:r>
          </w:p>
        </w:tc>
      </w:tr>
      <w:tr w:rsidR="00FB4FF6" w:rsidRPr="00C667D3" w:rsidTr="00262FA3">
        <w:trPr>
          <w:cantSplit/>
          <w:jc w:val="center"/>
        </w:trPr>
        <w:tc>
          <w:tcPr>
            <w:tcW w:w="3780" w:type="dxa"/>
            <w:gridSpan w:val="2"/>
            <w:tcBorders>
              <w:top w:val="single" w:sz="2" w:space="0" w:color="000000"/>
              <w:left w:val="nil"/>
              <w:bottom w:val="nil"/>
              <w:right w:val="nil"/>
            </w:tcBorders>
            <w:shd w:val="clear" w:color="auto" w:fill="FFFFFF"/>
          </w:tcPr>
          <w:p w:rsidR="00FB4FF6" w:rsidRPr="00C667D3"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C667D3">
              <w:rPr>
                <w:rFonts w:asciiTheme="majorHAnsi" w:hAnsiTheme="majorHAnsi" w:cstheme="majorHAnsi"/>
                <w:color w:val="000000"/>
                <w:sz w:val="18"/>
                <w:szCs w:val="18"/>
              </w:rPr>
              <w:t>a. Wilcoxon Signed Ranks Test</w:t>
            </w:r>
          </w:p>
        </w:tc>
      </w:tr>
      <w:tr w:rsidR="00FB4FF6" w:rsidRPr="00C667D3" w:rsidTr="00262FA3">
        <w:trPr>
          <w:cantSplit/>
          <w:jc w:val="center"/>
        </w:trPr>
        <w:tc>
          <w:tcPr>
            <w:tcW w:w="3780" w:type="dxa"/>
            <w:gridSpan w:val="2"/>
            <w:tcBorders>
              <w:top w:val="nil"/>
              <w:left w:val="nil"/>
              <w:bottom w:val="nil"/>
              <w:right w:val="nil"/>
            </w:tcBorders>
            <w:shd w:val="clear" w:color="auto" w:fill="FFFFFF"/>
          </w:tcPr>
          <w:p w:rsidR="00FB4FF6" w:rsidRPr="00C667D3"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C667D3">
              <w:rPr>
                <w:rFonts w:asciiTheme="majorHAnsi" w:hAnsiTheme="majorHAnsi" w:cstheme="majorHAnsi"/>
                <w:color w:val="000000"/>
                <w:sz w:val="18"/>
                <w:szCs w:val="18"/>
              </w:rPr>
              <w:t>b. Based on negative ranks.</w:t>
            </w:r>
          </w:p>
        </w:tc>
      </w:tr>
    </w:tbl>
    <w:p w:rsidR="00FB4FF6" w:rsidRPr="00AC5E6F" w:rsidRDefault="00FB4FF6" w:rsidP="00FB4FF6">
      <w:pPr>
        <w:autoSpaceDE w:val="0"/>
        <w:autoSpaceDN w:val="0"/>
        <w:adjustRightInd w:val="0"/>
        <w:spacing w:after="0" w:line="400" w:lineRule="atLeast"/>
        <w:ind w:left="360"/>
        <w:rPr>
          <w:rFonts w:cs="Times New Roman"/>
        </w:rPr>
      </w:pPr>
    </w:p>
    <w:p w:rsidR="00FB4FF6" w:rsidRDefault="00FB4FF6" w:rsidP="00FB4FF6">
      <w:pPr>
        <w:autoSpaceDE w:val="0"/>
        <w:autoSpaceDN w:val="0"/>
        <w:adjustRightInd w:val="0"/>
        <w:spacing w:after="0" w:line="400" w:lineRule="atLeast"/>
        <w:rPr>
          <w:rFonts w:cs="Times New Roman"/>
        </w:rPr>
      </w:pPr>
    </w:p>
    <w:p w:rsidR="00FB4FF6" w:rsidRPr="00CE4AF5" w:rsidRDefault="00FB4FF6" w:rsidP="00FB4FF6">
      <w:pPr>
        <w:spacing w:after="0" w:line="360" w:lineRule="auto"/>
        <w:rPr>
          <w:b/>
        </w:rPr>
      </w:pPr>
      <w:r w:rsidRPr="00CE4AF5">
        <w:rPr>
          <w:b/>
        </w:rPr>
        <w:t>Interprestasi Hasil Analisis Data</w:t>
      </w:r>
      <w:r>
        <w:rPr>
          <w:b/>
        </w:rPr>
        <w:t xml:space="preserve"> Wilcoxon</w:t>
      </w:r>
    </w:p>
    <w:p w:rsidR="00FB4FF6" w:rsidRPr="00AC5E6F" w:rsidRDefault="00FB4FF6" w:rsidP="00FB4FF6">
      <w:pPr>
        <w:autoSpaceDE w:val="0"/>
        <w:autoSpaceDN w:val="0"/>
        <w:adjustRightInd w:val="0"/>
        <w:spacing w:line="400" w:lineRule="atLeast"/>
        <w:ind w:left="142"/>
        <w:rPr>
          <w:rFonts w:eastAsiaTheme="minorHAnsi"/>
          <w:lang w:val="id-ID"/>
        </w:rPr>
      </w:pPr>
      <w:r w:rsidRPr="00AC5E6F">
        <w:rPr>
          <w:rFonts w:eastAsiaTheme="minorHAnsi"/>
          <w:lang w:val="id-ID"/>
        </w:rPr>
        <w:t xml:space="preserve">Berdasarkan hasil output dari tabel  </w:t>
      </w:r>
      <w:r w:rsidRPr="00AC5E6F">
        <w:rPr>
          <w:rFonts w:eastAsiaTheme="minorHAnsi"/>
        </w:rPr>
        <w:t xml:space="preserve">7.3 </w:t>
      </w:r>
      <w:r w:rsidRPr="00AC5E6F">
        <w:rPr>
          <w:rFonts w:eastAsiaTheme="minorHAnsi"/>
          <w:lang w:val="id-ID"/>
        </w:rPr>
        <w:t>ranks diperoleh</w:t>
      </w:r>
    </w:p>
    <w:p w:rsidR="00FB4FF6" w:rsidRPr="00AC5E6F" w:rsidRDefault="00FB4FF6" w:rsidP="00FB4FF6">
      <w:pPr>
        <w:pStyle w:val="ListParagraph"/>
        <w:numPr>
          <w:ilvl w:val="0"/>
          <w:numId w:val="2"/>
        </w:numPr>
        <w:autoSpaceDE w:val="0"/>
        <w:autoSpaceDN w:val="0"/>
        <w:adjustRightInd w:val="0"/>
        <w:spacing w:after="0" w:line="400" w:lineRule="atLeast"/>
        <w:ind w:left="567" w:hanging="425"/>
        <w:jc w:val="both"/>
        <w:rPr>
          <w:rFonts w:eastAsiaTheme="minorHAnsi"/>
          <w:lang w:val="id-ID"/>
        </w:rPr>
      </w:pPr>
      <w:r w:rsidRPr="00AC5E6F">
        <w:rPr>
          <w:rFonts w:eastAsiaTheme="minorHAnsi"/>
          <w:lang w:val="id-ID"/>
        </w:rPr>
        <w:t xml:space="preserve">Negatif Ranks atau selisih antara variabel sebelum dan sesudah  yang </w:t>
      </w:r>
      <w:r w:rsidRPr="00AC5E6F">
        <w:rPr>
          <w:rFonts w:eastAsiaTheme="minorHAnsi"/>
        </w:rPr>
        <w:t xml:space="preserve">bernilai </w:t>
      </w:r>
      <w:r w:rsidRPr="00AC5E6F">
        <w:rPr>
          <w:rFonts w:eastAsiaTheme="minorHAnsi"/>
          <w:lang w:val="id-ID"/>
        </w:rPr>
        <w:t xml:space="preserve">negatif tidak ada </w:t>
      </w:r>
      <w:r w:rsidRPr="00AC5E6F">
        <w:rPr>
          <w:rFonts w:eastAsiaTheme="minorHAnsi"/>
        </w:rPr>
        <w:t>(</w:t>
      </w:r>
      <w:r w:rsidRPr="00AC5E6F">
        <w:rPr>
          <w:rFonts w:eastAsiaTheme="minorHAnsi"/>
          <w:i/>
        </w:rPr>
        <w:t>posttest-pretest</w:t>
      </w:r>
      <w:r w:rsidRPr="00AC5E6F">
        <w:rPr>
          <w:rFonts w:eastAsiaTheme="minorHAnsi"/>
        </w:rPr>
        <w:t>)</w:t>
      </w:r>
      <w:r w:rsidRPr="00AC5E6F">
        <w:rPr>
          <w:rFonts w:eastAsiaTheme="minorHAnsi"/>
          <w:lang w:val="id-ID"/>
        </w:rPr>
        <w:t xml:space="preserve">. </w:t>
      </w:r>
      <w:r w:rsidRPr="00AC5E6F">
        <w:rPr>
          <w:rFonts w:eastAsiaTheme="minorHAnsi"/>
        </w:rPr>
        <w:t xml:space="preserve">Artinya semua data mengalami peningkatan. </w:t>
      </w:r>
      <w:r w:rsidRPr="00AC5E6F">
        <w:rPr>
          <w:rFonts w:eastAsiaTheme="minorHAnsi"/>
          <w:lang w:val="id-ID"/>
        </w:rPr>
        <w:t>Rata-rata negatif rank dan jumlah ranking negatifnya nol. Negatif ranks artinya nilai posttest lebih rendah dari nilai pretest</w:t>
      </w:r>
    </w:p>
    <w:p w:rsidR="00FB4FF6" w:rsidRPr="00AC5E6F" w:rsidRDefault="00FB4FF6" w:rsidP="00FB4FF6">
      <w:pPr>
        <w:pStyle w:val="ListParagraph"/>
        <w:numPr>
          <w:ilvl w:val="0"/>
          <w:numId w:val="2"/>
        </w:numPr>
        <w:autoSpaceDE w:val="0"/>
        <w:autoSpaceDN w:val="0"/>
        <w:adjustRightInd w:val="0"/>
        <w:spacing w:after="0" w:line="400" w:lineRule="atLeast"/>
        <w:ind w:left="567" w:hanging="425"/>
        <w:jc w:val="both"/>
        <w:rPr>
          <w:rFonts w:eastAsiaTheme="minorHAnsi"/>
          <w:lang w:val="id-ID"/>
        </w:rPr>
      </w:pPr>
      <w:r w:rsidRPr="00AC5E6F">
        <w:rPr>
          <w:rFonts w:eastAsiaTheme="minorHAnsi"/>
          <w:lang w:val="id-ID"/>
        </w:rPr>
        <w:t xml:space="preserve">Positif Ranks atau selisih varibel sebelum dan sesudah yang positif sebanyak 30 observasi atau dengan kata lain terdapat 30 observasi pada variabel sesudah </w:t>
      </w:r>
      <w:r w:rsidRPr="00AC5E6F">
        <w:rPr>
          <w:rFonts w:eastAsiaTheme="minorHAnsi"/>
        </w:rPr>
        <w:t xml:space="preserve">perlakuan </w:t>
      </w:r>
      <w:r w:rsidRPr="00AC5E6F">
        <w:rPr>
          <w:rFonts w:eastAsiaTheme="minorHAnsi"/>
          <w:lang w:val="id-ID"/>
        </w:rPr>
        <w:t xml:space="preserve">lebih dari observasi pada variabel sebelum </w:t>
      </w:r>
      <w:r w:rsidRPr="00AC5E6F">
        <w:rPr>
          <w:rFonts w:eastAsiaTheme="minorHAnsi"/>
        </w:rPr>
        <w:t xml:space="preserve">perlakuan </w:t>
      </w:r>
      <w:r w:rsidRPr="00AC5E6F">
        <w:rPr>
          <w:rFonts w:eastAsiaTheme="minorHAnsi"/>
          <w:lang w:val="id-ID"/>
        </w:rPr>
        <w:t xml:space="preserve">dengan rata-rata rangkingnya 15,50 dengan jumlah rangking positif sebesar 465. Postif ranks artinya sampel </w:t>
      </w:r>
      <w:r w:rsidRPr="00AC5E6F">
        <w:rPr>
          <w:rFonts w:eastAsiaTheme="minorHAnsi"/>
        </w:rPr>
        <w:t>mempunyai</w:t>
      </w:r>
      <w:r w:rsidRPr="00AC5E6F">
        <w:rPr>
          <w:rFonts w:eastAsiaTheme="minorHAnsi"/>
          <w:lang w:val="id-ID"/>
        </w:rPr>
        <w:t xml:space="preserve"> nilai posttest lebih tinggi dari nilai pretest.</w:t>
      </w:r>
    </w:p>
    <w:p w:rsidR="00FB4FF6" w:rsidRDefault="00FB4FF6" w:rsidP="00FB4FF6">
      <w:pPr>
        <w:pStyle w:val="ListParagraph"/>
        <w:numPr>
          <w:ilvl w:val="0"/>
          <w:numId w:val="2"/>
        </w:numPr>
        <w:autoSpaceDE w:val="0"/>
        <w:autoSpaceDN w:val="0"/>
        <w:adjustRightInd w:val="0"/>
        <w:spacing w:after="0" w:line="400" w:lineRule="atLeast"/>
        <w:ind w:left="567" w:hanging="425"/>
        <w:rPr>
          <w:rFonts w:eastAsiaTheme="minorHAnsi"/>
          <w:sz w:val="22"/>
          <w:szCs w:val="22"/>
          <w:lang w:val="id-ID"/>
        </w:rPr>
      </w:pPr>
      <w:r w:rsidRPr="00AC5E6F">
        <w:rPr>
          <w:rFonts w:eastAsiaTheme="minorHAnsi"/>
          <w:lang w:val="id-ID"/>
        </w:rPr>
        <w:t>Ties atau tidak ada perbedaan antara variabel sebelum dan sesudah sebanyak 0. Ties adalah nilai kelompok posttest sama besarnya dengan nilai kelompok prettest</w:t>
      </w:r>
      <w:r>
        <w:rPr>
          <w:rFonts w:eastAsiaTheme="minorHAnsi"/>
          <w:sz w:val="22"/>
          <w:szCs w:val="22"/>
        </w:rPr>
        <w:t>.</w:t>
      </w:r>
    </w:p>
    <w:p w:rsidR="00FB4FF6" w:rsidRDefault="00FB4FF6" w:rsidP="00FB4FF6">
      <w:pPr>
        <w:autoSpaceDE w:val="0"/>
        <w:autoSpaceDN w:val="0"/>
        <w:adjustRightInd w:val="0"/>
        <w:spacing w:after="0" w:line="400" w:lineRule="atLeast"/>
        <w:rPr>
          <w:rFonts w:eastAsiaTheme="minorHAnsi"/>
          <w:sz w:val="22"/>
          <w:szCs w:val="22"/>
          <w:lang w:val="id-ID"/>
        </w:rPr>
      </w:pPr>
    </w:p>
    <w:p w:rsidR="00FB4FF6" w:rsidRPr="00AC5E6F" w:rsidRDefault="00FB4FF6" w:rsidP="00FB4FF6">
      <w:pPr>
        <w:autoSpaceDE w:val="0"/>
        <w:autoSpaceDN w:val="0"/>
        <w:adjustRightInd w:val="0"/>
        <w:spacing w:before="240" w:after="240" w:line="360" w:lineRule="auto"/>
        <w:jc w:val="both"/>
        <w:rPr>
          <w:rFonts w:eastAsiaTheme="minorHAnsi"/>
          <w:lang w:val="id-ID"/>
        </w:rPr>
      </w:pPr>
      <w:r w:rsidRPr="00AC5E6F">
        <w:rPr>
          <w:rFonts w:eastAsiaTheme="minorHAnsi"/>
          <w:lang w:val="id-ID"/>
        </w:rPr>
        <w:t xml:space="preserve">Berdasarkan hasil output dari tabel  </w:t>
      </w:r>
      <w:r w:rsidRPr="00AC5E6F">
        <w:rPr>
          <w:rFonts w:eastAsiaTheme="minorHAnsi"/>
        </w:rPr>
        <w:t xml:space="preserve">7.4 </w:t>
      </w:r>
      <w:r w:rsidRPr="00AC5E6F">
        <w:rPr>
          <w:rFonts w:eastAsiaTheme="minorHAnsi"/>
          <w:bCs/>
          <w:color w:val="000000"/>
        </w:rPr>
        <w:t xml:space="preserve">hasil analisis Wilcoxon Signed Ranks diperoleh </w:t>
      </w:r>
      <w:r w:rsidRPr="00AC5E6F">
        <w:rPr>
          <w:rFonts w:eastAsiaTheme="minorHAnsi"/>
          <w:lang w:val="id-ID"/>
        </w:rPr>
        <w:t>Z</w:t>
      </w:r>
      <w:r w:rsidRPr="00AC5E6F">
        <w:rPr>
          <w:rFonts w:eastAsiaTheme="minorHAnsi"/>
        </w:rPr>
        <w:t xml:space="preserve"> </w:t>
      </w:r>
      <w:r w:rsidRPr="00AC5E6F">
        <w:rPr>
          <w:rFonts w:eastAsiaTheme="minorHAnsi"/>
          <w:lang w:val="id-ID"/>
        </w:rPr>
        <w:t>hitung sebesar -4,78</w:t>
      </w:r>
      <w:r w:rsidRPr="00AC5E6F">
        <w:rPr>
          <w:rFonts w:eastAsiaTheme="minorHAnsi"/>
        </w:rPr>
        <w:t>8</w:t>
      </w:r>
      <w:r>
        <w:rPr>
          <w:rFonts w:eastAsiaTheme="minorHAnsi"/>
          <w:lang w:val="id-ID"/>
        </w:rPr>
        <w:t xml:space="preserve"> dan </w:t>
      </w:r>
      <w:r>
        <w:rPr>
          <w:color w:val="222222"/>
          <w:shd w:val="clear" w:color="auto" w:fill="FFFFFF"/>
        </w:rPr>
        <w:t>asymp sig (2 tailed) sebesar 0,</w:t>
      </w:r>
      <w:r w:rsidRPr="00AC5E6F">
        <w:rPr>
          <w:color w:val="222222"/>
          <w:shd w:val="clear" w:color="auto" w:fill="FFFFFF"/>
        </w:rPr>
        <w:t>0</w:t>
      </w:r>
      <w:r w:rsidRPr="00AC5E6F">
        <w:rPr>
          <w:color w:val="222222"/>
          <w:shd w:val="clear" w:color="auto" w:fill="FFFFFF"/>
          <w:lang w:val="id-ID"/>
        </w:rPr>
        <w:t>00</w:t>
      </w:r>
      <w:r>
        <w:rPr>
          <w:color w:val="222222"/>
          <w:shd w:val="clear" w:color="auto" w:fill="FFFFFF"/>
        </w:rPr>
        <w:t xml:space="preserve">. </w:t>
      </w:r>
      <w:r w:rsidRPr="00AC5E6F">
        <w:rPr>
          <w:color w:val="222222"/>
          <w:shd w:val="clear" w:color="auto" w:fill="FFFFFF"/>
          <w:lang w:val="id-ID"/>
        </w:rPr>
        <w:t>Karena nilai asymp sig (2</w:t>
      </w:r>
      <w:r>
        <w:rPr>
          <w:color w:val="222222"/>
          <w:shd w:val="clear" w:color="auto" w:fill="FFFFFF"/>
        </w:rPr>
        <w:t>-</w:t>
      </w:r>
      <w:r w:rsidRPr="00AC5E6F">
        <w:rPr>
          <w:color w:val="222222"/>
          <w:shd w:val="clear" w:color="auto" w:fill="FFFFFF"/>
          <w:lang w:val="id-ID"/>
        </w:rPr>
        <w:t xml:space="preserve">tailed) </w:t>
      </w:r>
      <w:r w:rsidRPr="00AC5E6F">
        <w:rPr>
          <w:color w:val="222222"/>
          <w:shd w:val="clear" w:color="auto" w:fill="FFFFFF"/>
        </w:rPr>
        <w:t>&lt; α</w:t>
      </w:r>
      <w:r w:rsidRPr="00AC5E6F">
        <w:rPr>
          <w:color w:val="222222"/>
          <w:shd w:val="clear" w:color="auto" w:fill="FFFFFF"/>
          <w:lang w:val="id-ID"/>
        </w:rPr>
        <w:t xml:space="preserve"> (0,05)</w:t>
      </w:r>
      <w:r w:rsidRPr="00AC5E6F">
        <w:rPr>
          <w:color w:val="222222"/>
          <w:shd w:val="clear" w:color="auto" w:fill="FFFFFF"/>
        </w:rPr>
        <w:t>, maka  tolak H</w:t>
      </w:r>
      <w:r w:rsidRPr="00AC5E6F">
        <w:rPr>
          <w:color w:val="222222"/>
          <w:shd w:val="clear" w:color="auto" w:fill="FFFFFF"/>
          <w:vertAlign w:val="subscript"/>
        </w:rPr>
        <w:t>0</w:t>
      </w:r>
      <w:r w:rsidRPr="00AC5E6F">
        <w:rPr>
          <w:rStyle w:val="apple-converted-space"/>
          <w:color w:val="222222"/>
          <w:shd w:val="clear" w:color="auto" w:fill="FFFFFF"/>
        </w:rPr>
        <w:t> </w:t>
      </w:r>
      <w:r w:rsidRPr="00AC5E6F">
        <w:rPr>
          <w:color w:val="222222"/>
          <w:shd w:val="clear" w:color="auto" w:fill="FFFFFF"/>
        </w:rPr>
        <w:t>yang berarti bahwa</w:t>
      </w:r>
      <w:r w:rsidRPr="00AC5E6F">
        <w:rPr>
          <w:rStyle w:val="apple-converted-space"/>
          <w:color w:val="222222"/>
          <w:shd w:val="clear" w:color="auto" w:fill="FFFFFF"/>
        </w:rPr>
        <w:t> </w:t>
      </w:r>
      <w:r w:rsidRPr="00AC5E6F">
        <w:rPr>
          <w:rStyle w:val="apple-converted-space"/>
          <w:color w:val="222222"/>
          <w:shd w:val="clear" w:color="auto" w:fill="FFFFFF"/>
          <w:lang w:val="id-ID"/>
        </w:rPr>
        <w:t xml:space="preserve">ada perbedaan antara </w:t>
      </w:r>
      <w:r w:rsidRPr="00AC5E6F">
        <w:rPr>
          <w:color w:val="222222"/>
          <w:shd w:val="clear" w:color="auto" w:fill="FFFFFF"/>
          <w:lang w:val="id-ID"/>
        </w:rPr>
        <w:t>rata-rata nilai pretest</w:t>
      </w:r>
      <w:r w:rsidRPr="00AC5E6F">
        <w:rPr>
          <w:color w:val="222222"/>
          <w:shd w:val="clear" w:color="auto" w:fill="FFFFFF"/>
        </w:rPr>
        <w:t xml:space="preserve"> dan </w:t>
      </w:r>
      <w:r w:rsidRPr="00AC5E6F">
        <w:rPr>
          <w:color w:val="222222"/>
          <w:shd w:val="clear" w:color="auto" w:fill="FFFFFF"/>
          <w:lang w:val="id-ID"/>
        </w:rPr>
        <w:t>postest.</w:t>
      </w:r>
    </w:p>
    <w:p w:rsidR="00FB4FF6" w:rsidRDefault="00FB4FF6" w:rsidP="00FB4FF6">
      <w:pPr>
        <w:spacing w:before="240" w:after="240" w:line="360" w:lineRule="auto"/>
        <w:jc w:val="both"/>
      </w:pPr>
      <w:r>
        <w:t xml:space="preserve">Adapun kesimpulan dari hasil analisis </w:t>
      </w:r>
      <w:r w:rsidRPr="00AC5E6F">
        <w:rPr>
          <w:i/>
          <w:lang w:val="id-ID"/>
        </w:rPr>
        <w:t>2</w:t>
      </w:r>
      <w:r>
        <w:rPr>
          <w:i/>
        </w:rPr>
        <w:t xml:space="preserve"> </w:t>
      </w:r>
      <w:proofErr w:type="gramStart"/>
      <w:r w:rsidRPr="00AC5E6F">
        <w:rPr>
          <w:i/>
          <w:lang w:val="id-ID"/>
        </w:rPr>
        <w:t>Relat</w:t>
      </w:r>
      <w:r w:rsidRPr="00AC5E6F">
        <w:rPr>
          <w:i/>
        </w:rPr>
        <w:t>ed</w:t>
      </w:r>
      <w:proofErr w:type="gramEnd"/>
      <w:r w:rsidRPr="00AC5E6F">
        <w:rPr>
          <w:i/>
        </w:rPr>
        <w:t xml:space="preserve"> samples</w:t>
      </w:r>
      <w:r w:rsidRPr="00AC5E6F">
        <w:rPr>
          <w:lang w:val="id-ID"/>
        </w:rPr>
        <w:t xml:space="preserve"> dengan menggunakan uji wilcoxon </w:t>
      </w:r>
      <w:r>
        <w:t>yaitu ada perbedan nilai rata-rata pretest dan posttest</w:t>
      </w:r>
      <w:r w:rsidRPr="00AC5E6F">
        <w:rPr>
          <w:lang w:val="id-ID"/>
        </w:rPr>
        <w:t xml:space="preserve"> setelah siswa melaksanakan pembelajaran</w:t>
      </w:r>
      <w:r>
        <w:t xml:space="preserve"> menggunakan LKS berbasis PjBL. </w:t>
      </w:r>
    </w:p>
    <w:p w:rsidR="00FB4FF6" w:rsidRPr="00737A88" w:rsidRDefault="00FB4FF6" w:rsidP="00FB4FF6">
      <w:pPr>
        <w:spacing w:before="240" w:after="240" w:line="360" w:lineRule="auto"/>
        <w:jc w:val="both"/>
        <w:rPr>
          <w:b/>
          <w:lang w:val="id-ID"/>
        </w:rPr>
      </w:pPr>
      <w:r w:rsidRPr="00737A88">
        <w:rPr>
          <w:b/>
        </w:rPr>
        <w:lastRenderedPageBreak/>
        <w:t xml:space="preserve">2. </w:t>
      </w:r>
      <w:r>
        <w:rPr>
          <w:b/>
        </w:rPr>
        <w:t xml:space="preserve">Kasus Dua Sampel Berhubungan Menggunakan </w:t>
      </w:r>
      <w:r w:rsidRPr="00737A88">
        <w:rPr>
          <w:b/>
        </w:rPr>
        <w:t>Uji Tanda (Sign Test)</w:t>
      </w:r>
    </w:p>
    <w:p w:rsidR="00FB4FF6" w:rsidRDefault="00FB4FF6" w:rsidP="00FB4FF6">
      <w:pPr>
        <w:pStyle w:val="ListParagraph"/>
        <w:spacing w:before="240" w:after="240" w:line="360" w:lineRule="auto"/>
        <w:ind w:left="270"/>
        <w:jc w:val="both"/>
        <w:rPr>
          <w:rFonts w:cs="Times New Roman"/>
        </w:rPr>
      </w:pPr>
      <w:r>
        <w:rPr>
          <w:rFonts w:cs="Times New Roman"/>
        </w:rPr>
        <w:t>Uji tanda (</w:t>
      </w:r>
      <w:r>
        <w:rPr>
          <w:rFonts w:cs="Times New Roman"/>
          <w:i/>
          <w:iCs/>
        </w:rPr>
        <w:t>sign test</w:t>
      </w:r>
      <w:r>
        <w:rPr>
          <w:rFonts w:cs="Times New Roman"/>
        </w:rPr>
        <w:t xml:space="preserve">) </w:t>
      </w:r>
      <w:proofErr w:type="gramStart"/>
      <w:r>
        <w:rPr>
          <w:rFonts w:cs="Times New Roman"/>
        </w:rPr>
        <w:t>sama</w:t>
      </w:r>
      <w:proofErr w:type="gramEnd"/>
      <w:r>
        <w:rPr>
          <w:rFonts w:cs="Times New Roman"/>
        </w:rPr>
        <w:t xml:space="preserve"> halnya dengan uji Wilcoxon, yaitu membandingkan dua kelompok sampel data yang saling berhubungan. Sesuai dengan namanya, uji ini menggunakan tanda tambah atau kurang sebagai datanya. Uji ini merupakan salah satu prosedur uji nonparametrik untuk menguji </w:t>
      </w:r>
      <w:proofErr w:type="gramStart"/>
      <w:r>
        <w:rPr>
          <w:rFonts w:cs="Times New Roman"/>
        </w:rPr>
        <w:t>beda</w:t>
      </w:r>
      <w:proofErr w:type="gramEnd"/>
      <w:r>
        <w:rPr>
          <w:rFonts w:cs="Times New Roman"/>
        </w:rPr>
        <w:t xml:space="preserve"> rata-rata dua kelompok sampel berpasangan.</w:t>
      </w:r>
    </w:p>
    <w:p w:rsidR="00FB4FF6" w:rsidRPr="00737A88" w:rsidRDefault="00FB4FF6" w:rsidP="00FB4FF6">
      <w:pPr>
        <w:spacing w:before="240" w:after="240" w:line="360" w:lineRule="auto"/>
        <w:ind w:firstLine="270"/>
        <w:jc w:val="both"/>
        <w:rPr>
          <w:rFonts w:asciiTheme="majorBidi" w:hAnsiTheme="majorBidi" w:cstheme="majorBidi"/>
          <w:b/>
          <w:bCs/>
        </w:rPr>
      </w:pPr>
      <w:r w:rsidRPr="00737A88">
        <w:rPr>
          <w:rFonts w:asciiTheme="majorBidi" w:hAnsiTheme="majorBidi" w:cstheme="majorBidi"/>
          <w:b/>
          <w:bCs/>
        </w:rPr>
        <w:t>Kasus</w:t>
      </w:r>
      <w:r>
        <w:rPr>
          <w:rFonts w:asciiTheme="majorBidi" w:hAnsiTheme="majorBidi" w:cstheme="majorBidi"/>
          <w:b/>
          <w:bCs/>
        </w:rPr>
        <w:t xml:space="preserve"> Uji Tanda</w:t>
      </w:r>
    </w:p>
    <w:p w:rsidR="00FB4FF6" w:rsidRDefault="00FB4FF6" w:rsidP="00FB4FF6">
      <w:pPr>
        <w:pStyle w:val="ListParagraph"/>
        <w:spacing w:before="240" w:after="240" w:line="360" w:lineRule="auto"/>
        <w:ind w:left="270"/>
        <w:jc w:val="both"/>
        <w:rPr>
          <w:rFonts w:cs="Times New Roman"/>
        </w:rPr>
      </w:pPr>
      <w:r>
        <w:rPr>
          <w:rFonts w:cs="Times New Roman"/>
        </w:rPr>
        <w:t xml:space="preserve">Seorang guru Fisika SMA </w:t>
      </w:r>
      <w:proofErr w:type="gramStart"/>
      <w:r>
        <w:rPr>
          <w:rFonts w:cs="Times New Roman"/>
        </w:rPr>
        <w:t>ingin</w:t>
      </w:r>
      <w:proofErr w:type="gramEnd"/>
      <w:r>
        <w:rPr>
          <w:rFonts w:cs="Times New Roman"/>
        </w:rPr>
        <w:t xml:space="preserve"> menyelidiki manakah metode pembelajaran yang memberikan pengaruh lebih baik kepada siswa di suatu kelas, apakah metode eksperimen atau metode demonstrasi. Untuk menjawab pertanyaan tersebut </w:t>
      </w:r>
      <w:proofErr w:type="gramStart"/>
      <w:r>
        <w:rPr>
          <w:rFonts w:cs="Times New Roman"/>
        </w:rPr>
        <w:t>ia</w:t>
      </w:r>
      <w:proofErr w:type="gramEnd"/>
      <w:r>
        <w:rPr>
          <w:rFonts w:cs="Times New Roman"/>
        </w:rPr>
        <w:t xml:space="preserve"> melakukan eksperimen dengan cara mengajar di kelas yang sama menggunakan metode dan materi yang berbeda. Minggu pertama </w:t>
      </w:r>
      <w:proofErr w:type="gramStart"/>
      <w:r>
        <w:rPr>
          <w:rFonts w:cs="Times New Roman"/>
        </w:rPr>
        <w:t>ia</w:t>
      </w:r>
      <w:proofErr w:type="gramEnd"/>
      <w:r>
        <w:rPr>
          <w:rFonts w:cs="Times New Roman"/>
        </w:rPr>
        <w:t xml:space="preserve"> mengajar kinematika gerak menggunakan metode eksperimen dan minggu kedua ia mengajar dinamika gerak menggunakan metode demonstrasi. Setiap selesai satu materi, </w:t>
      </w:r>
      <w:proofErr w:type="gramStart"/>
      <w:r>
        <w:rPr>
          <w:rFonts w:cs="Times New Roman"/>
        </w:rPr>
        <w:t>ia</w:t>
      </w:r>
      <w:proofErr w:type="gramEnd"/>
      <w:r>
        <w:rPr>
          <w:rFonts w:cs="Times New Roman"/>
        </w:rPr>
        <w:t xml:space="preserve"> mengadakan tes hasil belajar, hasilnya seperti pada Tabel 7.5</w:t>
      </w:r>
    </w:p>
    <w:p w:rsidR="00FB4FF6" w:rsidRDefault="00FB4FF6" w:rsidP="00FB4FF6">
      <w:pPr>
        <w:pStyle w:val="ListParagraph"/>
        <w:spacing w:line="360" w:lineRule="auto"/>
        <w:ind w:left="0"/>
        <w:jc w:val="center"/>
      </w:pPr>
      <w:r>
        <w:t xml:space="preserve">Tabel 7.5. </w:t>
      </w:r>
      <w:r>
        <w:rPr>
          <w:rFonts w:asciiTheme="majorHAnsi" w:eastAsia="Times New Roman" w:hAnsiTheme="majorHAnsi" w:cstheme="majorHAnsi"/>
          <w:sz w:val="22"/>
          <w:szCs w:val="22"/>
        </w:rPr>
        <w:t>Hasil belajar menggunakan metode demonstrasi dan eksperimen</w:t>
      </w:r>
    </w:p>
    <w:tbl>
      <w:tblPr>
        <w:tblW w:w="0" w:type="auto"/>
        <w:jc w:val="center"/>
        <w:tblLook w:val="04A0" w:firstRow="1" w:lastRow="0" w:firstColumn="1" w:lastColumn="0" w:noHBand="0" w:noVBand="1"/>
      </w:tblPr>
      <w:tblGrid>
        <w:gridCol w:w="675"/>
        <w:gridCol w:w="1451"/>
        <w:gridCol w:w="1559"/>
      </w:tblGrid>
      <w:tr w:rsidR="00FB4FF6" w:rsidTr="00262FA3">
        <w:trPr>
          <w:jc w:val="center"/>
        </w:trPr>
        <w:tc>
          <w:tcPr>
            <w:tcW w:w="675" w:type="dxa"/>
            <w:vMerge w:val="restart"/>
            <w:tcBorders>
              <w:top w:val="single" w:sz="4" w:space="0" w:color="000000" w:themeColor="text1"/>
              <w:left w:val="single" w:sz="4" w:space="0" w:color="000000" w:themeColor="text1"/>
              <w:right w:val="single" w:sz="4" w:space="0" w:color="000000" w:themeColor="text1"/>
            </w:tcBorders>
            <w:vAlign w:val="center"/>
            <w:hideMark/>
          </w:tcPr>
          <w:p w:rsidR="00FB4FF6" w:rsidRPr="00D73883"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D73883">
              <w:rPr>
                <w:rFonts w:asciiTheme="majorHAnsi" w:hAnsiTheme="majorHAnsi" w:cstheme="majorHAnsi"/>
                <w:sz w:val="22"/>
                <w:szCs w:val="22"/>
              </w:rPr>
              <w:t>No.</w:t>
            </w:r>
          </w:p>
        </w:tc>
        <w:tc>
          <w:tcPr>
            <w:tcW w:w="30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D73883" w:rsidRDefault="00FB4FF6" w:rsidP="00262FA3">
            <w:pPr>
              <w:pStyle w:val="ListParagraph"/>
              <w:spacing w:after="0" w:line="240" w:lineRule="auto"/>
              <w:ind w:left="0"/>
              <w:jc w:val="center"/>
              <w:rPr>
                <w:rFonts w:asciiTheme="majorHAnsi" w:eastAsia="Times New Roman" w:hAnsiTheme="majorHAnsi" w:cstheme="majorHAnsi"/>
                <w:sz w:val="22"/>
                <w:szCs w:val="22"/>
              </w:rPr>
            </w:pPr>
            <w:r>
              <w:rPr>
                <w:rFonts w:asciiTheme="majorHAnsi" w:eastAsia="Times New Roman" w:hAnsiTheme="majorHAnsi" w:cstheme="majorHAnsi"/>
                <w:sz w:val="22"/>
                <w:szCs w:val="22"/>
              </w:rPr>
              <w:t>Hasil belajar menggunakan metode</w:t>
            </w:r>
          </w:p>
        </w:tc>
      </w:tr>
      <w:tr w:rsidR="00FB4FF6" w:rsidTr="00262FA3">
        <w:trPr>
          <w:jc w:val="center"/>
        </w:trPr>
        <w:tc>
          <w:tcPr>
            <w:tcW w:w="675" w:type="dxa"/>
            <w:vMerge/>
            <w:tcBorders>
              <w:left w:val="single" w:sz="4" w:space="0" w:color="000000" w:themeColor="text1"/>
              <w:bottom w:val="single" w:sz="4" w:space="0" w:color="000000" w:themeColor="text1"/>
              <w:right w:val="single" w:sz="4" w:space="0" w:color="000000" w:themeColor="text1"/>
            </w:tcBorders>
          </w:tcPr>
          <w:p w:rsidR="00FB4FF6" w:rsidRPr="00D73883" w:rsidRDefault="00FB4FF6" w:rsidP="00262FA3">
            <w:pPr>
              <w:pStyle w:val="ListParagraph"/>
              <w:spacing w:after="0" w:line="240" w:lineRule="auto"/>
              <w:ind w:left="0"/>
              <w:jc w:val="center"/>
              <w:rPr>
                <w:rFonts w:asciiTheme="majorHAnsi" w:hAnsiTheme="majorHAnsi" w:cstheme="majorHAnsi"/>
                <w:sz w:val="22"/>
                <w:szCs w:val="22"/>
              </w:rPr>
            </w:pP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D73883" w:rsidRDefault="00FB4FF6" w:rsidP="00262FA3">
            <w:pPr>
              <w:pStyle w:val="ListParagraph"/>
              <w:spacing w:after="0" w:line="240" w:lineRule="auto"/>
              <w:ind w:left="0"/>
              <w:jc w:val="center"/>
              <w:rPr>
                <w:rFonts w:asciiTheme="majorHAnsi" w:eastAsia="Times New Roman" w:hAnsiTheme="majorHAnsi" w:cstheme="majorHAnsi"/>
                <w:sz w:val="22"/>
                <w:szCs w:val="22"/>
              </w:rPr>
            </w:pPr>
            <w:r>
              <w:rPr>
                <w:rFonts w:asciiTheme="majorHAnsi" w:hAnsiTheme="majorHAnsi" w:cstheme="majorHAnsi"/>
                <w:sz w:val="22"/>
                <w:szCs w:val="22"/>
              </w:rPr>
              <w:t>demonstrasi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D73883" w:rsidRDefault="00FB4FF6" w:rsidP="00262FA3">
            <w:pPr>
              <w:pStyle w:val="ListParagraph"/>
              <w:spacing w:after="0" w:line="240" w:lineRule="auto"/>
              <w:ind w:left="0"/>
              <w:jc w:val="center"/>
              <w:rPr>
                <w:rFonts w:asciiTheme="majorHAnsi" w:eastAsia="Times New Roman" w:hAnsiTheme="majorHAnsi" w:cstheme="majorHAnsi"/>
                <w:sz w:val="22"/>
                <w:szCs w:val="22"/>
              </w:rPr>
            </w:pPr>
            <w:r>
              <w:rPr>
                <w:rFonts w:asciiTheme="majorHAnsi" w:hAnsiTheme="majorHAnsi" w:cstheme="majorHAnsi"/>
                <w:sz w:val="22"/>
                <w:szCs w:val="22"/>
              </w:rPr>
              <w:t>eksperimen</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85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40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3.</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4.</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5.</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6.</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20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7.</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34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8.</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25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9.</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10.</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11.</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25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75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12.</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13.</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14.</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45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85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15.</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22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16.</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30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17.</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18.</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19.</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76</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20.</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lastRenderedPageBreak/>
              <w:t>21.</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75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22.</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32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23.</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28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24.</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30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25.</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80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26.</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70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77</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27.</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28.</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29.</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75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30.</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r>
    </w:tbl>
    <w:p w:rsidR="00FB4FF6" w:rsidRDefault="00FB4FF6" w:rsidP="00FB4FF6">
      <w:pPr>
        <w:pStyle w:val="ListParagraph"/>
        <w:spacing w:line="360" w:lineRule="auto"/>
        <w:ind w:left="426"/>
        <w:rPr>
          <w:rFonts w:eastAsia="Times New Roman"/>
          <w:lang w:val="id-ID"/>
        </w:rPr>
      </w:pPr>
    </w:p>
    <w:p w:rsidR="00FB4FF6" w:rsidRDefault="00FB4FF6" w:rsidP="00FB4FF6">
      <w:pPr>
        <w:pStyle w:val="ListParagraph"/>
        <w:spacing w:line="360" w:lineRule="auto"/>
        <w:ind w:left="426"/>
        <w:jc w:val="both"/>
        <w:rPr>
          <w:rFonts w:cs="Times New Roman"/>
        </w:rPr>
      </w:pPr>
    </w:p>
    <w:p w:rsidR="00FB4FF6" w:rsidRPr="009C355E" w:rsidRDefault="00FB4FF6" w:rsidP="00FB4FF6">
      <w:pPr>
        <w:spacing w:line="360" w:lineRule="auto"/>
        <w:jc w:val="both"/>
        <w:rPr>
          <w:rFonts w:cs="Times New Roman"/>
          <w:b/>
          <w:bCs/>
        </w:rPr>
      </w:pPr>
      <w:r w:rsidRPr="009C355E">
        <w:rPr>
          <w:rFonts w:cs="Times New Roman"/>
          <w:b/>
          <w:bCs/>
        </w:rPr>
        <w:t>Rumusan Masalah</w:t>
      </w:r>
    </w:p>
    <w:p w:rsidR="00FB4FF6" w:rsidRDefault="00FB4FF6" w:rsidP="00FB4FF6">
      <w:pPr>
        <w:pStyle w:val="ListParagraph"/>
        <w:spacing w:line="360" w:lineRule="auto"/>
        <w:ind w:left="270"/>
        <w:jc w:val="both"/>
        <w:rPr>
          <w:rFonts w:cs="Times New Roman"/>
        </w:rPr>
      </w:pPr>
      <w:r>
        <w:rPr>
          <w:rFonts w:cs="Times New Roman"/>
        </w:rPr>
        <w:t>Apakah terdapat perbedaan hasil belajar siswa antara penggunaan metode demonstrasi dan metode eksperimen dalam pembelajaran?</w:t>
      </w:r>
    </w:p>
    <w:p w:rsidR="00FB4FF6" w:rsidRPr="009C355E" w:rsidRDefault="00FB4FF6" w:rsidP="00FB4FF6">
      <w:pPr>
        <w:spacing w:line="360" w:lineRule="auto"/>
        <w:jc w:val="both"/>
        <w:rPr>
          <w:rFonts w:cs="Times New Roman"/>
          <w:b/>
          <w:bCs/>
        </w:rPr>
      </w:pPr>
      <w:r w:rsidRPr="009C355E">
        <w:rPr>
          <w:rFonts w:cs="Times New Roman"/>
          <w:b/>
          <w:bCs/>
        </w:rPr>
        <w:t>Hipotesis Penelitian</w:t>
      </w:r>
      <w:r>
        <w:rPr>
          <w:rFonts w:cs="Times New Roman"/>
          <w:b/>
          <w:bCs/>
        </w:rPr>
        <w:t xml:space="preserve"> dan Kriteria Uji</w:t>
      </w:r>
    </w:p>
    <w:p w:rsidR="00FB4FF6" w:rsidRDefault="00FB4FF6" w:rsidP="00FB4FF6">
      <w:pPr>
        <w:pStyle w:val="ListParagraph"/>
        <w:spacing w:after="0" w:line="360" w:lineRule="auto"/>
        <w:ind w:left="810" w:hanging="540"/>
        <w:jc w:val="both"/>
        <w:rPr>
          <w:rFonts w:cs="Times New Roman"/>
        </w:rPr>
      </w:pPr>
      <w:r>
        <w:rPr>
          <w:rFonts w:asciiTheme="majorBidi" w:hAnsiTheme="majorBidi" w:cstheme="majorBidi"/>
        </w:rPr>
        <w:t>H</w:t>
      </w:r>
      <w:r>
        <w:rPr>
          <w:rFonts w:asciiTheme="majorBidi" w:hAnsiTheme="majorBidi" w:cstheme="majorBidi"/>
          <w:vertAlign w:val="subscript"/>
        </w:rPr>
        <w:t>o</w:t>
      </w:r>
      <w:r>
        <w:rPr>
          <w:rFonts w:asciiTheme="majorBidi" w:hAnsiTheme="majorBidi" w:cstheme="majorBidi"/>
        </w:rPr>
        <w:t xml:space="preserve">: </w:t>
      </w:r>
      <w:r>
        <w:rPr>
          <w:rFonts w:cs="Times New Roman"/>
        </w:rPr>
        <w:t>tidak terdapat perbedaan hasil belajar menggunakan metode demonstrasi dengan metode eksperimen.</w:t>
      </w:r>
    </w:p>
    <w:p w:rsidR="00FB4FF6" w:rsidRDefault="00FB4FF6" w:rsidP="00FB4FF6">
      <w:pPr>
        <w:pStyle w:val="ListParagraph"/>
        <w:spacing w:after="0" w:line="360" w:lineRule="auto"/>
        <w:ind w:left="810" w:hanging="540"/>
        <w:jc w:val="both"/>
        <w:rPr>
          <w:rFonts w:cs="Times New Roman"/>
        </w:rPr>
      </w:pPr>
      <w:r>
        <w:rPr>
          <w:rFonts w:asciiTheme="majorBidi" w:hAnsiTheme="majorBidi" w:cstheme="majorBidi"/>
        </w:rPr>
        <w:t>H</w:t>
      </w:r>
      <w:r>
        <w:rPr>
          <w:rFonts w:asciiTheme="majorBidi" w:hAnsiTheme="majorBidi" w:cstheme="majorBidi"/>
          <w:vertAlign w:val="subscript"/>
        </w:rPr>
        <w:t>1</w:t>
      </w:r>
      <w:r>
        <w:rPr>
          <w:rFonts w:asciiTheme="majorBidi" w:hAnsiTheme="majorBidi" w:cstheme="majorBidi"/>
        </w:rPr>
        <w:t xml:space="preserve">:   ada perbedaan </w:t>
      </w:r>
      <w:r>
        <w:rPr>
          <w:rFonts w:cs="Times New Roman"/>
        </w:rPr>
        <w:t>hasil belajar menggunakan metode demonstrasi dengan metode eksperimen.</w:t>
      </w:r>
    </w:p>
    <w:p w:rsidR="00FB4FF6" w:rsidRDefault="00FB4FF6" w:rsidP="00FB4FF6">
      <w:pPr>
        <w:pStyle w:val="ListParagraph"/>
        <w:spacing w:after="0" w:line="360" w:lineRule="auto"/>
        <w:ind w:left="810" w:hanging="540"/>
        <w:jc w:val="both"/>
        <w:rPr>
          <w:rFonts w:asciiTheme="majorBidi" w:hAnsiTheme="majorBidi" w:cstheme="majorBidi"/>
        </w:rPr>
      </w:pPr>
      <w:r>
        <w:rPr>
          <w:rFonts w:asciiTheme="majorBidi" w:hAnsiTheme="majorBidi" w:cstheme="majorBidi"/>
        </w:rPr>
        <w:t>Kriteria pengambilan keputusan menggunakan nilai signifikansi</w:t>
      </w:r>
    </w:p>
    <w:p w:rsidR="00FB4FF6" w:rsidRDefault="00FB4FF6" w:rsidP="00FB4FF6">
      <w:pPr>
        <w:autoSpaceDE w:val="0"/>
        <w:autoSpaceDN w:val="0"/>
        <w:adjustRightInd w:val="0"/>
        <w:spacing w:after="0" w:line="360" w:lineRule="auto"/>
        <w:ind w:left="851"/>
        <w:jc w:val="both"/>
        <w:rPr>
          <w:rFonts w:cs="Times New Roman"/>
        </w:rPr>
      </w:pPr>
      <w:r>
        <w:rPr>
          <w:rFonts w:asciiTheme="majorBidi" w:hAnsiTheme="majorBidi" w:cstheme="majorBidi"/>
        </w:rPr>
        <w:t xml:space="preserve">Jika </w:t>
      </w:r>
      <w:r>
        <w:rPr>
          <w:rFonts w:cs="Times New Roman"/>
        </w:rPr>
        <w:t>nilai signifikansi (</w:t>
      </w:r>
      <w:r>
        <w:rPr>
          <w:rFonts w:cs="Times New Roman"/>
          <w:i/>
          <w:iCs/>
        </w:rPr>
        <w:t>p-value</w:t>
      </w:r>
      <w:r>
        <w:rPr>
          <w:rFonts w:cs="Times New Roman"/>
          <w:iCs/>
        </w:rPr>
        <w:t>)</w:t>
      </w:r>
      <w:r>
        <w:rPr>
          <w:rFonts w:cs="Times New Roman"/>
          <w:i/>
          <w:iCs/>
        </w:rPr>
        <w:t xml:space="preserve"> </w:t>
      </w:r>
      <w:r>
        <w:rPr>
          <w:rFonts w:cs="Times New Roman"/>
        </w:rPr>
        <w:t>&gt; 0</w:t>
      </w:r>
      <w:proofErr w:type="gramStart"/>
      <w:r>
        <w:rPr>
          <w:rFonts w:cs="Times New Roman"/>
        </w:rPr>
        <w:t>,05</w:t>
      </w:r>
      <w:proofErr w:type="gramEnd"/>
      <w:r>
        <w:rPr>
          <w:rFonts w:cs="Times New Roman"/>
        </w:rPr>
        <w:t xml:space="preserve">  maka H</w:t>
      </w:r>
      <w:r>
        <w:rPr>
          <w:rFonts w:cs="Times New Roman"/>
          <w:vertAlign w:val="subscript"/>
        </w:rPr>
        <w:t>o</w:t>
      </w:r>
      <w:r>
        <w:rPr>
          <w:rFonts w:cs="Times New Roman"/>
        </w:rPr>
        <w:t xml:space="preserve"> diterima</w:t>
      </w:r>
    </w:p>
    <w:p w:rsidR="00FB4FF6" w:rsidRDefault="00FB4FF6" w:rsidP="00FB4FF6">
      <w:pPr>
        <w:autoSpaceDE w:val="0"/>
        <w:autoSpaceDN w:val="0"/>
        <w:adjustRightInd w:val="0"/>
        <w:spacing w:after="0" w:line="360" w:lineRule="auto"/>
        <w:ind w:left="851"/>
        <w:jc w:val="both"/>
        <w:rPr>
          <w:rFonts w:cs="Times New Roman"/>
        </w:rPr>
      </w:pPr>
      <w:r>
        <w:rPr>
          <w:rFonts w:cs="Times New Roman"/>
        </w:rPr>
        <w:t>Jika nilai signifikansi (</w:t>
      </w:r>
      <w:r>
        <w:rPr>
          <w:rFonts w:cs="Times New Roman"/>
          <w:i/>
          <w:iCs/>
        </w:rPr>
        <w:t>p-value</w:t>
      </w:r>
      <w:r>
        <w:rPr>
          <w:rFonts w:cs="Times New Roman"/>
          <w:iCs/>
        </w:rPr>
        <w:t>)</w:t>
      </w:r>
      <w:r>
        <w:rPr>
          <w:rFonts w:cs="Times New Roman"/>
          <w:i/>
          <w:iCs/>
        </w:rPr>
        <w:t xml:space="preserve"> </w:t>
      </w:r>
      <w:r>
        <w:rPr>
          <w:rFonts w:cs="Times New Roman"/>
        </w:rPr>
        <w:t>&lt; 0</w:t>
      </w:r>
      <w:proofErr w:type="gramStart"/>
      <w:r>
        <w:rPr>
          <w:rFonts w:cs="Times New Roman"/>
        </w:rPr>
        <w:t>,05</w:t>
      </w:r>
      <w:proofErr w:type="gramEnd"/>
      <w:r>
        <w:rPr>
          <w:rFonts w:cs="Times New Roman"/>
        </w:rPr>
        <w:t xml:space="preserve">  maka H</w:t>
      </w:r>
      <w:r>
        <w:rPr>
          <w:rFonts w:cs="Times New Roman"/>
          <w:vertAlign w:val="subscript"/>
        </w:rPr>
        <w:t>o</w:t>
      </w:r>
      <w:r>
        <w:rPr>
          <w:rFonts w:cs="Times New Roman"/>
        </w:rPr>
        <w:t xml:space="preserve"> ditolak.</w:t>
      </w:r>
    </w:p>
    <w:p w:rsidR="00FB4FF6" w:rsidRPr="009C355E" w:rsidRDefault="00FB4FF6" w:rsidP="00FB4FF6">
      <w:pPr>
        <w:spacing w:after="0" w:line="360" w:lineRule="auto"/>
        <w:ind w:left="426" w:hanging="426"/>
        <w:jc w:val="both"/>
        <w:rPr>
          <w:rFonts w:asciiTheme="majorBidi" w:hAnsiTheme="majorBidi" w:cstheme="majorBidi"/>
          <w:b/>
          <w:bCs/>
        </w:rPr>
      </w:pPr>
      <w:r w:rsidRPr="009C355E">
        <w:rPr>
          <w:rFonts w:asciiTheme="majorBidi" w:hAnsiTheme="majorBidi" w:cstheme="majorBidi"/>
          <w:b/>
          <w:bCs/>
        </w:rPr>
        <w:t xml:space="preserve">Langkah-langkah Uji </w:t>
      </w:r>
      <w:r w:rsidRPr="009C355E">
        <w:rPr>
          <w:rFonts w:asciiTheme="majorBidi" w:hAnsiTheme="majorBidi" w:cstheme="majorBidi"/>
          <w:b/>
          <w:bCs/>
          <w:i/>
          <w:iCs/>
        </w:rPr>
        <w:t xml:space="preserve">Sign </w:t>
      </w:r>
      <w:r w:rsidRPr="009C355E">
        <w:rPr>
          <w:rFonts w:asciiTheme="majorBidi" w:hAnsiTheme="majorBidi" w:cstheme="majorBidi"/>
          <w:b/>
          <w:bCs/>
        </w:rPr>
        <w:t>menggunakan SPSS</w:t>
      </w:r>
    </w:p>
    <w:p w:rsidR="00FB4FF6" w:rsidRDefault="00FB4FF6" w:rsidP="00FB4FF6">
      <w:pPr>
        <w:spacing w:line="360" w:lineRule="auto"/>
        <w:jc w:val="both"/>
      </w:pPr>
      <w:r>
        <w:t>Untuk menyelesaikan persoalan kasus tersebut, karena tipe datanya rasio maka perlu dilakukan uji normalitas data u</w:t>
      </w:r>
      <w:r>
        <w:rPr>
          <w:lang w:val="id-ID"/>
        </w:rPr>
        <w:t xml:space="preserve">ntuk </w:t>
      </w:r>
      <w:r>
        <w:t>memastikan apakah meng</w:t>
      </w:r>
      <w:r>
        <w:softHyphen/>
        <w:t xml:space="preserve">gunakan analisis parametrik atau </w:t>
      </w:r>
      <w:r>
        <w:rPr>
          <w:lang w:val="id-ID"/>
        </w:rPr>
        <w:t>nonparametrik</w:t>
      </w:r>
      <w:r>
        <w:t xml:space="preserve">. Apabila distribusi data tidak normal maka analisis yang dipilih harus nonparametrik. </w:t>
      </w:r>
    </w:p>
    <w:p w:rsidR="00FB4FF6" w:rsidRPr="003507DA" w:rsidRDefault="00FB4FF6" w:rsidP="00FB4FF6">
      <w:pPr>
        <w:spacing w:line="360" w:lineRule="auto"/>
        <w:jc w:val="both"/>
      </w:pPr>
      <w:r w:rsidRPr="003507DA">
        <w:rPr>
          <w:b/>
          <w:lang w:val="id-ID"/>
        </w:rPr>
        <w:t>Uji Normalitas</w:t>
      </w:r>
    </w:p>
    <w:p w:rsidR="00FB4FF6" w:rsidRDefault="00FB4FF6" w:rsidP="00FB4FF6">
      <w:pPr>
        <w:pStyle w:val="ListParagraph"/>
        <w:numPr>
          <w:ilvl w:val="0"/>
          <w:numId w:val="4"/>
        </w:numPr>
        <w:spacing w:after="0" w:line="360" w:lineRule="auto"/>
        <w:ind w:left="630"/>
      </w:pPr>
      <w:r>
        <w:t>Klik variable view, ubah pada bagian name dengan demonstrasi</w:t>
      </w:r>
      <w:r>
        <w:rPr>
          <w:lang w:val="id-ID"/>
        </w:rPr>
        <w:t xml:space="preserve"> dan </w:t>
      </w:r>
      <w:r>
        <w:t>eksperimen</w:t>
      </w:r>
      <w:proofErr w:type="gramStart"/>
      <w:r>
        <w:t>,  decimals</w:t>
      </w:r>
      <w:proofErr w:type="gramEnd"/>
      <w:r>
        <w:t xml:space="preserve"> 0, dan measure Scale</w:t>
      </w:r>
      <w:r>
        <w:rPr>
          <w:lang w:val="id-ID"/>
        </w:rPr>
        <w:t>.</w:t>
      </w:r>
    </w:p>
    <w:p w:rsidR="00FB4FF6" w:rsidRDefault="00FB4FF6" w:rsidP="00FB4FF6">
      <w:pPr>
        <w:pStyle w:val="ListParagraph"/>
        <w:numPr>
          <w:ilvl w:val="0"/>
          <w:numId w:val="4"/>
        </w:numPr>
        <w:tabs>
          <w:tab w:val="left" w:pos="3465"/>
        </w:tabs>
        <w:spacing w:line="360" w:lineRule="auto"/>
        <w:ind w:left="630"/>
      </w:pPr>
      <w:r>
        <w:t xml:space="preserve">Klik Data View, dan input data sesuai dengan kolom yang tersedia, </w:t>
      </w:r>
    </w:p>
    <w:p w:rsidR="00FB4FF6" w:rsidRPr="00936E5A" w:rsidRDefault="00FB4FF6" w:rsidP="00FB4FF6">
      <w:pPr>
        <w:pStyle w:val="ListParagraph"/>
        <w:numPr>
          <w:ilvl w:val="0"/>
          <w:numId w:val="4"/>
        </w:numPr>
        <w:tabs>
          <w:tab w:val="left" w:pos="270"/>
        </w:tabs>
        <w:spacing w:after="0" w:line="360" w:lineRule="auto"/>
        <w:ind w:left="630"/>
        <w:jc w:val="both"/>
        <w:rPr>
          <w:rFonts w:cs="Times New Roman"/>
        </w:rPr>
      </w:pPr>
      <w:r>
        <w:lastRenderedPageBreak/>
        <w:t xml:space="preserve">Klik </w:t>
      </w:r>
      <w:r w:rsidRPr="00936E5A">
        <w:rPr>
          <w:rFonts w:cs="Times New Roman"/>
          <w:i/>
        </w:rPr>
        <w:t>analyze, nonparametric test, legacy dialog, 1-sample K-S</w:t>
      </w:r>
      <w:r w:rsidRPr="00936E5A">
        <w:rPr>
          <w:rFonts w:cs="Times New Roman"/>
        </w:rPr>
        <w:t xml:space="preserve">, pindahkan variabel </w:t>
      </w:r>
      <w:r>
        <w:t>demonstrasi</w:t>
      </w:r>
      <w:r>
        <w:rPr>
          <w:lang w:val="id-ID"/>
        </w:rPr>
        <w:t xml:space="preserve"> dan </w:t>
      </w:r>
      <w:r>
        <w:t>eksperimen</w:t>
      </w:r>
      <w:r w:rsidRPr="00936E5A">
        <w:rPr>
          <w:rFonts w:cs="Times New Roman"/>
        </w:rPr>
        <w:t xml:space="preserve"> ke jendela kanan, centang kotak normal, klik </w:t>
      </w:r>
      <w:r w:rsidRPr="00936E5A">
        <w:rPr>
          <w:rFonts w:cs="Times New Roman"/>
          <w:i/>
        </w:rPr>
        <w:t>OK</w:t>
      </w:r>
      <w:r w:rsidRPr="00936E5A">
        <w:rPr>
          <w:rFonts w:cs="Times New Roman"/>
        </w:rPr>
        <w:t xml:space="preserve">, maka akan diperoleh hasil seperti Tabel </w:t>
      </w:r>
      <w:r>
        <w:rPr>
          <w:rFonts w:cs="Times New Roman"/>
        </w:rPr>
        <w:t>7.6</w:t>
      </w:r>
    </w:p>
    <w:p w:rsidR="00FB4FF6" w:rsidRDefault="00FB4FF6" w:rsidP="00FB4FF6">
      <w:pPr>
        <w:spacing w:after="0" w:line="360" w:lineRule="auto"/>
        <w:ind w:left="786"/>
        <w:jc w:val="center"/>
        <w:rPr>
          <w:rFonts w:cs="Times New Roman"/>
        </w:rPr>
      </w:pPr>
    </w:p>
    <w:p w:rsidR="00FB4FF6" w:rsidRPr="00936E5A" w:rsidRDefault="00FB4FF6" w:rsidP="00FB4FF6">
      <w:pPr>
        <w:spacing w:after="0" w:line="360" w:lineRule="auto"/>
        <w:ind w:left="786"/>
        <w:jc w:val="center"/>
        <w:rPr>
          <w:rFonts w:cs="Times New Roman"/>
        </w:rPr>
      </w:pPr>
      <w:r w:rsidRPr="00936E5A">
        <w:rPr>
          <w:rFonts w:cs="Times New Roman"/>
        </w:rPr>
        <w:t>Tabel 7.</w:t>
      </w:r>
      <w:r>
        <w:rPr>
          <w:rFonts w:cs="Times New Roman"/>
        </w:rPr>
        <w:t>6</w:t>
      </w:r>
      <w:r w:rsidRPr="00936E5A">
        <w:rPr>
          <w:rFonts w:cs="Times New Roman"/>
        </w:rPr>
        <w:t xml:space="preserve">. Hasil analisis </w:t>
      </w:r>
      <w:r w:rsidRPr="00936E5A">
        <w:rPr>
          <w:rFonts w:cs="Times New Roman"/>
          <w:i/>
        </w:rPr>
        <w:t>one sample K-S</w:t>
      </w:r>
    </w:p>
    <w:p w:rsidR="00FB4FF6" w:rsidRPr="00936E5A" w:rsidRDefault="00FB4FF6" w:rsidP="00FB4FF6">
      <w:pPr>
        <w:autoSpaceDE w:val="0"/>
        <w:autoSpaceDN w:val="0"/>
        <w:adjustRightInd w:val="0"/>
        <w:spacing w:after="0" w:line="240" w:lineRule="auto"/>
        <w:rPr>
          <w:rFonts w:cs="Times New Roman"/>
        </w:rPr>
      </w:pPr>
    </w:p>
    <w:tbl>
      <w:tblPr>
        <w:tblW w:w="585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17"/>
        <w:gridCol w:w="1323"/>
        <w:gridCol w:w="1009"/>
        <w:gridCol w:w="1009"/>
      </w:tblGrid>
      <w:tr w:rsidR="00FB4FF6" w:rsidRPr="00936E5A" w:rsidTr="00262FA3">
        <w:trPr>
          <w:cantSplit/>
          <w:jc w:val="center"/>
        </w:trPr>
        <w:tc>
          <w:tcPr>
            <w:tcW w:w="3840" w:type="dxa"/>
            <w:gridSpan w:val="2"/>
            <w:tcBorders>
              <w:top w:val="single" w:sz="2" w:space="0" w:color="000000"/>
              <w:left w:val="single" w:sz="2" w:space="0" w:color="000000"/>
              <w:bottom w:val="single" w:sz="2" w:space="0" w:color="000000"/>
              <w:right w:val="single" w:sz="2" w:space="0" w:color="000000"/>
            </w:tcBorders>
            <w:shd w:val="clear" w:color="auto" w:fill="FFFFFF"/>
          </w:tcPr>
          <w:p w:rsidR="00FB4FF6" w:rsidRPr="00936E5A" w:rsidRDefault="00FB4FF6" w:rsidP="00262FA3">
            <w:pPr>
              <w:autoSpaceDE w:val="0"/>
              <w:autoSpaceDN w:val="0"/>
              <w:adjustRightInd w:val="0"/>
              <w:spacing w:after="0" w:line="240" w:lineRule="auto"/>
              <w:rPr>
                <w:rFonts w:asciiTheme="majorHAnsi" w:hAnsiTheme="majorHAnsi" w:cstheme="majorHAnsi"/>
              </w:rPr>
            </w:pPr>
          </w:p>
        </w:tc>
        <w:tc>
          <w:tcPr>
            <w:tcW w:w="1009" w:type="dxa"/>
            <w:tcBorders>
              <w:top w:val="single" w:sz="2" w:space="0" w:color="000000"/>
              <w:left w:val="single" w:sz="2" w:space="0" w:color="000000"/>
              <w:bottom w:val="single" w:sz="2" w:space="0" w:color="000000"/>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center"/>
              <w:rPr>
                <w:rFonts w:asciiTheme="majorHAnsi" w:hAnsiTheme="majorHAnsi" w:cstheme="majorHAnsi"/>
                <w:color w:val="000000"/>
                <w:sz w:val="18"/>
                <w:szCs w:val="18"/>
              </w:rPr>
            </w:pPr>
            <w:r>
              <w:rPr>
                <w:rFonts w:asciiTheme="majorHAnsi" w:hAnsiTheme="majorHAnsi" w:cstheme="majorHAnsi"/>
                <w:color w:val="000000"/>
                <w:sz w:val="18"/>
                <w:szCs w:val="18"/>
              </w:rPr>
              <w:t>demonstrasi</w:t>
            </w:r>
          </w:p>
        </w:tc>
        <w:tc>
          <w:tcPr>
            <w:tcW w:w="1009" w:type="dxa"/>
            <w:tcBorders>
              <w:top w:val="single" w:sz="2" w:space="0" w:color="000000"/>
              <w:left w:val="single" w:sz="2" w:space="0" w:color="000000"/>
              <w:bottom w:val="single" w:sz="2" w:space="0" w:color="000000"/>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center"/>
              <w:rPr>
                <w:rFonts w:asciiTheme="majorHAnsi" w:hAnsiTheme="majorHAnsi" w:cstheme="majorHAnsi"/>
                <w:color w:val="000000"/>
                <w:sz w:val="18"/>
                <w:szCs w:val="18"/>
              </w:rPr>
            </w:pPr>
            <w:r>
              <w:rPr>
                <w:rFonts w:asciiTheme="majorHAnsi" w:hAnsiTheme="majorHAnsi" w:cstheme="majorHAnsi"/>
                <w:color w:val="000000"/>
                <w:sz w:val="18"/>
                <w:szCs w:val="18"/>
              </w:rPr>
              <w:t>Eksperimen</w:t>
            </w:r>
          </w:p>
        </w:tc>
      </w:tr>
      <w:tr w:rsidR="00FB4FF6" w:rsidRPr="00936E5A" w:rsidTr="00262FA3">
        <w:trPr>
          <w:cantSplit/>
          <w:jc w:val="center"/>
        </w:trPr>
        <w:tc>
          <w:tcPr>
            <w:tcW w:w="3840" w:type="dxa"/>
            <w:gridSpan w:val="2"/>
            <w:tcBorders>
              <w:top w:val="single" w:sz="2" w:space="0" w:color="000000"/>
              <w:left w:val="single" w:sz="2" w:space="0" w:color="000000"/>
              <w:bottom w:val="nil"/>
              <w:right w:val="single" w:sz="2" w:space="0" w:color="000000"/>
            </w:tcBorders>
            <w:shd w:val="clear" w:color="auto" w:fill="FFFFFF"/>
            <w:vAlign w:val="center"/>
          </w:tcPr>
          <w:p w:rsidR="00FB4FF6" w:rsidRPr="00936E5A"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936E5A">
              <w:rPr>
                <w:rFonts w:asciiTheme="majorHAnsi" w:hAnsiTheme="majorHAnsi" w:cstheme="majorHAnsi"/>
                <w:color w:val="000000"/>
                <w:sz w:val="18"/>
                <w:szCs w:val="18"/>
              </w:rPr>
              <w:t>N</w:t>
            </w:r>
          </w:p>
        </w:tc>
        <w:tc>
          <w:tcPr>
            <w:tcW w:w="1009" w:type="dxa"/>
            <w:tcBorders>
              <w:top w:val="single" w:sz="2" w:space="0" w:color="000000"/>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30</w:t>
            </w:r>
          </w:p>
        </w:tc>
        <w:tc>
          <w:tcPr>
            <w:tcW w:w="1009" w:type="dxa"/>
            <w:tcBorders>
              <w:top w:val="single" w:sz="2" w:space="0" w:color="000000"/>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30</w:t>
            </w:r>
          </w:p>
        </w:tc>
      </w:tr>
      <w:tr w:rsidR="00FB4FF6" w:rsidRPr="00936E5A" w:rsidTr="00262FA3">
        <w:trPr>
          <w:cantSplit/>
          <w:jc w:val="center"/>
        </w:trPr>
        <w:tc>
          <w:tcPr>
            <w:tcW w:w="2517" w:type="dxa"/>
            <w:vMerge w:val="restart"/>
            <w:tcBorders>
              <w:top w:val="nil"/>
              <w:left w:val="single" w:sz="2" w:space="0" w:color="000000"/>
              <w:bottom w:val="nil"/>
              <w:right w:val="nil"/>
            </w:tcBorders>
            <w:shd w:val="clear" w:color="auto" w:fill="FFFFFF"/>
            <w:vAlign w:val="center"/>
          </w:tcPr>
          <w:p w:rsidR="00FB4FF6" w:rsidRPr="00936E5A"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936E5A">
              <w:rPr>
                <w:rFonts w:asciiTheme="majorHAnsi" w:hAnsiTheme="majorHAnsi" w:cstheme="majorHAnsi"/>
                <w:color w:val="000000"/>
                <w:sz w:val="18"/>
                <w:szCs w:val="18"/>
              </w:rPr>
              <w:t>Normal Parameters</w:t>
            </w:r>
            <w:r w:rsidRPr="00936E5A">
              <w:rPr>
                <w:rFonts w:asciiTheme="majorHAnsi" w:hAnsiTheme="majorHAnsi" w:cstheme="majorHAnsi"/>
                <w:color w:val="000000"/>
                <w:sz w:val="18"/>
                <w:szCs w:val="18"/>
                <w:vertAlign w:val="superscript"/>
              </w:rPr>
              <w:t>a,b</w:t>
            </w:r>
          </w:p>
        </w:tc>
        <w:tc>
          <w:tcPr>
            <w:tcW w:w="1323" w:type="dxa"/>
            <w:tcBorders>
              <w:top w:val="nil"/>
              <w:left w:val="nil"/>
              <w:bottom w:val="nil"/>
              <w:right w:val="single" w:sz="2" w:space="0" w:color="000000"/>
            </w:tcBorders>
            <w:shd w:val="clear" w:color="auto" w:fill="FFFFFF"/>
            <w:vAlign w:val="center"/>
          </w:tcPr>
          <w:p w:rsidR="00FB4FF6" w:rsidRPr="00936E5A"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936E5A">
              <w:rPr>
                <w:rFonts w:asciiTheme="majorHAnsi" w:hAnsiTheme="majorHAnsi" w:cstheme="majorHAnsi"/>
                <w:color w:val="000000"/>
                <w:sz w:val="18"/>
                <w:szCs w:val="18"/>
              </w:rPr>
              <w:t>Mean</w:t>
            </w:r>
          </w:p>
        </w:tc>
        <w:tc>
          <w:tcPr>
            <w:tcW w:w="1009" w:type="dxa"/>
            <w:tcBorders>
              <w:top w:val="nil"/>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45.83</w:t>
            </w:r>
          </w:p>
        </w:tc>
        <w:tc>
          <w:tcPr>
            <w:tcW w:w="1009" w:type="dxa"/>
            <w:tcBorders>
              <w:top w:val="nil"/>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65.77</w:t>
            </w:r>
          </w:p>
        </w:tc>
      </w:tr>
      <w:tr w:rsidR="00FB4FF6" w:rsidRPr="00936E5A" w:rsidTr="00262FA3">
        <w:trPr>
          <w:cantSplit/>
          <w:jc w:val="center"/>
        </w:trPr>
        <w:tc>
          <w:tcPr>
            <w:tcW w:w="2517" w:type="dxa"/>
            <w:vMerge/>
            <w:tcBorders>
              <w:top w:val="nil"/>
              <w:left w:val="single" w:sz="2" w:space="0" w:color="000000"/>
              <w:bottom w:val="nil"/>
              <w:right w:val="nil"/>
            </w:tcBorders>
            <w:shd w:val="clear" w:color="auto" w:fill="FFFFFF"/>
            <w:vAlign w:val="center"/>
          </w:tcPr>
          <w:p w:rsidR="00FB4FF6" w:rsidRPr="00936E5A" w:rsidRDefault="00FB4FF6" w:rsidP="00262FA3">
            <w:pPr>
              <w:autoSpaceDE w:val="0"/>
              <w:autoSpaceDN w:val="0"/>
              <w:adjustRightInd w:val="0"/>
              <w:spacing w:after="0" w:line="240" w:lineRule="auto"/>
              <w:rPr>
                <w:rFonts w:asciiTheme="majorHAnsi" w:hAnsiTheme="majorHAnsi" w:cstheme="majorHAnsi"/>
                <w:color w:val="000000"/>
                <w:sz w:val="18"/>
                <w:szCs w:val="18"/>
              </w:rPr>
            </w:pPr>
          </w:p>
        </w:tc>
        <w:tc>
          <w:tcPr>
            <w:tcW w:w="1323" w:type="dxa"/>
            <w:tcBorders>
              <w:top w:val="nil"/>
              <w:left w:val="nil"/>
              <w:bottom w:val="nil"/>
              <w:right w:val="single" w:sz="2" w:space="0" w:color="000000"/>
            </w:tcBorders>
            <w:shd w:val="clear" w:color="auto" w:fill="FFFFFF"/>
            <w:vAlign w:val="center"/>
          </w:tcPr>
          <w:p w:rsidR="00FB4FF6" w:rsidRPr="00936E5A"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936E5A">
              <w:rPr>
                <w:rFonts w:asciiTheme="majorHAnsi" w:hAnsiTheme="majorHAnsi" w:cstheme="majorHAnsi"/>
                <w:color w:val="000000"/>
                <w:sz w:val="18"/>
                <w:szCs w:val="18"/>
              </w:rPr>
              <w:t>Std. Deviation</w:t>
            </w:r>
          </w:p>
        </w:tc>
        <w:tc>
          <w:tcPr>
            <w:tcW w:w="1009" w:type="dxa"/>
            <w:tcBorders>
              <w:top w:val="nil"/>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13.894</w:t>
            </w:r>
          </w:p>
        </w:tc>
        <w:tc>
          <w:tcPr>
            <w:tcW w:w="1009" w:type="dxa"/>
            <w:tcBorders>
              <w:top w:val="nil"/>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8.901</w:t>
            </w:r>
          </w:p>
        </w:tc>
      </w:tr>
      <w:tr w:rsidR="00FB4FF6" w:rsidRPr="00936E5A" w:rsidTr="00262FA3">
        <w:trPr>
          <w:cantSplit/>
          <w:jc w:val="center"/>
        </w:trPr>
        <w:tc>
          <w:tcPr>
            <w:tcW w:w="2517" w:type="dxa"/>
            <w:vMerge w:val="restart"/>
            <w:tcBorders>
              <w:top w:val="nil"/>
              <w:left w:val="single" w:sz="2" w:space="0" w:color="000000"/>
              <w:bottom w:val="nil"/>
              <w:right w:val="nil"/>
            </w:tcBorders>
            <w:shd w:val="clear" w:color="auto" w:fill="FFFFFF"/>
            <w:vAlign w:val="center"/>
          </w:tcPr>
          <w:p w:rsidR="00FB4FF6" w:rsidRPr="00936E5A"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936E5A">
              <w:rPr>
                <w:rFonts w:asciiTheme="majorHAnsi" w:hAnsiTheme="majorHAnsi" w:cstheme="majorHAnsi"/>
                <w:color w:val="000000"/>
                <w:sz w:val="18"/>
                <w:szCs w:val="18"/>
              </w:rPr>
              <w:t>Most Extreme Differences</w:t>
            </w:r>
          </w:p>
        </w:tc>
        <w:tc>
          <w:tcPr>
            <w:tcW w:w="1323" w:type="dxa"/>
            <w:tcBorders>
              <w:top w:val="nil"/>
              <w:left w:val="nil"/>
              <w:bottom w:val="nil"/>
              <w:right w:val="single" w:sz="2" w:space="0" w:color="000000"/>
            </w:tcBorders>
            <w:shd w:val="clear" w:color="auto" w:fill="FFFFFF"/>
            <w:vAlign w:val="center"/>
          </w:tcPr>
          <w:p w:rsidR="00FB4FF6" w:rsidRPr="00936E5A"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936E5A">
              <w:rPr>
                <w:rFonts w:asciiTheme="majorHAnsi" w:hAnsiTheme="majorHAnsi" w:cstheme="majorHAnsi"/>
                <w:color w:val="000000"/>
                <w:sz w:val="18"/>
                <w:szCs w:val="18"/>
              </w:rPr>
              <w:t>Absolute</w:t>
            </w:r>
          </w:p>
        </w:tc>
        <w:tc>
          <w:tcPr>
            <w:tcW w:w="1009" w:type="dxa"/>
            <w:tcBorders>
              <w:top w:val="nil"/>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.251</w:t>
            </w:r>
          </w:p>
        </w:tc>
        <w:tc>
          <w:tcPr>
            <w:tcW w:w="1009" w:type="dxa"/>
            <w:tcBorders>
              <w:top w:val="nil"/>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.268</w:t>
            </w:r>
          </w:p>
        </w:tc>
      </w:tr>
      <w:tr w:rsidR="00FB4FF6" w:rsidRPr="00936E5A" w:rsidTr="00262FA3">
        <w:trPr>
          <w:cantSplit/>
          <w:jc w:val="center"/>
        </w:trPr>
        <w:tc>
          <w:tcPr>
            <w:tcW w:w="2517" w:type="dxa"/>
            <w:vMerge/>
            <w:tcBorders>
              <w:top w:val="nil"/>
              <w:left w:val="single" w:sz="2" w:space="0" w:color="000000"/>
              <w:bottom w:val="nil"/>
              <w:right w:val="nil"/>
            </w:tcBorders>
            <w:shd w:val="clear" w:color="auto" w:fill="FFFFFF"/>
            <w:vAlign w:val="center"/>
          </w:tcPr>
          <w:p w:rsidR="00FB4FF6" w:rsidRPr="00936E5A" w:rsidRDefault="00FB4FF6" w:rsidP="00262FA3">
            <w:pPr>
              <w:autoSpaceDE w:val="0"/>
              <w:autoSpaceDN w:val="0"/>
              <w:adjustRightInd w:val="0"/>
              <w:spacing w:after="0" w:line="240" w:lineRule="auto"/>
              <w:rPr>
                <w:rFonts w:asciiTheme="majorHAnsi" w:hAnsiTheme="majorHAnsi" w:cstheme="majorHAnsi"/>
                <w:color w:val="000000"/>
                <w:sz w:val="18"/>
                <w:szCs w:val="18"/>
              </w:rPr>
            </w:pPr>
          </w:p>
        </w:tc>
        <w:tc>
          <w:tcPr>
            <w:tcW w:w="1323" w:type="dxa"/>
            <w:tcBorders>
              <w:top w:val="nil"/>
              <w:left w:val="nil"/>
              <w:bottom w:val="nil"/>
              <w:right w:val="single" w:sz="2" w:space="0" w:color="000000"/>
            </w:tcBorders>
            <w:shd w:val="clear" w:color="auto" w:fill="FFFFFF"/>
            <w:vAlign w:val="center"/>
          </w:tcPr>
          <w:p w:rsidR="00FB4FF6" w:rsidRPr="00936E5A"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936E5A">
              <w:rPr>
                <w:rFonts w:asciiTheme="majorHAnsi" w:hAnsiTheme="majorHAnsi" w:cstheme="majorHAnsi"/>
                <w:color w:val="000000"/>
                <w:sz w:val="18"/>
                <w:szCs w:val="18"/>
              </w:rPr>
              <w:t>Positive</w:t>
            </w:r>
          </w:p>
        </w:tc>
        <w:tc>
          <w:tcPr>
            <w:tcW w:w="1009" w:type="dxa"/>
            <w:tcBorders>
              <w:top w:val="nil"/>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.107</w:t>
            </w:r>
          </w:p>
        </w:tc>
        <w:tc>
          <w:tcPr>
            <w:tcW w:w="1009" w:type="dxa"/>
            <w:tcBorders>
              <w:top w:val="nil"/>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.268</w:t>
            </w:r>
          </w:p>
        </w:tc>
      </w:tr>
      <w:tr w:rsidR="00FB4FF6" w:rsidRPr="00936E5A" w:rsidTr="00262FA3">
        <w:trPr>
          <w:cantSplit/>
          <w:jc w:val="center"/>
        </w:trPr>
        <w:tc>
          <w:tcPr>
            <w:tcW w:w="2517" w:type="dxa"/>
            <w:vMerge/>
            <w:tcBorders>
              <w:top w:val="nil"/>
              <w:left w:val="single" w:sz="2" w:space="0" w:color="000000"/>
              <w:bottom w:val="nil"/>
              <w:right w:val="nil"/>
            </w:tcBorders>
            <w:shd w:val="clear" w:color="auto" w:fill="FFFFFF"/>
            <w:vAlign w:val="center"/>
          </w:tcPr>
          <w:p w:rsidR="00FB4FF6" w:rsidRPr="00936E5A" w:rsidRDefault="00FB4FF6" w:rsidP="00262FA3">
            <w:pPr>
              <w:autoSpaceDE w:val="0"/>
              <w:autoSpaceDN w:val="0"/>
              <w:adjustRightInd w:val="0"/>
              <w:spacing w:after="0" w:line="240" w:lineRule="auto"/>
              <w:rPr>
                <w:rFonts w:asciiTheme="majorHAnsi" w:hAnsiTheme="majorHAnsi" w:cstheme="majorHAnsi"/>
                <w:color w:val="000000"/>
                <w:sz w:val="18"/>
                <w:szCs w:val="18"/>
              </w:rPr>
            </w:pPr>
          </w:p>
        </w:tc>
        <w:tc>
          <w:tcPr>
            <w:tcW w:w="1323" w:type="dxa"/>
            <w:tcBorders>
              <w:top w:val="nil"/>
              <w:left w:val="nil"/>
              <w:bottom w:val="nil"/>
              <w:right w:val="single" w:sz="2" w:space="0" w:color="000000"/>
            </w:tcBorders>
            <w:shd w:val="clear" w:color="auto" w:fill="FFFFFF"/>
            <w:vAlign w:val="center"/>
          </w:tcPr>
          <w:p w:rsidR="00FB4FF6" w:rsidRPr="00936E5A"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936E5A">
              <w:rPr>
                <w:rFonts w:asciiTheme="majorHAnsi" w:hAnsiTheme="majorHAnsi" w:cstheme="majorHAnsi"/>
                <w:color w:val="000000"/>
                <w:sz w:val="18"/>
                <w:szCs w:val="18"/>
              </w:rPr>
              <w:t>Negative</w:t>
            </w:r>
          </w:p>
        </w:tc>
        <w:tc>
          <w:tcPr>
            <w:tcW w:w="1009" w:type="dxa"/>
            <w:tcBorders>
              <w:top w:val="nil"/>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-.251</w:t>
            </w:r>
          </w:p>
        </w:tc>
        <w:tc>
          <w:tcPr>
            <w:tcW w:w="1009" w:type="dxa"/>
            <w:tcBorders>
              <w:top w:val="nil"/>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-.117</w:t>
            </w:r>
          </w:p>
        </w:tc>
      </w:tr>
      <w:tr w:rsidR="00FB4FF6" w:rsidRPr="00936E5A" w:rsidTr="00262FA3">
        <w:trPr>
          <w:cantSplit/>
          <w:jc w:val="center"/>
        </w:trPr>
        <w:tc>
          <w:tcPr>
            <w:tcW w:w="3840" w:type="dxa"/>
            <w:gridSpan w:val="2"/>
            <w:tcBorders>
              <w:top w:val="nil"/>
              <w:left w:val="single" w:sz="2" w:space="0" w:color="000000"/>
              <w:bottom w:val="nil"/>
              <w:right w:val="single" w:sz="2" w:space="0" w:color="000000"/>
            </w:tcBorders>
            <w:shd w:val="clear" w:color="auto" w:fill="FFFFFF"/>
            <w:vAlign w:val="center"/>
          </w:tcPr>
          <w:p w:rsidR="00FB4FF6" w:rsidRPr="00936E5A"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936E5A">
              <w:rPr>
                <w:rFonts w:asciiTheme="majorHAnsi" w:hAnsiTheme="majorHAnsi" w:cstheme="majorHAnsi"/>
                <w:color w:val="000000"/>
                <w:sz w:val="18"/>
                <w:szCs w:val="18"/>
              </w:rPr>
              <w:t>Kolmogorov-Smirnov Z</w:t>
            </w:r>
          </w:p>
        </w:tc>
        <w:tc>
          <w:tcPr>
            <w:tcW w:w="1009" w:type="dxa"/>
            <w:tcBorders>
              <w:top w:val="nil"/>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1.376</w:t>
            </w:r>
          </w:p>
        </w:tc>
        <w:tc>
          <w:tcPr>
            <w:tcW w:w="1009" w:type="dxa"/>
            <w:tcBorders>
              <w:top w:val="nil"/>
              <w:left w:val="single" w:sz="2" w:space="0" w:color="000000"/>
              <w:bottom w:val="nil"/>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1.466</w:t>
            </w:r>
          </w:p>
        </w:tc>
      </w:tr>
      <w:tr w:rsidR="00FB4FF6" w:rsidRPr="00936E5A" w:rsidTr="00262FA3">
        <w:trPr>
          <w:cantSplit/>
          <w:jc w:val="center"/>
        </w:trPr>
        <w:tc>
          <w:tcPr>
            <w:tcW w:w="3840" w:type="dxa"/>
            <w:gridSpan w:val="2"/>
            <w:tcBorders>
              <w:top w:val="nil"/>
              <w:left w:val="single" w:sz="2" w:space="0" w:color="000000"/>
              <w:bottom w:val="single" w:sz="2" w:space="0" w:color="000000"/>
              <w:right w:val="single" w:sz="2" w:space="0" w:color="000000"/>
            </w:tcBorders>
            <w:shd w:val="clear" w:color="auto" w:fill="FFFFFF"/>
            <w:vAlign w:val="center"/>
          </w:tcPr>
          <w:p w:rsidR="00FB4FF6" w:rsidRPr="00936E5A"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936E5A">
              <w:rPr>
                <w:rFonts w:asciiTheme="majorHAnsi" w:hAnsiTheme="majorHAnsi" w:cstheme="majorHAnsi"/>
                <w:color w:val="000000"/>
                <w:sz w:val="18"/>
                <w:szCs w:val="18"/>
              </w:rPr>
              <w:t>Asymp. Sig. (2-tailed)</w:t>
            </w:r>
          </w:p>
        </w:tc>
        <w:tc>
          <w:tcPr>
            <w:tcW w:w="1009" w:type="dxa"/>
            <w:tcBorders>
              <w:top w:val="nil"/>
              <w:left w:val="single" w:sz="2" w:space="0" w:color="000000"/>
              <w:bottom w:val="single" w:sz="2" w:space="0" w:color="000000"/>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.045</w:t>
            </w:r>
          </w:p>
        </w:tc>
        <w:tc>
          <w:tcPr>
            <w:tcW w:w="1009" w:type="dxa"/>
            <w:tcBorders>
              <w:top w:val="nil"/>
              <w:left w:val="single" w:sz="2" w:space="0" w:color="000000"/>
              <w:bottom w:val="single" w:sz="2" w:space="0" w:color="000000"/>
              <w:right w:val="single" w:sz="2" w:space="0" w:color="000000"/>
            </w:tcBorders>
            <w:shd w:val="clear" w:color="auto" w:fill="FFFFFF"/>
          </w:tcPr>
          <w:p w:rsidR="00FB4FF6" w:rsidRPr="00936E5A"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936E5A">
              <w:rPr>
                <w:rFonts w:asciiTheme="majorHAnsi" w:hAnsiTheme="majorHAnsi" w:cstheme="majorHAnsi"/>
                <w:color w:val="000000"/>
                <w:sz w:val="18"/>
                <w:szCs w:val="18"/>
              </w:rPr>
              <w:t>.027</w:t>
            </w:r>
          </w:p>
        </w:tc>
      </w:tr>
      <w:tr w:rsidR="00FB4FF6" w:rsidRPr="00936E5A" w:rsidTr="00262FA3">
        <w:trPr>
          <w:cantSplit/>
          <w:jc w:val="center"/>
        </w:trPr>
        <w:tc>
          <w:tcPr>
            <w:tcW w:w="5858" w:type="dxa"/>
            <w:gridSpan w:val="4"/>
            <w:tcBorders>
              <w:top w:val="single" w:sz="2" w:space="0" w:color="000000"/>
              <w:left w:val="nil"/>
              <w:bottom w:val="nil"/>
              <w:right w:val="nil"/>
            </w:tcBorders>
            <w:shd w:val="clear" w:color="auto" w:fill="FFFFFF"/>
          </w:tcPr>
          <w:p w:rsidR="00FB4FF6" w:rsidRPr="00936E5A"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936E5A">
              <w:rPr>
                <w:rFonts w:asciiTheme="majorHAnsi" w:hAnsiTheme="majorHAnsi" w:cstheme="majorHAnsi"/>
                <w:color w:val="000000"/>
                <w:sz w:val="18"/>
                <w:szCs w:val="18"/>
              </w:rPr>
              <w:t>a. Test distribution is Normal.</w:t>
            </w:r>
          </w:p>
        </w:tc>
      </w:tr>
      <w:tr w:rsidR="00FB4FF6" w:rsidRPr="00936E5A" w:rsidTr="00262FA3">
        <w:trPr>
          <w:cantSplit/>
          <w:jc w:val="center"/>
        </w:trPr>
        <w:tc>
          <w:tcPr>
            <w:tcW w:w="5858" w:type="dxa"/>
            <w:gridSpan w:val="4"/>
            <w:tcBorders>
              <w:top w:val="nil"/>
              <w:left w:val="nil"/>
              <w:bottom w:val="nil"/>
              <w:right w:val="nil"/>
            </w:tcBorders>
            <w:shd w:val="clear" w:color="auto" w:fill="FFFFFF"/>
          </w:tcPr>
          <w:p w:rsidR="00FB4FF6" w:rsidRPr="00936E5A"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936E5A">
              <w:rPr>
                <w:rFonts w:asciiTheme="majorHAnsi" w:hAnsiTheme="majorHAnsi" w:cstheme="majorHAnsi"/>
                <w:color w:val="000000"/>
                <w:sz w:val="18"/>
                <w:szCs w:val="18"/>
              </w:rPr>
              <w:t>b. Calculated from data.</w:t>
            </w:r>
          </w:p>
        </w:tc>
      </w:tr>
    </w:tbl>
    <w:p w:rsidR="00FB4FF6" w:rsidRPr="00B1387B" w:rsidRDefault="00FB4FF6" w:rsidP="00FB4FF6">
      <w:pPr>
        <w:autoSpaceDE w:val="0"/>
        <w:autoSpaceDN w:val="0"/>
        <w:adjustRightInd w:val="0"/>
        <w:spacing w:after="0" w:line="360" w:lineRule="auto"/>
        <w:ind w:left="426"/>
      </w:pPr>
    </w:p>
    <w:p w:rsidR="00FB4FF6" w:rsidRDefault="00FB4FF6" w:rsidP="00FB4FF6">
      <w:pPr>
        <w:pStyle w:val="ListParagraph"/>
        <w:autoSpaceDE w:val="0"/>
        <w:autoSpaceDN w:val="0"/>
        <w:adjustRightInd w:val="0"/>
        <w:spacing w:line="360" w:lineRule="auto"/>
        <w:ind w:left="786"/>
        <w:rPr>
          <w:lang w:val="id-ID"/>
        </w:rPr>
      </w:pPr>
      <w:r>
        <w:rPr>
          <w:lang w:val="id-ID"/>
        </w:rPr>
        <w:t>N</w:t>
      </w:r>
      <w:r>
        <w:t>ilai signifikansi  demonstrasi</w:t>
      </w:r>
      <w:r>
        <w:rPr>
          <w:lang w:val="id-ID"/>
        </w:rPr>
        <w:t xml:space="preserve"> dan </w:t>
      </w:r>
      <w:r>
        <w:t xml:space="preserve">eksperimen lebih </w:t>
      </w:r>
      <w:r>
        <w:rPr>
          <w:lang w:val="id-ID"/>
        </w:rPr>
        <w:t>kecil</w:t>
      </w:r>
      <w:r>
        <w:t xml:space="preserve"> dari 0,05, maka </w:t>
      </w:r>
      <w:r>
        <w:rPr>
          <w:lang w:val="id-ID"/>
        </w:rPr>
        <w:t xml:space="preserve">tolak </w:t>
      </w:r>
      <w:r>
        <w:t xml:space="preserve"> H</w:t>
      </w:r>
      <w:r>
        <w:rPr>
          <w:vertAlign w:val="subscript"/>
        </w:rPr>
        <w:t xml:space="preserve">0 </w:t>
      </w:r>
      <w:r>
        <w:t xml:space="preserve">yang artinya </w:t>
      </w:r>
      <w:r>
        <w:rPr>
          <w:lang w:val="id-ID"/>
        </w:rPr>
        <w:t>kedua</w:t>
      </w:r>
      <w:r>
        <w:t xml:space="preserve"> sampel diperoleh dari populasi </w:t>
      </w:r>
      <w:r>
        <w:rPr>
          <w:lang w:val="id-ID"/>
        </w:rPr>
        <w:t xml:space="preserve">tidak </w:t>
      </w:r>
      <w:r>
        <w:t>berdistribusi normal. Oleh karena itu analisis selanjutnya harus menggunakan nonparametrik.</w:t>
      </w:r>
    </w:p>
    <w:p w:rsidR="00FB4FF6" w:rsidRDefault="00FB4FF6" w:rsidP="00FB4FF6">
      <w:pPr>
        <w:pStyle w:val="ListParagraph"/>
        <w:ind w:left="786" w:hanging="786"/>
        <w:rPr>
          <w:rFonts w:asciiTheme="minorHAnsi" w:eastAsiaTheme="minorHAnsi" w:hAnsiTheme="minorHAnsi"/>
          <w:color w:val="auto"/>
          <w:sz w:val="22"/>
          <w:szCs w:val="22"/>
        </w:rPr>
      </w:pPr>
    </w:p>
    <w:p w:rsidR="00FB4FF6" w:rsidRDefault="00FB4FF6" w:rsidP="00FB4FF6">
      <w:pPr>
        <w:pStyle w:val="ListParagraph"/>
        <w:spacing w:before="240" w:after="240" w:line="360" w:lineRule="auto"/>
        <w:ind w:left="792" w:hanging="792"/>
        <w:rPr>
          <w:rFonts w:asciiTheme="minorHAnsi" w:eastAsiaTheme="minorHAnsi" w:hAnsiTheme="minorHAnsi"/>
          <w:b/>
          <w:color w:val="auto"/>
          <w:szCs w:val="22"/>
        </w:rPr>
      </w:pPr>
      <w:r w:rsidRPr="0074027F">
        <w:rPr>
          <w:rFonts w:asciiTheme="minorHAnsi" w:eastAsiaTheme="minorHAnsi" w:hAnsiTheme="minorHAnsi"/>
          <w:b/>
          <w:color w:val="auto"/>
          <w:szCs w:val="22"/>
        </w:rPr>
        <w:t>Uji Tanda</w:t>
      </w:r>
    </w:p>
    <w:p w:rsidR="00FB4FF6" w:rsidRPr="009E055B" w:rsidRDefault="00FB4FF6" w:rsidP="00FB4FF6">
      <w:pPr>
        <w:tabs>
          <w:tab w:val="left" w:pos="270"/>
        </w:tabs>
        <w:spacing w:after="0" w:line="360" w:lineRule="auto"/>
        <w:ind w:left="270"/>
        <w:jc w:val="both"/>
        <w:rPr>
          <w:rFonts w:cs="Times New Roman"/>
        </w:rPr>
      </w:pPr>
      <w:r>
        <w:t xml:space="preserve">Klik </w:t>
      </w:r>
      <w:r w:rsidRPr="009E055B">
        <w:rPr>
          <w:rFonts w:cs="Times New Roman"/>
          <w:i/>
        </w:rPr>
        <w:t xml:space="preserve">analyze, nonparametric test, legacy dialog, </w:t>
      </w:r>
      <w:r>
        <w:rPr>
          <w:rFonts w:cs="Times New Roman"/>
          <w:i/>
        </w:rPr>
        <w:t>2</w:t>
      </w:r>
      <w:r w:rsidRPr="009E055B">
        <w:rPr>
          <w:rFonts w:cs="Times New Roman"/>
          <w:i/>
        </w:rPr>
        <w:t>-</w:t>
      </w:r>
      <w:r>
        <w:rPr>
          <w:rFonts w:cs="Times New Roman"/>
          <w:i/>
        </w:rPr>
        <w:t>Related samples</w:t>
      </w:r>
      <w:r w:rsidRPr="009E055B">
        <w:rPr>
          <w:rFonts w:cs="Times New Roman"/>
        </w:rPr>
        <w:t xml:space="preserve">, pindahkan variabel </w:t>
      </w:r>
      <w:r>
        <w:t>demonstrasi</w:t>
      </w:r>
      <w:r>
        <w:rPr>
          <w:lang w:val="id-ID"/>
        </w:rPr>
        <w:t xml:space="preserve"> dan </w:t>
      </w:r>
      <w:r>
        <w:t xml:space="preserve">eksperimen </w:t>
      </w:r>
      <w:r w:rsidRPr="009E055B">
        <w:rPr>
          <w:rFonts w:cs="Times New Roman"/>
        </w:rPr>
        <w:t xml:space="preserve">ke </w:t>
      </w:r>
      <w:r>
        <w:rPr>
          <w:rFonts w:cs="Times New Roman"/>
        </w:rPr>
        <w:t xml:space="preserve">sel </w:t>
      </w:r>
      <w:r w:rsidRPr="009E055B">
        <w:rPr>
          <w:rFonts w:cs="Times New Roman"/>
          <w:i/>
        </w:rPr>
        <w:t>test paires</w:t>
      </w:r>
      <w:r w:rsidRPr="009E055B">
        <w:rPr>
          <w:rFonts w:cs="Times New Roman"/>
        </w:rPr>
        <w:t xml:space="preserve">, centang kotak </w:t>
      </w:r>
      <w:r>
        <w:rPr>
          <w:rFonts w:cs="Times New Roman"/>
        </w:rPr>
        <w:t>Sign</w:t>
      </w:r>
      <w:r w:rsidRPr="009E055B">
        <w:rPr>
          <w:rFonts w:cs="Times New Roman"/>
        </w:rPr>
        <w:t xml:space="preserve">, klik </w:t>
      </w:r>
      <w:r w:rsidRPr="009E055B">
        <w:rPr>
          <w:rFonts w:cs="Times New Roman"/>
          <w:i/>
        </w:rPr>
        <w:t>OK</w:t>
      </w:r>
      <w:r w:rsidRPr="009E055B">
        <w:rPr>
          <w:rFonts w:cs="Times New Roman"/>
        </w:rPr>
        <w:t xml:space="preserve">, </w:t>
      </w:r>
      <w:r>
        <w:rPr>
          <w:rFonts w:cs="Times New Roman"/>
        </w:rPr>
        <w:t xml:space="preserve">seperti pada Gambar 7.2, </w:t>
      </w:r>
      <w:r w:rsidRPr="009E055B">
        <w:rPr>
          <w:rFonts w:cs="Times New Roman"/>
        </w:rPr>
        <w:t>maka akan diperoleh hasil seperti Tabel 7.</w:t>
      </w:r>
      <w:r>
        <w:rPr>
          <w:rFonts w:cs="Times New Roman"/>
        </w:rPr>
        <w:t xml:space="preserve">7 </w:t>
      </w:r>
    </w:p>
    <w:p w:rsidR="00FB4FF6" w:rsidRDefault="00FB4FF6" w:rsidP="00FB4FF6">
      <w:pPr>
        <w:pStyle w:val="ListParagraph"/>
        <w:spacing w:line="360" w:lineRule="auto"/>
        <w:ind w:left="426"/>
        <w:jc w:val="center"/>
        <w:rPr>
          <w:lang w:val="id-ID"/>
        </w:rPr>
      </w:pPr>
      <w:r>
        <w:rPr>
          <w:noProof/>
        </w:rPr>
        <w:lastRenderedPageBreak/>
        <w:drawing>
          <wp:inline distT="0" distB="0" distL="0" distR="0" wp14:anchorId="23E90614" wp14:editId="3D9AFF3D">
            <wp:extent cx="3014211" cy="183473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r="53935" b="55139"/>
                    <a:stretch/>
                  </pic:blipFill>
                  <pic:spPr bwMode="auto">
                    <a:xfrm>
                      <a:off x="0" y="0"/>
                      <a:ext cx="3028581" cy="1843485"/>
                    </a:xfrm>
                    <a:prstGeom prst="rect">
                      <a:avLst/>
                    </a:prstGeom>
                    <a:ln>
                      <a:noFill/>
                    </a:ln>
                    <a:extLst>
                      <a:ext uri="{53640926-AAD7-44D8-BBD7-CCE9431645EC}">
                        <a14:shadowObscured xmlns:a14="http://schemas.microsoft.com/office/drawing/2010/main"/>
                      </a:ext>
                    </a:extLst>
                  </pic:spPr>
                </pic:pic>
              </a:graphicData>
            </a:graphic>
          </wp:inline>
        </w:drawing>
      </w:r>
    </w:p>
    <w:p w:rsidR="00FB4FF6" w:rsidRDefault="00FB4FF6" w:rsidP="00FB4FF6">
      <w:pPr>
        <w:pStyle w:val="ListParagraph"/>
        <w:spacing w:line="360" w:lineRule="auto"/>
        <w:ind w:left="1134"/>
        <w:rPr>
          <w:lang w:val="id-ID"/>
        </w:rPr>
      </w:pPr>
    </w:p>
    <w:p w:rsidR="00FB4FF6" w:rsidRDefault="00FB4FF6" w:rsidP="00FB4FF6">
      <w:pPr>
        <w:pStyle w:val="ListParagraph"/>
        <w:spacing w:line="360" w:lineRule="auto"/>
        <w:ind w:left="567"/>
        <w:jc w:val="center"/>
        <w:rPr>
          <w:b/>
          <w:lang w:val="id-ID"/>
        </w:rPr>
      </w:pPr>
      <w:r>
        <w:rPr>
          <w:rFonts w:cs="Times New Roman"/>
        </w:rPr>
        <w:t>Gambar 7.2. Jendela Two Related Samples Tests</w:t>
      </w:r>
    </w:p>
    <w:p w:rsidR="00FB4FF6" w:rsidRDefault="00FB4FF6" w:rsidP="00FB4FF6">
      <w:pPr>
        <w:autoSpaceDE w:val="0"/>
        <w:autoSpaceDN w:val="0"/>
        <w:adjustRightInd w:val="0"/>
        <w:spacing w:line="400" w:lineRule="atLeast"/>
        <w:ind w:left="284"/>
        <w:jc w:val="center"/>
        <w:rPr>
          <w:rFonts w:eastAsiaTheme="minorHAnsi"/>
          <w:bCs/>
          <w:i/>
          <w:color w:val="000000"/>
          <w:sz w:val="22"/>
          <w:szCs w:val="22"/>
          <w:lang w:val="id-ID"/>
        </w:rPr>
      </w:pPr>
      <w:r w:rsidRPr="00C667D3">
        <w:rPr>
          <w:rFonts w:eastAsiaTheme="minorHAnsi"/>
          <w:bCs/>
          <w:color w:val="000000"/>
          <w:sz w:val="22"/>
          <w:szCs w:val="22"/>
        </w:rPr>
        <w:t>Tabel 7.</w:t>
      </w:r>
      <w:r>
        <w:rPr>
          <w:rFonts w:eastAsiaTheme="minorHAnsi"/>
          <w:bCs/>
          <w:color w:val="000000"/>
          <w:sz w:val="22"/>
          <w:szCs w:val="22"/>
        </w:rPr>
        <w:t>7</w:t>
      </w:r>
      <w:r w:rsidRPr="00C667D3">
        <w:rPr>
          <w:rFonts w:eastAsiaTheme="minorHAnsi"/>
          <w:bCs/>
          <w:color w:val="000000"/>
          <w:sz w:val="22"/>
          <w:szCs w:val="22"/>
        </w:rPr>
        <w:t xml:space="preserve">. </w:t>
      </w:r>
      <w:r>
        <w:rPr>
          <w:rFonts w:eastAsiaTheme="minorHAnsi"/>
          <w:bCs/>
          <w:color w:val="000000"/>
          <w:sz w:val="22"/>
          <w:szCs w:val="22"/>
        </w:rPr>
        <w:t>H</w:t>
      </w:r>
      <w:r w:rsidRPr="00C667D3">
        <w:rPr>
          <w:rFonts w:eastAsiaTheme="minorHAnsi"/>
          <w:bCs/>
          <w:color w:val="000000"/>
          <w:sz w:val="22"/>
          <w:szCs w:val="22"/>
        </w:rPr>
        <w:t xml:space="preserve">asil analisis </w:t>
      </w:r>
      <w:r w:rsidRPr="00EF13B3">
        <w:rPr>
          <w:rFonts w:eastAsiaTheme="minorHAnsi"/>
          <w:bCs/>
          <w:color w:val="000000"/>
          <w:sz w:val="22"/>
          <w:szCs w:val="22"/>
        </w:rPr>
        <w:t>uji tanda</w:t>
      </w:r>
      <w:r w:rsidRPr="00C667D3">
        <w:rPr>
          <w:rFonts w:eastAsiaTheme="minorHAnsi"/>
          <w:bCs/>
          <w:i/>
          <w:color w:val="000000"/>
          <w:sz w:val="22"/>
          <w:szCs w:val="22"/>
          <w:lang w:val="id-ID"/>
        </w:rPr>
        <w:t> </w:t>
      </w:r>
    </w:p>
    <w:p w:rsidR="00FB4FF6" w:rsidRPr="00EF13B3" w:rsidRDefault="00FB4FF6" w:rsidP="00FB4FF6">
      <w:pPr>
        <w:autoSpaceDE w:val="0"/>
        <w:autoSpaceDN w:val="0"/>
        <w:adjustRightInd w:val="0"/>
        <w:spacing w:after="0" w:line="240" w:lineRule="auto"/>
        <w:rPr>
          <w:rFonts w:cs="Times New Roman"/>
        </w:rPr>
      </w:pPr>
    </w:p>
    <w:tbl>
      <w:tblPr>
        <w:tblW w:w="351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50"/>
        <w:gridCol w:w="1468"/>
      </w:tblGrid>
      <w:tr w:rsidR="00FB4FF6" w:rsidRPr="00EF13B3" w:rsidTr="00262FA3">
        <w:trPr>
          <w:cantSplit/>
          <w:jc w:val="center"/>
        </w:trPr>
        <w:tc>
          <w:tcPr>
            <w:tcW w:w="3517" w:type="dxa"/>
            <w:gridSpan w:val="2"/>
            <w:tcBorders>
              <w:top w:val="nil"/>
              <w:left w:val="nil"/>
              <w:bottom w:val="single" w:sz="4" w:space="0" w:color="auto"/>
              <w:right w:val="nil"/>
            </w:tcBorders>
            <w:shd w:val="clear" w:color="auto" w:fill="FFFFFF"/>
          </w:tcPr>
          <w:p w:rsidR="00FB4FF6" w:rsidRPr="00EF13B3"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EF13B3">
              <w:rPr>
                <w:rFonts w:ascii="Arial" w:hAnsi="Arial" w:cs="Arial"/>
                <w:b/>
                <w:bCs/>
                <w:color w:val="000000"/>
                <w:sz w:val="18"/>
                <w:szCs w:val="18"/>
              </w:rPr>
              <w:t>Test Statistics</w:t>
            </w:r>
            <w:r w:rsidRPr="00EF13B3">
              <w:rPr>
                <w:rFonts w:ascii="Arial" w:hAnsi="Arial" w:cs="Arial"/>
                <w:b/>
                <w:bCs/>
                <w:color w:val="000000"/>
                <w:sz w:val="18"/>
                <w:szCs w:val="18"/>
                <w:vertAlign w:val="superscript"/>
              </w:rPr>
              <w:t>a</w:t>
            </w:r>
          </w:p>
        </w:tc>
      </w:tr>
      <w:tr w:rsidR="00FB4FF6" w:rsidRPr="00EF13B3" w:rsidTr="00262FA3">
        <w:trPr>
          <w:cantSplit/>
          <w:jc w:val="center"/>
        </w:trPr>
        <w:tc>
          <w:tcPr>
            <w:tcW w:w="2049" w:type="dxa"/>
            <w:tcBorders>
              <w:top w:val="single" w:sz="4" w:space="0" w:color="auto"/>
              <w:left w:val="single" w:sz="4" w:space="0" w:color="auto"/>
              <w:bottom w:val="single" w:sz="4" w:space="0" w:color="auto"/>
              <w:right w:val="single" w:sz="4" w:space="0" w:color="auto"/>
            </w:tcBorders>
            <w:shd w:val="clear" w:color="auto" w:fill="FFFFFF"/>
          </w:tcPr>
          <w:p w:rsidR="00FB4FF6" w:rsidRPr="00EF13B3" w:rsidRDefault="00FB4FF6" w:rsidP="00262FA3">
            <w:pPr>
              <w:autoSpaceDE w:val="0"/>
              <w:autoSpaceDN w:val="0"/>
              <w:adjustRightInd w:val="0"/>
              <w:spacing w:after="0" w:line="240" w:lineRule="auto"/>
              <w:rPr>
                <w:rFonts w:cs="Times New Roman"/>
              </w:rPr>
            </w:pPr>
          </w:p>
        </w:tc>
        <w:tc>
          <w:tcPr>
            <w:tcW w:w="1468" w:type="dxa"/>
            <w:tcBorders>
              <w:top w:val="single" w:sz="4" w:space="0" w:color="auto"/>
              <w:left w:val="single" w:sz="4" w:space="0" w:color="auto"/>
              <w:bottom w:val="single" w:sz="4" w:space="0" w:color="auto"/>
              <w:right w:val="single" w:sz="4" w:space="0" w:color="auto"/>
            </w:tcBorders>
            <w:shd w:val="clear" w:color="auto" w:fill="FFFFFF"/>
          </w:tcPr>
          <w:p w:rsidR="00FB4FF6" w:rsidRPr="00EF13B3"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Eksperimen</w:t>
            </w:r>
            <w:r w:rsidRPr="00EF13B3">
              <w:rPr>
                <w:rFonts w:ascii="Arial" w:hAnsi="Arial" w:cs="Arial"/>
                <w:color w:val="000000"/>
                <w:sz w:val="18"/>
                <w:szCs w:val="18"/>
              </w:rPr>
              <w:t xml:space="preserve"> - </w:t>
            </w:r>
            <w:r>
              <w:rPr>
                <w:rFonts w:ascii="Arial" w:hAnsi="Arial" w:cs="Arial"/>
                <w:color w:val="000000"/>
                <w:sz w:val="18"/>
                <w:szCs w:val="18"/>
              </w:rPr>
              <w:t>Demonstrasi</w:t>
            </w:r>
          </w:p>
        </w:tc>
      </w:tr>
      <w:tr w:rsidR="00FB4FF6" w:rsidRPr="00EF13B3" w:rsidTr="00262FA3">
        <w:trPr>
          <w:cantSplit/>
          <w:jc w:val="center"/>
        </w:trPr>
        <w:tc>
          <w:tcPr>
            <w:tcW w:w="2049" w:type="dxa"/>
            <w:tcBorders>
              <w:top w:val="single" w:sz="4" w:space="0" w:color="auto"/>
              <w:left w:val="single" w:sz="4" w:space="0" w:color="auto"/>
              <w:bottom w:val="single" w:sz="4" w:space="0" w:color="auto"/>
              <w:right w:val="single" w:sz="4" w:space="0" w:color="auto"/>
            </w:tcBorders>
            <w:shd w:val="clear" w:color="auto" w:fill="FFFFFF"/>
            <w:vAlign w:val="center"/>
          </w:tcPr>
          <w:p w:rsidR="00FB4FF6" w:rsidRPr="00EF13B3" w:rsidRDefault="00FB4FF6" w:rsidP="00262FA3">
            <w:pPr>
              <w:autoSpaceDE w:val="0"/>
              <w:autoSpaceDN w:val="0"/>
              <w:adjustRightInd w:val="0"/>
              <w:spacing w:after="0" w:line="320" w:lineRule="atLeast"/>
              <w:ind w:left="60" w:right="60"/>
              <w:rPr>
                <w:rFonts w:ascii="Arial" w:hAnsi="Arial" w:cs="Arial"/>
                <w:color w:val="000000"/>
                <w:sz w:val="18"/>
                <w:szCs w:val="18"/>
              </w:rPr>
            </w:pPr>
            <w:r w:rsidRPr="00EF13B3">
              <w:rPr>
                <w:rFonts w:ascii="Arial" w:hAnsi="Arial" w:cs="Arial"/>
                <w:color w:val="000000"/>
                <w:sz w:val="18"/>
                <w:szCs w:val="18"/>
              </w:rPr>
              <w:t>Z</w:t>
            </w:r>
          </w:p>
        </w:tc>
        <w:tc>
          <w:tcPr>
            <w:tcW w:w="1468" w:type="dxa"/>
            <w:tcBorders>
              <w:top w:val="single" w:sz="4" w:space="0" w:color="auto"/>
              <w:left w:val="single" w:sz="4" w:space="0" w:color="auto"/>
              <w:bottom w:val="single" w:sz="4" w:space="0" w:color="auto"/>
              <w:right w:val="single" w:sz="4" w:space="0" w:color="auto"/>
            </w:tcBorders>
            <w:shd w:val="clear" w:color="auto" w:fill="FFFFFF"/>
          </w:tcPr>
          <w:p w:rsidR="00FB4FF6" w:rsidRPr="00EF13B3"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EF13B3">
              <w:rPr>
                <w:rFonts w:ascii="Arial" w:hAnsi="Arial" w:cs="Arial"/>
                <w:color w:val="000000"/>
                <w:sz w:val="18"/>
                <w:szCs w:val="18"/>
              </w:rPr>
              <w:t>-5.295</w:t>
            </w:r>
          </w:p>
        </w:tc>
      </w:tr>
      <w:tr w:rsidR="00FB4FF6" w:rsidRPr="00EF13B3" w:rsidTr="00262FA3">
        <w:trPr>
          <w:cantSplit/>
          <w:jc w:val="center"/>
        </w:trPr>
        <w:tc>
          <w:tcPr>
            <w:tcW w:w="2049" w:type="dxa"/>
            <w:tcBorders>
              <w:top w:val="single" w:sz="4" w:space="0" w:color="auto"/>
              <w:left w:val="single" w:sz="4" w:space="0" w:color="auto"/>
              <w:bottom w:val="single" w:sz="4" w:space="0" w:color="auto"/>
              <w:right w:val="single" w:sz="4" w:space="0" w:color="auto"/>
            </w:tcBorders>
            <w:shd w:val="clear" w:color="auto" w:fill="FFFFFF"/>
            <w:vAlign w:val="center"/>
          </w:tcPr>
          <w:p w:rsidR="00FB4FF6" w:rsidRPr="00EF13B3" w:rsidRDefault="00FB4FF6" w:rsidP="00262FA3">
            <w:pPr>
              <w:autoSpaceDE w:val="0"/>
              <w:autoSpaceDN w:val="0"/>
              <w:adjustRightInd w:val="0"/>
              <w:spacing w:after="0" w:line="320" w:lineRule="atLeast"/>
              <w:ind w:left="60" w:right="60"/>
              <w:rPr>
                <w:rFonts w:ascii="Arial" w:hAnsi="Arial" w:cs="Arial"/>
                <w:color w:val="000000"/>
                <w:sz w:val="18"/>
                <w:szCs w:val="18"/>
              </w:rPr>
            </w:pPr>
            <w:r w:rsidRPr="00EF13B3">
              <w:rPr>
                <w:rFonts w:ascii="Arial" w:hAnsi="Arial" w:cs="Arial"/>
                <w:color w:val="000000"/>
                <w:sz w:val="18"/>
                <w:szCs w:val="18"/>
              </w:rPr>
              <w:t>Asymp. Sig. (2-tailed)</w:t>
            </w:r>
          </w:p>
        </w:tc>
        <w:tc>
          <w:tcPr>
            <w:tcW w:w="1468" w:type="dxa"/>
            <w:tcBorders>
              <w:top w:val="single" w:sz="4" w:space="0" w:color="auto"/>
              <w:left w:val="single" w:sz="4" w:space="0" w:color="auto"/>
              <w:bottom w:val="single" w:sz="4" w:space="0" w:color="auto"/>
              <w:right w:val="single" w:sz="4" w:space="0" w:color="auto"/>
            </w:tcBorders>
            <w:shd w:val="clear" w:color="auto" w:fill="FFFFFF"/>
          </w:tcPr>
          <w:p w:rsidR="00FB4FF6" w:rsidRPr="00EF13B3"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EF13B3">
              <w:rPr>
                <w:rFonts w:ascii="Arial" w:hAnsi="Arial" w:cs="Arial"/>
                <w:color w:val="000000"/>
                <w:sz w:val="18"/>
                <w:szCs w:val="18"/>
              </w:rPr>
              <w:t>.000</w:t>
            </w:r>
          </w:p>
        </w:tc>
      </w:tr>
      <w:tr w:rsidR="00FB4FF6" w:rsidRPr="00EF13B3" w:rsidTr="00262FA3">
        <w:trPr>
          <w:cantSplit/>
          <w:jc w:val="center"/>
        </w:trPr>
        <w:tc>
          <w:tcPr>
            <w:tcW w:w="3517" w:type="dxa"/>
            <w:gridSpan w:val="2"/>
            <w:tcBorders>
              <w:top w:val="single" w:sz="4" w:space="0" w:color="auto"/>
              <w:left w:val="nil"/>
              <w:bottom w:val="nil"/>
              <w:right w:val="nil"/>
            </w:tcBorders>
            <w:shd w:val="clear" w:color="auto" w:fill="FFFFFF"/>
          </w:tcPr>
          <w:p w:rsidR="00FB4FF6" w:rsidRPr="00EF13B3" w:rsidRDefault="00FB4FF6" w:rsidP="00262FA3">
            <w:pPr>
              <w:autoSpaceDE w:val="0"/>
              <w:autoSpaceDN w:val="0"/>
              <w:adjustRightInd w:val="0"/>
              <w:spacing w:after="0" w:line="320" w:lineRule="atLeast"/>
              <w:ind w:left="60" w:right="60"/>
              <w:rPr>
                <w:rFonts w:ascii="Arial" w:hAnsi="Arial" w:cs="Arial"/>
                <w:color w:val="000000"/>
                <w:sz w:val="18"/>
                <w:szCs w:val="18"/>
              </w:rPr>
            </w:pPr>
            <w:r w:rsidRPr="00EF13B3">
              <w:rPr>
                <w:rFonts w:ascii="Arial" w:hAnsi="Arial" w:cs="Arial"/>
                <w:color w:val="000000"/>
                <w:sz w:val="18"/>
                <w:szCs w:val="18"/>
              </w:rPr>
              <w:t>a. Sign Test</w:t>
            </w:r>
          </w:p>
        </w:tc>
      </w:tr>
    </w:tbl>
    <w:p w:rsidR="00FB4FF6" w:rsidRPr="00CE4AF5" w:rsidRDefault="00FB4FF6" w:rsidP="00FB4FF6">
      <w:pPr>
        <w:spacing w:after="0" w:line="360" w:lineRule="auto"/>
        <w:rPr>
          <w:b/>
        </w:rPr>
      </w:pPr>
      <w:r w:rsidRPr="00CE4AF5">
        <w:rPr>
          <w:b/>
        </w:rPr>
        <w:t xml:space="preserve">Interprestasi Hasil Analisis </w:t>
      </w:r>
      <w:r>
        <w:rPr>
          <w:b/>
        </w:rPr>
        <w:t>Uji Tanda</w:t>
      </w:r>
    </w:p>
    <w:p w:rsidR="00FB4FF6" w:rsidRPr="00AC5E6F" w:rsidRDefault="00FB4FF6" w:rsidP="00FB4FF6">
      <w:pPr>
        <w:autoSpaceDE w:val="0"/>
        <w:autoSpaceDN w:val="0"/>
        <w:adjustRightInd w:val="0"/>
        <w:spacing w:before="240" w:after="240" w:line="360" w:lineRule="auto"/>
        <w:rPr>
          <w:rFonts w:eastAsiaTheme="minorHAnsi"/>
          <w:lang w:val="id-ID"/>
        </w:rPr>
      </w:pPr>
      <w:r w:rsidRPr="00AC5E6F">
        <w:rPr>
          <w:rFonts w:eastAsiaTheme="minorHAnsi"/>
          <w:lang w:val="id-ID"/>
        </w:rPr>
        <w:t xml:space="preserve">Berdasarkan hasil output dari tabel  </w:t>
      </w:r>
      <w:r w:rsidRPr="00AC5E6F">
        <w:rPr>
          <w:rFonts w:eastAsiaTheme="minorHAnsi"/>
        </w:rPr>
        <w:t>7.</w:t>
      </w:r>
      <w:r>
        <w:rPr>
          <w:rFonts w:eastAsiaTheme="minorHAnsi"/>
        </w:rPr>
        <w:t>7</w:t>
      </w:r>
      <w:r w:rsidRPr="00AC5E6F">
        <w:rPr>
          <w:rFonts w:eastAsiaTheme="minorHAnsi"/>
        </w:rPr>
        <w:t xml:space="preserve"> </w:t>
      </w:r>
      <w:r w:rsidRPr="00AC5E6F">
        <w:rPr>
          <w:rFonts w:eastAsiaTheme="minorHAnsi"/>
          <w:bCs/>
          <w:color w:val="000000"/>
        </w:rPr>
        <w:t xml:space="preserve">hasil analisis </w:t>
      </w:r>
      <w:r>
        <w:rPr>
          <w:rFonts w:eastAsiaTheme="minorHAnsi"/>
          <w:bCs/>
          <w:color w:val="000000"/>
        </w:rPr>
        <w:t>Uji Tanda</w:t>
      </w:r>
      <w:r w:rsidRPr="00AC5E6F">
        <w:rPr>
          <w:rFonts w:eastAsiaTheme="minorHAnsi"/>
          <w:bCs/>
          <w:color w:val="000000"/>
        </w:rPr>
        <w:t xml:space="preserve"> diperoleh </w:t>
      </w:r>
      <w:r w:rsidRPr="00AC5E6F">
        <w:rPr>
          <w:rFonts w:eastAsiaTheme="minorHAnsi"/>
          <w:lang w:val="id-ID"/>
        </w:rPr>
        <w:t>Z</w:t>
      </w:r>
      <w:r w:rsidRPr="00AC5E6F">
        <w:rPr>
          <w:rFonts w:eastAsiaTheme="minorHAnsi"/>
        </w:rPr>
        <w:t xml:space="preserve"> </w:t>
      </w:r>
      <w:r w:rsidRPr="00AC5E6F">
        <w:rPr>
          <w:rFonts w:eastAsiaTheme="minorHAnsi"/>
          <w:lang w:val="id-ID"/>
        </w:rPr>
        <w:t>hitung sebesar -</w:t>
      </w:r>
      <w:r>
        <w:rPr>
          <w:rFonts w:eastAsiaTheme="minorHAnsi"/>
        </w:rPr>
        <w:t>5,295</w:t>
      </w:r>
      <w:r>
        <w:rPr>
          <w:rFonts w:eastAsiaTheme="minorHAnsi"/>
          <w:lang w:val="id-ID"/>
        </w:rPr>
        <w:t xml:space="preserve"> dan </w:t>
      </w:r>
      <w:r w:rsidRPr="00AC5E6F">
        <w:rPr>
          <w:color w:val="222222"/>
          <w:shd w:val="clear" w:color="auto" w:fill="FFFFFF"/>
        </w:rPr>
        <w:t>asymp sig (2 tailed) sebesar 0.0</w:t>
      </w:r>
      <w:r w:rsidRPr="00AC5E6F">
        <w:rPr>
          <w:color w:val="222222"/>
          <w:shd w:val="clear" w:color="auto" w:fill="FFFFFF"/>
          <w:lang w:val="id-ID"/>
        </w:rPr>
        <w:t>00</w:t>
      </w:r>
      <w:r>
        <w:rPr>
          <w:color w:val="222222"/>
          <w:shd w:val="clear" w:color="auto" w:fill="FFFFFF"/>
        </w:rPr>
        <w:t xml:space="preserve">. </w:t>
      </w:r>
      <w:r w:rsidRPr="00AC5E6F">
        <w:rPr>
          <w:color w:val="222222"/>
          <w:shd w:val="clear" w:color="auto" w:fill="FFFFFF"/>
          <w:lang w:val="id-ID"/>
        </w:rPr>
        <w:t>Karena nilai asymp sig (2</w:t>
      </w:r>
      <w:r>
        <w:rPr>
          <w:color w:val="222222"/>
          <w:shd w:val="clear" w:color="auto" w:fill="FFFFFF"/>
        </w:rPr>
        <w:t>-</w:t>
      </w:r>
      <w:r w:rsidRPr="00AC5E6F">
        <w:rPr>
          <w:color w:val="222222"/>
          <w:shd w:val="clear" w:color="auto" w:fill="FFFFFF"/>
          <w:lang w:val="id-ID"/>
        </w:rPr>
        <w:t xml:space="preserve">tailed) </w:t>
      </w:r>
      <w:r w:rsidRPr="00AC5E6F">
        <w:rPr>
          <w:color w:val="222222"/>
          <w:shd w:val="clear" w:color="auto" w:fill="FFFFFF"/>
        </w:rPr>
        <w:t>&lt; α</w:t>
      </w:r>
      <w:r w:rsidRPr="00AC5E6F">
        <w:rPr>
          <w:color w:val="222222"/>
          <w:shd w:val="clear" w:color="auto" w:fill="FFFFFF"/>
          <w:lang w:val="id-ID"/>
        </w:rPr>
        <w:t xml:space="preserve"> (0,05)</w:t>
      </w:r>
      <w:r w:rsidRPr="00AC5E6F">
        <w:rPr>
          <w:color w:val="222222"/>
          <w:shd w:val="clear" w:color="auto" w:fill="FFFFFF"/>
        </w:rPr>
        <w:t>, maka  tolak H</w:t>
      </w:r>
      <w:r w:rsidRPr="00AC5E6F">
        <w:rPr>
          <w:color w:val="222222"/>
          <w:shd w:val="clear" w:color="auto" w:fill="FFFFFF"/>
          <w:vertAlign w:val="subscript"/>
        </w:rPr>
        <w:t>0</w:t>
      </w:r>
      <w:r w:rsidRPr="00AC5E6F">
        <w:rPr>
          <w:rStyle w:val="apple-converted-space"/>
          <w:color w:val="222222"/>
          <w:shd w:val="clear" w:color="auto" w:fill="FFFFFF"/>
        </w:rPr>
        <w:t> </w:t>
      </w:r>
      <w:r w:rsidRPr="00AC5E6F">
        <w:rPr>
          <w:color w:val="222222"/>
          <w:shd w:val="clear" w:color="auto" w:fill="FFFFFF"/>
        </w:rPr>
        <w:t>yang berarti bahwa</w:t>
      </w:r>
      <w:r w:rsidRPr="00AC5E6F">
        <w:rPr>
          <w:rStyle w:val="apple-converted-space"/>
          <w:color w:val="222222"/>
          <w:shd w:val="clear" w:color="auto" w:fill="FFFFFF"/>
        </w:rPr>
        <w:t> </w:t>
      </w:r>
      <w:r w:rsidRPr="00AC5E6F">
        <w:rPr>
          <w:rStyle w:val="apple-converted-space"/>
          <w:color w:val="222222"/>
          <w:shd w:val="clear" w:color="auto" w:fill="FFFFFF"/>
          <w:lang w:val="id-ID"/>
        </w:rPr>
        <w:t xml:space="preserve">ada perbedaan antara </w:t>
      </w:r>
      <w:r w:rsidRPr="00AC5E6F">
        <w:rPr>
          <w:color w:val="222222"/>
          <w:shd w:val="clear" w:color="auto" w:fill="FFFFFF"/>
          <w:lang w:val="id-ID"/>
        </w:rPr>
        <w:t xml:space="preserve">rata-rata nilai </w:t>
      </w:r>
      <w:r>
        <w:rPr>
          <w:color w:val="222222"/>
          <w:shd w:val="clear" w:color="auto" w:fill="FFFFFF"/>
        </w:rPr>
        <w:t>demonstrasi dengan eksperimen</w:t>
      </w:r>
      <w:r w:rsidRPr="00AC5E6F">
        <w:rPr>
          <w:color w:val="222222"/>
          <w:shd w:val="clear" w:color="auto" w:fill="FFFFFF"/>
          <w:lang w:val="id-ID"/>
        </w:rPr>
        <w:t>.</w:t>
      </w:r>
    </w:p>
    <w:p w:rsidR="00FB4FF6" w:rsidRDefault="00FB4FF6" w:rsidP="00FB4FF6">
      <w:pPr>
        <w:spacing w:before="240" w:after="240" w:line="360" w:lineRule="auto"/>
        <w:jc w:val="both"/>
      </w:pPr>
      <w:r>
        <w:t xml:space="preserve">Adapun kesimpulan dari hasil analisis </w:t>
      </w:r>
      <w:r w:rsidRPr="00AC5E6F">
        <w:rPr>
          <w:i/>
          <w:lang w:val="id-ID"/>
        </w:rPr>
        <w:t>2</w:t>
      </w:r>
      <w:r>
        <w:rPr>
          <w:i/>
        </w:rPr>
        <w:t xml:space="preserve"> </w:t>
      </w:r>
      <w:proofErr w:type="gramStart"/>
      <w:r w:rsidRPr="00AC5E6F">
        <w:rPr>
          <w:i/>
          <w:lang w:val="id-ID"/>
        </w:rPr>
        <w:t>Relat</w:t>
      </w:r>
      <w:r w:rsidRPr="00AC5E6F">
        <w:rPr>
          <w:i/>
        </w:rPr>
        <w:t>ed</w:t>
      </w:r>
      <w:proofErr w:type="gramEnd"/>
      <w:r w:rsidRPr="00AC5E6F">
        <w:rPr>
          <w:i/>
        </w:rPr>
        <w:t xml:space="preserve"> samples</w:t>
      </w:r>
      <w:r w:rsidRPr="00AC5E6F">
        <w:rPr>
          <w:lang w:val="id-ID"/>
        </w:rPr>
        <w:t xml:space="preserve"> dengan menggunakan uji </w:t>
      </w:r>
      <w:r>
        <w:t>tanda</w:t>
      </w:r>
      <w:r w:rsidRPr="00AC5E6F">
        <w:rPr>
          <w:lang w:val="id-ID"/>
        </w:rPr>
        <w:t xml:space="preserve"> </w:t>
      </w:r>
      <w:r>
        <w:t>yaitu ada perbedan hasil belajar siswa ketika belajar menggunakan</w:t>
      </w:r>
      <w:r w:rsidRPr="00AC5E6F">
        <w:rPr>
          <w:lang w:val="id-ID"/>
        </w:rPr>
        <w:t xml:space="preserve"> </w:t>
      </w:r>
      <w:r>
        <w:t xml:space="preserve">metode demonstrasi dengan ketika belajar menggunakan metode eksperimen.  </w:t>
      </w:r>
    </w:p>
    <w:p w:rsidR="00FB4FF6" w:rsidRPr="00DD44E3" w:rsidRDefault="00FB4FF6" w:rsidP="00FB4FF6">
      <w:pPr>
        <w:spacing w:line="360" w:lineRule="auto"/>
        <w:jc w:val="both"/>
        <w:rPr>
          <w:rFonts w:cs="Times New Roman"/>
          <w:b/>
        </w:rPr>
      </w:pPr>
      <w:r>
        <w:rPr>
          <w:rFonts w:cs="Times New Roman"/>
          <w:b/>
        </w:rPr>
        <w:t xml:space="preserve">3.  </w:t>
      </w:r>
      <w:r w:rsidRPr="00FA1CAD">
        <w:rPr>
          <w:b/>
        </w:rPr>
        <w:t>Kasus dua sampel berhubungan</w:t>
      </w:r>
      <w:r>
        <w:rPr>
          <w:b/>
        </w:rPr>
        <w:t xml:space="preserve"> menggunakan uji McNemar</w:t>
      </w:r>
    </w:p>
    <w:p w:rsidR="00FB4FF6" w:rsidRDefault="00FB4FF6" w:rsidP="00FB4FF6">
      <w:pPr>
        <w:spacing w:line="360" w:lineRule="auto"/>
        <w:jc w:val="both"/>
        <w:rPr>
          <w:rFonts w:cs="Times New Roman"/>
        </w:rPr>
      </w:pPr>
      <w:r>
        <w:rPr>
          <w:rFonts w:cs="Times New Roman"/>
        </w:rPr>
        <w:t xml:space="preserve">Tes statistik dua sampel dipergunakan bila peneliti ingin menentukan apakah dua perlakuan tidak </w:t>
      </w:r>
      <w:proofErr w:type="gramStart"/>
      <w:r>
        <w:rPr>
          <w:rFonts w:cs="Times New Roman"/>
        </w:rPr>
        <w:t>sama</w:t>
      </w:r>
      <w:proofErr w:type="gramEnd"/>
      <w:r>
        <w:rPr>
          <w:rFonts w:cs="Times New Roman"/>
        </w:rPr>
        <w:t xml:space="preserve">, atau apakah suatu perlakuan “lebih baik” daripada perlakuan yang lain. Uji McNemar mensyaratkan adanya skala pengukuran data nominal atau kategori binary atau dikotomi seperti 1 </w:t>
      </w:r>
      <w:r>
        <w:rPr>
          <w:rFonts w:cs="Times New Roman"/>
        </w:rPr>
        <w:lastRenderedPageBreak/>
        <w:t xml:space="preserve">untuk “ya” dan 0 untuk “tidak”). Biasanya digunakan untuk menguji perbedaan antara pre dan post data kategori. </w:t>
      </w:r>
    </w:p>
    <w:p w:rsidR="00FB4FF6" w:rsidRDefault="00FB4FF6" w:rsidP="00FB4FF6">
      <w:pPr>
        <w:pStyle w:val="Default"/>
        <w:spacing w:after="27" w:line="360" w:lineRule="auto"/>
        <w:jc w:val="both"/>
      </w:pPr>
      <w:r>
        <w:rPr>
          <w:b/>
          <w:bCs/>
        </w:rPr>
        <w:t>Kasus</w:t>
      </w:r>
      <w:r>
        <w:rPr>
          <w:b/>
          <w:bCs/>
          <w:lang w:val="en-US"/>
        </w:rPr>
        <w:t xml:space="preserve"> Uji McNemar</w:t>
      </w:r>
      <w:r>
        <w:rPr>
          <w:b/>
          <w:bCs/>
        </w:rPr>
        <w:t xml:space="preserve"> </w:t>
      </w:r>
    </w:p>
    <w:p w:rsidR="00FB4FF6" w:rsidRPr="00DD44E3" w:rsidRDefault="00FB4FF6" w:rsidP="00FB4FF6">
      <w:pPr>
        <w:pStyle w:val="Default"/>
        <w:spacing w:line="360" w:lineRule="auto"/>
        <w:jc w:val="both"/>
        <w:rPr>
          <w:lang w:val="en-US"/>
        </w:rPr>
      </w:pPr>
      <w:r>
        <w:rPr>
          <w:lang w:val="en-US"/>
        </w:rPr>
        <w:t xml:space="preserve">Pada suatu sekolah ada dua kelompok pemahaman mengenai bumi. Kelompok pertama percaya bahwa bumi bulat dan berotasi pada sumbunya. Kelompok kedua percaya bahwa bumi datar dan diam. Seorang guru fisika ingin meyakinkan bahwa teori yang benar adalah teori yang menyatakan bawa bumi bulat dan berotasi terhadap sumbunya. </w:t>
      </w:r>
      <w:proofErr w:type="gramStart"/>
      <w:r>
        <w:rPr>
          <w:lang w:val="en-US"/>
        </w:rPr>
        <w:t>Ia</w:t>
      </w:r>
      <w:proofErr w:type="gramEnd"/>
      <w:r>
        <w:rPr>
          <w:lang w:val="en-US"/>
        </w:rPr>
        <w:t xml:space="preserve"> mengambil satu kelas sebagai sampel. Di kelas tersebut, </w:t>
      </w:r>
      <w:proofErr w:type="gramStart"/>
      <w:r>
        <w:rPr>
          <w:lang w:val="en-US"/>
        </w:rPr>
        <w:t>ia</w:t>
      </w:r>
      <w:proofErr w:type="gramEnd"/>
      <w:r>
        <w:rPr>
          <w:lang w:val="en-US"/>
        </w:rPr>
        <w:t xml:space="preserve"> menjelaskan teori mengenai bumi bulat dengan bantuan video. </w:t>
      </w:r>
      <w:proofErr w:type="gramStart"/>
      <w:r>
        <w:rPr>
          <w:lang w:val="en-US"/>
        </w:rPr>
        <w:t>Ia</w:t>
      </w:r>
      <w:proofErr w:type="gramEnd"/>
      <w:r>
        <w:rPr>
          <w:lang w:val="en-US"/>
        </w:rPr>
        <w:t xml:space="preserve"> juga menjelaskan mengenai kelemahan teori yang menyatakan bahwa bumi datar. Sebelum dan setelah memberi penjelasan kepada siswanya, </w:t>
      </w:r>
      <w:proofErr w:type="gramStart"/>
      <w:r>
        <w:rPr>
          <w:lang w:val="en-US"/>
        </w:rPr>
        <w:t>ia</w:t>
      </w:r>
      <w:proofErr w:type="gramEnd"/>
      <w:r>
        <w:rPr>
          <w:lang w:val="en-US"/>
        </w:rPr>
        <w:t xml:space="preserve"> mendata siswa yang meyakini bahwa bumi bulat dan siswa yang meyakini bahwa bumi datar. </w:t>
      </w:r>
      <w:proofErr w:type="gramStart"/>
      <w:r>
        <w:rPr>
          <w:lang w:val="en-US"/>
        </w:rPr>
        <w:t>Ia</w:t>
      </w:r>
      <w:proofErr w:type="gramEnd"/>
      <w:r>
        <w:rPr>
          <w:lang w:val="en-US"/>
        </w:rPr>
        <w:t xml:space="preserve"> ingin mengetahui apakah penjelasannya itu mampu mengubah keyakinan siswa atau tidak.</w:t>
      </w:r>
    </w:p>
    <w:p w:rsidR="00FB4FF6" w:rsidRDefault="00FB4FF6" w:rsidP="00FB4FF6">
      <w:pPr>
        <w:pStyle w:val="NormalWeb"/>
        <w:spacing w:after="0" w:afterAutospacing="0" w:line="360" w:lineRule="auto"/>
        <w:jc w:val="both"/>
        <w:rPr>
          <w:b/>
        </w:rPr>
      </w:pPr>
      <w:r>
        <w:rPr>
          <w:b/>
        </w:rPr>
        <w:t>Rumusan Masalah:</w:t>
      </w:r>
    </w:p>
    <w:p w:rsidR="00FB4FF6" w:rsidRDefault="00FB4FF6" w:rsidP="00FB4FF6">
      <w:pPr>
        <w:pStyle w:val="NormalWeb"/>
        <w:spacing w:before="0" w:beforeAutospacing="0" w:after="0" w:afterAutospacing="0" w:line="360" w:lineRule="auto"/>
        <w:jc w:val="both"/>
      </w:pPr>
      <w:r>
        <w:t xml:space="preserve">Adakah perbedaan </w:t>
      </w:r>
      <w:r>
        <w:rPr>
          <w:lang w:val="en-US"/>
        </w:rPr>
        <w:t>keyakinan siswa</w:t>
      </w:r>
      <w:r>
        <w:t xml:space="preserve"> </w:t>
      </w:r>
      <w:r>
        <w:rPr>
          <w:lang w:val="en-US"/>
        </w:rPr>
        <w:t>mengenai bumi bulat dan berotasi terhadap sumbunya sebelum dan setelah diberi penjelasan berbantuan video?</w:t>
      </w:r>
      <w:r>
        <w:t xml:space="preserve"> </w:t>
      </w:r>
    </w:p>
    <w:p w:rsidR="00FB4FF6" w:rsidRDefault="00FB4FF6" w:rsidP="00FB4FF6">
      <w:pPr>
        <w:pStyle w:val="NormalWeb"/>
        <w:spacing w:before="0" w:beforeAutospacing="0" w:after="0" w:afterAutospacing="0" w:line="360" w:lineRule="auto"/>
        <w:jc w:val="both"/>
        <w:rPr>
          <w:b/>
        </w:rPr>
      </w:pPr>
    </w:p>
    <w:p w:rsidR="00FB4FF6" w:rsidRDefault="00FB4FF6" w:rsidP="00FB4FF6">
      <w:pPr>
        <w:pStyle w:val="NormalWeb"/>
        <w:spacing w:before="0" w:beforeAutospacing="0" w:after="0" w:afterAutospacing="0" w:line="360" w:lineRule="auto"/>
        <w:jc w:val="both"/>
        <w:rPr>
          <w:b/>
        </w:rPr>
      </w:pPr>
      <w:r>
        <w:rPr>
          <w:b/>
        </w:rPr>
        <w:t>Tujuan:</w:t>
      </w:r>
    </w:p>
    <w:p w:rsidR="00FB4FF6" w:rsidRDefault="00FB4FF6" w:rsidP="00FB4FF6">
      <w:pPr>
        <w:pStyle w:val="Default"/>
        <w:spacing w:line="360" w:lineRule="auto"/>
        <w:jc w:val="both"/>
      </w:pPr>
      <w:r>
        <w:t xml:space="preserve">Untuk mengetahui ada tidaknya perbedaan </w:t>
      </w:r>
      <w:r>
        <w:rPr>
          <w:lang w:val="en-US"/>
        </w:rPr>
        <w:t>keyakinan siswa</w:t>
      </w:r>
      <w:r>
        <w:t xml:space="preserve"> </w:t>
      </w:r>
      <w:r>
        <w:rPr>
          <w:lang w:val="en-US"/>
        </w:rPr>
        <w:t>mengenai bumi bulat dan berotasi terhadap sumbunya sebelum dan setelah diberi penjelasan berbantuan video</w:t>
      </w:r>
      <w:r>
        <w:t>.</w:t>
      </w:r>
    </w:p>
    <w:p w:rsidR="00FB4FF6" w:rsidRDefault="00FB4FF6" w:rsidP="00FB4FF6">
      <w:pPr>
        <w:pStyle w:val="Default"/>
        <w:spacing w:line="360" w:lineRule="auto"/>
        <w:jc w:val="both"/>
      </w:pPr>
    </w:p>
    <w:p w:rsidR="00FB4FF6" w:rsidRDefault="00FB4FF6" w:rsidP="00FB4FF6">
      <w:pPr>
        <w:pStyle w:val="Default"/>
        <w:spacing w:line="360" w:lineRule="auto"/>
        <w:rPr>
          <w:b/>
        </w:rPr>
      </w:pPr>
      <w:r>
        <w:rPr>
          <w:b/>
        </w:rPr>
        <w:t xml:space="preserve">Hipotesis: </w:t>
      </w:r>
    </w:p>
    <w:p w:rsidR="00FB4FF6" w:rsidRDefault="00FB4FF6" w:rsidP="00FB4FF6">
      <w:pPr>
        <w:pStyle w:val="Default"/>
        <w:spacing w:line="360" w:lineRule="auto"/>
        <w:ind w:left="450" w:hanging="450"/>
        <w:jc w:val="both"/>
        <w:rPr>
          <w:rFonts w:eastAsia="Times New Roman"/>
        </w:rPr>
      </w:pPr>
      <w:r>
        <w:t>H</w:t>
      </w:r>
      <w:r>
        <w:rPr>
          <w:vertAlign w:val="subscript"/>
        </w:rPr>
        <w:t>0</w:t>
      </w:r>
      <w:r>
        <w:t xml:space="preserve"> : </w:t>
      </w:r>
      <w:r>
        <w:rPr>
          <w:rFonts w:eastAsia="Times New Roman"/>
        </w:rPr>
        <w:t xml:space="preserve">Tidak ada </w:t>
      </w:r>
      <w:r>
        <w:t xml:space="preserve">perbedaan </w:t>
      </w:r>
      <w:r>
        <w:rPr>
          <w:lang w:val="en-US"/>
        </w:rPr>
        <w:t>keyakinan siswa</w:t>
      </w:r>
      <w:r>
        <w:t xml:space="preserve"> </w:t>
      </w:r>
      <w:r>
        <w:rPr>
          <w:lang w:val="en-US"/>
        </w:rPr>
        <w:t>mengenai bumi bulat dan berotasi terhadap sumbunya sebelum dan setelah diberi penjelasan berbantuan video</w:t>
      </w:r>
      <w:r>
        <w:t>.</w:t>
      </w:r>
    </w:p>
    <w:p w:rsidR="00FB4FF6" w:rsidRDefault="00FB4FF6" w:rsidP="00FB4FF6">
      <w:pPr>
        <w:pStyle w:val="Default"/>
        <w:spacing w:line="360" w:lineRule="auto"/>
        <w:ind w:left="450" w:hanging="450"/>
      </w:pPr>
      <w:r>
        <w:t>H</w:t>
      </w:r>
      <w:r>
        <w:rPr>
          <w:vertAlign w:val="subscript"/>
        </w:rPr>
        <w:t>1</w:t>
      </w:r>
      <w:r>
        <w:t xml:space="preserve"> : </w:t>
      </w:r>
      <w:r>
        <w:rPr>
          <w:rFonts w:eastAsia="Times New Roman"/>
        </w:rPr>
        <w:t xml:space="preserve">Ada perbedaan </w:t>
      </w:r>
      <w:r>
        <w:rPr>
          <w:lang w:val="en-US"/>
        </w:rPr>
        <w:t>keyakinan siswa</w:t>
      </w:r>
      <w:r>
        <w:t xml:space="preserve"> </w:t>
      </w:r>
      <w:r>
        <w:rPr>
          <w:lang w:val="en-US"/>
        </w:rPr>
        <w:t>mengenai bumi bulat dan berotasi terhadap sumbunya sebelum dan setelah diberi penjelasan berbantuan video</w:t>
      </w:r>
      <w:r>
        <w:t>.</w:t>
      </w:r>
    </w:p>
    <w:p w:rsidR="00FB4FF6" w:rsidRDefault="00FB4FF6" w:rsidP="00FB4FF6">
      <w:pPr>
        <w:pStyle w:val="Default"/>
        <w:spacing w:line="360" w:lineRule="auto"/>
        <w:rPr>
          <w:b/>
        </w:rPr>
      </w:pPr>
      <w:r>
        <w:rPr>
          <w:b/>
        </w:rPr>
        <w:t>Dasar penarikan kesimpulan :</w:t>
      </w:r>
    </w:p>
    <w:p w:rsidR="00FB4FF6" w:rsidRPr="0051608D" w:rsidRDefault="00FB4FF6" w:rsidP="00FB4FF6">
      <w:pPr>
        <w:pStyle w:val="ListParagraph"/>
        <w:spacing w:line="360" w:lineRule="auto"/>
        <w:ind w:left="426" w:hanging="426"/>
        <w:jc w:val="both"/>
        <w:rPr>
          <w:rFonts w:cs="Times New Roman"/>
        </w:rPr>
      </w:pPr>
      <w:r w:rsidRPr="0051608D">
        <w:rPr>
          <w:rFonts w:cs="Times New Roman"/>
        </w:rPr>
        <w:t>Jika probabilitas &gt; 0</w:t>
      </w:r>
      <w:proofErr w:type="gramStart"/>
      <w:r w:rsidRPr="0051608D">
        <w:rPr>
          <w:rFonts w:cs="Times New Roman"/>
        </w:rPr>
        <w:t>,05</w:t>
      </w:r>
      <w:proofErr w:type="gramEnd"/>
      <w:r w:rsidRPr="0051608D">
        <w:rPr>
          <w:rFonts w:cs="Times New Roman"/>
        </w:rPr>
        <w:t xml:space="preserve"> maka Ho diterima</w:t>
      </w:r>
    </w:p>
    <w:p w:rsidR="00FB4FF6" w:rsidRPr="0051608D" w:rsidRDefault="00FB4FF6" w:rsidP="00FB4FF6">
      <w:pPr>
        <w:pStyle w:val="ListParagraph"/>
        <w:spacing w:line="360" w:lineRule="auto"/>
        <w:ind w:left="426" w:hanging="426"/>
        <w:jc w:val="both"/>
        <w:rPr>
          <w:rFonts w:cs="Times New Roman"/>
        </w:rPr>
      </w:pPr>
      <w:r w:rsidRPr="0051608D">
        <w:rPr>
          <w:rFonts w:cs="Times New Roman"/>
        </w:rPr>
        <w:t>Jika probabilitas &lt; 0</w:t>
      </w:r>
      <w:proofErr w:type="gramStart"/>
      <w:r w:rsidRPr="0051608D">
        <w:rPr>
          <w:rFonts w:cs="Times New Roman"/>
        </w:rPr>
        <w:t>,05</w:t>
      </w:r>
      <w:proofErr w:type="gramEnd"/>
      <w:r w:rsidRPr="0051608D">
        <w:rPr>
          <w:rFonts w:cs="Times New Roman"/>
        </w:rPr>
        <w:t xml:space="preserve"> maka Ho ditolak</w:t>
      </w:r>
    </w:p>
    <w:p w:rsidR="00FB4FF6" w:rsidRDefault="00FB4FF6" w:rsidP="00FB4FF6">
      <w:pPr>
        <w:pStyle w:val="Default"/>
        <w:spacing w:line="360" w:lineRule="auto"/>
      </w:pPr>
    </w:p>
    <w:p w:rsidR="00FB4FF6" w:rsidRDefault="00FB4FF6" w:rsidP="00FB4FF6">
      <w:pPr>
        <w:pStyle w:val="Default"/>
        <w:spacing w:line="360" w:lineRule="auto"/>
        <w:jc w:val="both"/>
        <w:rPr>
          <w:b/>
        </w:rPr>
      </w:pPr>
      <w:r>
        <w:rPr>
          <w:b/>
        </w:rPr>
        <w:lastRenderedPageBreak/>
        <w:t>Data:</w:t>
      </w:r>
    </w:p>
    <w:p w:rsidR="00FB4FF6" w:rsidRDefault="00FB4FF6" w:rsidP="00FB4FF6">
      <w:pPr>
        <w:spacing w:line="360" w:lineRule="auto"/>
        <w:jc w:val="both"/>
        <w:rPr>
          <w:rFonts w:cs="Times New Roman"/>
        </w:rPr>
      </w:pPr>
      <w:r>
        <w:rPr>
          <w:rFonts w:cs="Times New Roman"/>
        </w:rPr>
        <w:t xml:space="preserve">Guru </w:t>
      </w:r>
      <w:proofErr w:type="gramStart"/>
      <w:r>
        <w:rPr>
          <w:rFonts w:cs="Times New Roman"/>
        </w:rPr>
        <w:t>melakukan</w:t>
      </w:r>
      <w:proofErr w:type="gramEnd"/>
      <w:r>
        <w:rPr>
          <w:rFonts w:cs="Times New Roman"/>
        </w:rPr>
        <w:t xml:space="preserve"> pendataan, siswa yang meyakini bahwa bumi bulat dan berotasi terhadap sumbunya diberi kode 1.  Siswa yang meyakini bahwa bumi datar dan diam diberi kode 0. Kemudian guru fisika </w:t>
      </w:r>
      <w:r>
        <w:t>menjelaskan teori mengenai bumi bulat dan menjelaskan mengenai kelemahan teori yang menyatakan bahwa bumi datar dengan bantuan video.</w:t>
      </w:r>
      <w:r>
        <w:rPr>
          <w:rFonts w:cs="Times New Roman"/>
        </w:rPr>
        <w:t xml:space="preserve"> Setelah itu kembali ditanya keyakinan mereka apakah berubah ataukah tetap seperti semula, maka diperoleh data sebagai berikut:</w:t>
      </w:r>
    </w:p>
    <w:p w:rsidR="00FB4FF6" w:rsidRPr="00202593" w:rsidRDefault="00FB4FF6" w:rsidP="00FB4FF6">
      <w:pPr>
        <w:pStyle w:val="Default"/>
        <w:spacing w:line="360" w:lineRule="auto"/>
        <w:jc w:val="center"/>
        <w:rPr>
          <w:b/>
          <w:lang w:val="en-US"/>
        </w:rPr>
      </w:pPr>
      <w:r>
        <w:t>Tabel 7.</w:t>
      </w:r>
      <w:r>
        <w:rPr>
          <w:lang w:val="en-US"/>
        </w:rPr>
        <w:t>8</w:t>
      </w:r>
      <w:r>
        <w:t>. Data</w:t>
      </w:r>
      <w:r>
        <w:rPr>
          <w:lang w:val="en-US"/>
        </w:rPr>
        <w:t xml:space="preserve"> keyakinan siswa sebelum dan setelah penjelasan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3240"/>
        <w:gridCol w:w="2340"/>
      </w:tblGrid>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ind w:left="2977" w:hanging="2977"/>
              <w:jc w:val="center"/>
              <w:rPr>
                <w:rFonts w:eastAsia="Times New Roman" w:cs="Times New Roman"/>
                <w:b/>
                <w:sz w:val="20"/>
                <w:szCs w:val="20"/>
                <w:lang w:val="id-ID"/>
              </w:rPr>
            </w:pPr>
            <w:r w:rsidRPr="00202593">
              <w:rPr>
                <w:rFonts w:eastAsia="Times New Roman" w:cs="Times New Roman"/>
                <w:b/>
                <w:sz w:val="20"/>
                <w:szCs w:val="20"/>
              </w:rPr>
              <w:t>Responden</w:t>
            </w:r>
          </w:p>
        </w:tc>
        <w:tc>
          <w:tcPr>
            <w:tcW w:w="32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ind w:left="2977" w:hanging="2977"/>
              <w:jc w:val="center"/>
              <w:rPr>
                <w:rFonts w:eastAsia="Times New Roman" w:cs="Times New Roman"/>
                <w:b/>
                <w:sz w:val="20"/>
                <w:szCs w:val="20"/>
                <w:lang w:val="id-ID"/>
              </w:rPr>
            </w:pPr>
            <w:r w:rsidRPr="00202593">
              <w:rPr>
                <w:rFonts w:eastAsia="Times New Roman" w:cs="Times New Roman"/>
                <w:b/>
                <w:sz w:val="20"/>
                <w:szCs w:val="20"/>
              </w:rPr>
              <w:t>Sebelum penjelasan</w:t>
            </w:r>
          </w:p>
        </w:tc>
        <w:tc>
          <w:tcPr>
            <w:tcW w:w="23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ind w:left="2977" w:hanging="2977"/>
              <w:jc w:val="center"/>
              <w:rPr>
                <w:rFonts w:eastAsia="Times New Roman" w:cs="Times New Roman"/>
                <w:b/>
                <w:sz w:val="20"/>
                <w:szCs w:val="20"/>
                <w:lang w:val="id-ID"/>
              </w:rPr>
            </w:pPr>
            <w:r w:rsidRPr="00202593">
              <w:rPr>
                <w:rFonts w:eastAsia="Times New Roman" w:cs="Times New Roman"/>
                <w:b/>
                <w:sz w:val="20"/>
                <w:szCs w:val="20"/>
              </w:rPr>
              <w:t>Sesudah</w:t>
            </w:r>
            <w:r>
              <w:rPr>
                <w:rFonts w:eastAsia="Times New Roman" w:cs="Times New Roman"/>
                <w:b/>
                <w:sz w:val="20"/>
                <w:szCs w:val="20"/>
              </w:rPr>
              <w:t xml:space="preserve"> penjelasan</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1</w:t>
            </w:r>
          </w:p>
        </w:tc>
        <w:tc>
          <w:tcPr>
            <w:tcW w:w="32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1</w:t>
            </w:r>
          </w:p>
        </w:tc>
        <w:tc>
          <w:tcPr>
            <w:tcW w:w="23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1</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2</w:t>
            </w:r>
          </w:p>
        </w:tc>
        <w:tc>
          <w:tcPr>
            <w:tcW w:w="32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1</w:t>
            </w:r>
          </w:p>
        </w:tc>
        <w:tc>
          <w:tcPr>
            <w:tcW w:w="23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1</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3</w:t>
            </w:r>
          </w:p>
        </w:tc>
        <w:tc>
          <w:tcPr>
            <w:tcW w:w="32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1</w:t>
            </w:r>
          </w:p>
        </w:tc>
        <w:tc>
          <w:tcPr>
            <w:tcW w:w="23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1</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4</w:t>
            </w:r>
          </w:p>
        </w:tc>
        <w:tc>
          <w:tcPr>
            <w:tcW w:w="32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1</w:t>
            </w:r>
          </w:p>
        </w:tc>
        <w:tc>
          <w:tcPr>
            <w:tcW w:w="23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1</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5</w:t>
            </w:r>
          </w:p>
        </w:tc>
        <w:tc>
          <w:tcPr>
            <w:tcW w:w="32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1</w:t>
            </w:r>
          </w:p>
        </w:tc>
        <w:tc>
          <w:tcPr>
            <w:tcW w:w="23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1</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6</w:t>
            </w:r>
          </w:p>
        </w:tc>
        <w:tc>
          <w:tcPr>
            <w:tcW w:w="32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1</w:t>
            </w:r>
          </w:p>
        </w:tc>
        <w:tc>
          <w:tcPr>
            <w:tcW w:w="23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0</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7</w:t>
            </w:r>
          </w:p>
        </w:tc>
        <w:tc>
          <w:tcPr>
            <w:tcW w:w="32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0</w:t>
            </w:r>
          </w:p>
        </w:tc>
        <w:tc>
          <w:tcPr>
            <w:tcW w:w="23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1</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8</w:t>
            </w:r>
          </w:p>
        </w:tc>
        <w:tc>
          <w:tcPr>
            <w:tcW w:w="32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0</w:t>
            </w:r>
          </w:p>
        </w:tc>
        <w:tc>
          <w:tcPr>
            <w:tcW w:w="23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1</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9</w:t>
            </w:r>
          </w:p>
        </w:tc>
        <w:tc>
          <w:tcPr>
            <w:tcW w:w="32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0</w:t>
            </w:r>
          </w:p>
        </w:tc>
        <w:tc>
          <w:tcPr>
            <w:tcW w:w="23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1</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10</w:t>
            </w:r>
          </w:p>
        </w:tc>
        <w:tc>
          <w:tcPr>
            <w:tcW w:w="32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0</w:t>
            </w:r>
          </w:p>
        </w:tc>
        <w:tc>
          <w:tcPr>
            <w:tcW w:w="23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1</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11</w:t>
            </w:r>
          </w:p>
        </w:tc>
        <w:tc>
          <w:tcPr>
            <w:tcW w:w="32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0</w:t>
            </w:r>
          </w:p>
        </w:tc>
        <w:tc>
          <w:tcPr>
            <w:tcW w:w="23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1</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12</w:t>
            </w:r>
          </w:p>
        </w:tc>
        <w:tc>
          <w:tcPr>
            <w:tcW w:w="32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0</w:t>
            </w:r>
          </w:p>
        </w:tc>
        <w:tc>
          <w:tcPr>
            <w:tcW w:w="23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0</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13</w:t>
            </w:r>
          </w:p>
        </w:tc>
        <w:tc>
          <w:tcPr>
            <w:tcW w:w="32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0</w:t>
            </w:r>
          </w:p>
        </w:tc>
        <w:tc>
          <w:tcPr>
            <w:tcW w:w="23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1</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14</w:t>
            </w:r>
          </w:p>
        </w:tc>
        <w:tc>
          <w:tcPr>
            <w:tcW w:w="32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0</w:t>
            </w:r>
          </w:p>
        </w:tc>
        <w:tc>
          <w:tcPr>
            <w:tcW w:w="23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1</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15</w:t>
            </w:r>
          </w:p>
        </w:tc>
        <w:tc>
          <w:tcPr>
            <w:tcW w:w="32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0</w:t>
            </w:r>
          </w:p>
        </w:tc>
        <w:tc>
          <w:tcPr>
            <w:tcW w:w="2340" w:type="dxa"/>
            <w:tcBorders>
              <w:top w:val="single" w:sz="4" w:space="0" w:color="auto"/>
              <w:left w:val="single" w:sz="4" w:space="0" w:color="auto"/>
              <w:bottom w:val="single" w:sz="4" w:space="0" w:color="auto"/>
              <w:right w:val="single" w:sz="4" w:space="0" w:color="auto"/>
            </w:tcBorders>
            <w:vAlign w:val="center"/>
            <w:hideMark/>
          </w:tcPr>
          <w:p w:rsidR="00FB4FF6" w:rsidRPr="00202593" w:rsidRDefault="00FB4FF6" w:rsidP="00262FA3">
            <w:pPr>
              <w:spacing w:after="0"/>
              <w:jc w:val="center"/>
              <w:rPr>
                <w:rFonts w:eastAsia="Times New Roman" w:cs="Times New Roman"/>
                <w:sz w:val="20"/>
                <w:szCs w:val="20"/>
                <w:lang w:val="id-ID"/>
              </w:rPr>
            </w:pPr>
            <w:r w:rsidRPr="00202593">
              <w:rPr>
                <w:rFonts w:eastAsia="Times New Roman" w:cs="Times New Roman"/>
                <w:sz w:val="20"/>
                <w:szCs w:val="20"/>
              </w:rPr>
              <w:t>1</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16</w:t>
            </w:r>
          </w:p>
        </w:tc>
        <w:tc>
          <w:tcPr>
            <w:tcW w:w="32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1</w:t>
            </w:r>
          </w:p>
        </w:tc>
        <w:tc>
          <w:tcPr>
            <w:tcW w:w="23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1</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17</w:t>
            </w:r>
          </w:p>
        </w:tc>
        <w:tc>
          <w:tcPr>
            <w:tcW w:w="32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1</w:t>
            </w:r>
          </w:p>
        </w:tc>
        <w:tc>
          <w:tcPr>
            <w:tcW w:w="23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1</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18</w:t>
            </w:r>
          </w:p>
        </w:tc>
        <w:tc>
          <w:tcPr>
            <w:tcW w:w="32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1</w:t>
            </w:r>
          </w:p>
        </w:tc>
        <w:tc>
          <w:tcPr>
            <w:tcW w:w="23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0</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19</w:t>
            </w:r>
          </w:p>
        </w:tc>
        <w:tc>
          <w:tcPr>
            <w:tcW w:w="32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0</w:t>
            </w:r>
          </w:p>
        </w:tc>
        <w:tc>
          <w:tcPr>
            <w:tcW w:w="23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0</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20</w:t>
            </w:r>
          </w:p>
        </w:tc>
        <w:tc>
          <w:tcPr>
            <w:tcW w:w="32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1</w:t>
            </w:r>
          </w:p>
        </w:tc>
        <w:tc>
          <w:tcPr>
            <w:tcW w:w="23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1</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21</w:t>
            </w:r>
          </w:p>
        </w:tc>
        <w:tc>
          <w:tcPr>
            <w:tcW w:w="32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1</w:t>
            </w:r>
          </w:p>
        </w:tc>
        <w:tc>
          <w:tcPr>
            <w:tcW w:w="23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0</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22</w:t>
            </w:r>
          </w:p>
        </w:tc>
        <w:tc>
          <w:tcPr>
            <w:tcW w:w="32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0</w:t>
            </w:r>
          </w:p>
        </w:tc>
        <w:tc>
          <w:tcPr>
            <w:tcW w:w="23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1</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23</w:t>
            </w:r>
          </w:p>
        </w:tc>
        <w:tc>
          <w:tcPr>
            <w:tcW w:w="32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0</w:t>
            </w:r>
          </w:p>
        </w:tc>
        <w:tc>
          <w:tcPr>
            <w:tcW w:w="23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1</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24</w:t>
            </w:r>
          </w:p>
        </w:tc>
        <w:tc>
          <w:tcPr>
            <w:tcW w:w="32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1</w:t>
            </w:r>
          </w:p>
        </w:tc>
        <w:tc>
          <w:tcPr>
            <w:tcW w:w="23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1</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25</w:t>
            </w:r>
          </w:p>
        </w:tc>
        <w:tc>
          <w:tcPr>
            <w:tcW w:w="32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0</w:t>
            </w:r>
          </w:p>
        </w:tc>
        <w:tc>
          <w:tcPr>
            <w:tcW w:w="23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0</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26</w:t>
            </w:r>
          </w:p>
        </w:tc>
        <w:tc>
          <w:tcPr>
            <w:tcW w:w="32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0</w:t>
            </w:r>
          </w:p>
        </w:tc>
        <w:tc>
          <w:tcPr>
            <w:tcW w:w="23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1</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27</w:t>
            </w:r>
          </w:p>
        </w:tc>
        <w:tc>
          <w:tcPr>
            <w:tcW w:w="32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0</w:t>
            </w:r>
          </w:p>
        </w:tc>
        <w:tc>
          <w:tcPr>
            <w:tcW w:w="23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1</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28</w:t>
            </w:r>
          </w:p>
        </w:tc>
        <w:tc>
          <w:tcPr>
            <w:tcW w:w="32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0</w:t>
            </w:r>
          </w:p>
        </w:tc>
        <w:tc>
          <w:tcPr>
            <w:tcW w:w="23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0</w:t>
            </w:r>
          </w:p>
        </w:tc>
      </w:tr>
      <w:tr w:rsidR="00FB4FF6" w:rsidTr="00262FA3">
        <w:trPr>
          <w:jc w:val="center"/>
        </w:trPr>
        <w:tc>
          <w:tcPr>
            <w:tcW w:w="1165"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29</w:t>
            </w:r>
          </w:p>
        </w:tc>
        <w:tc>
          <w:tcPr>
            <w:tcW w:w="32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1</w:t>
            </w:r>
          </w:p>
        </w:tc>
        <w:tc>
          <w:tcPr>
            <w:tcW w:w="2340" w:type="dxa"/>
            <w:tcBorders>
              <w:top w:val="single" w:sz="4" w:space="0" w:color="auto"/>
              <w:left w:val="single" w:sz="4" w:space="0" w:color="auto"/>
              <w:bottom w:val="single" w:sz="4" w:space="0" w:color="auto"/>
              <w:right w:val="single" w:sz="4" w:space="0" w:color="auto"/>
            </w:tcBorders>
            <w:vAlign w:val="center"/>
          </w:tcPr>
          <w:p w:rsidR="00FB4FF6" w:rsidRPr="00202593" w:rsidRDefault="00FB4FF6" w:rsidP="00262FA3">
            <w:pPr>
              <w:spacing w:after="0"/>
              <w:jc w:val="center"/>
              <w:rPr>
                <w:rFonts w:eastAsia="Times New Roman" w:cs="Times New Roman"/>
                <w:sz w:val="20"/>
                <w:szCs w:val="20"/>
              </w:rPr>
            </w:pPr>
            <w:r>
              <w:rPr>
                <w:rFonts w:eastAsia="Times New Roman" w:cs="Times New Roman"/>
                <w:sz w:val="20"/>
                <w:szCs w:val="20"/>
              </w:rPr>
              <w:t>1</w:t>
            </w:r>
          </w:p>
        </w:tc>
      </w:tr>
    </w:tbl>
    <w:p w:rsidR="00FB4FF6" w:rsidRDefault="00FB4FF6" w:rsidP="00FB4FF6">
      <w:pPr>
        <w:pStyle w:val="Default"/>
        <w:spacing w:line="360" w:lineRule="auto"/>
        <w:rPr>
          <w:b/>
          <w:bCs/>
        </w:rPr>
      </w:pPr>
    </w:p>
    <w:p w:rsidR="00FB4FF6" w:rsidRDefault="00FB4FF6" w:rsidP="00FB4FF6">
      <w:pPr>
        <w:rPr>
          <w:rFonts w:eastAsiaTheme="minorHAnsi" w:cs="Times New Roman"/>
          <w:color w:val="000000"/>
          <w:lang w:val="id-ID"/>
        </w:rPr>
      </w:pPr>
      <w:r>
        <w:br w:type="page"/>
      </w:r>
    </w:p>
    <w:p w:rsidR="00FB4FF6" w:rsidRDefault="00FB4FF6" w:rsidP="00FB4FF6">
      <w:pPr>
        <w:pStyle w:val="Default"/>
        <w:spacing w:line="360" w:lineRule="auto"/>
      </w:pPr>
      <w:r>
        <w:rPr>
          <w:b/>
          <w:bCs/>
        </w:rPr>
        <w:lastRenderedPageBreak/>
        <w:t xml:space="preserve">Langkah-langkah Uji </w:t>
      </w:r>
      <w:r>
        <w:rPr>
          <w:b/>
          <w:bCs/>
          <w:lang w:val="en-US"/>
        </w:rPr>
        <w:t>McNemar</w:t>
      </w:r>
      <w:r>
        <w:rPr>
          <w:b/>
          <w:bCs/>
        </w:rPr>
        <w:t xml:space="preserve"> </w:t>
      </w:r>
    </w:p>
    <w:p w:rsidR="00FB4FF6" w:rsidRDefault="00FB4FF6" w:rsidP="00FB4FF6">
      <w:pPr>
        <w:pStyle w:val="Default"/>
        <w:numPr>
          <w:ilvl w:val="0"/>
          <w:numId w:val="5"/>
        </w:numPr>
        <w:spacing w:after="9" w:line="360" w:lineRule="auto"/>
        <w:ind w:left="540" w:hanging="450"/>
      </w:pPr>
      <w:r>
        <w:rPr>
          <w:lang w:val="en-US"/>
        </w:rPr>
        <w:t>Klik variable view</w:t>
      </w:r>
    </w:p>
    <w:p w:rsidR="00FB4FF6" w:rsidRDefault="00FB4FF6" w:rsidP="00FB4FF6">
      <w:pPr>
        <w:pStyle w:val="Default"/>
        <w:numPr>
          <w:ilvl w:val="0"/>
          <w:numId w:val="5"/>
        </w:numPr>
        <w:spacing w:after="9" w:line="360" w:lineRule="auto"/>
        <w:ind w:left="540" w:hanging="450"/>
      </w:pPr>
      <w:r>
        <w:t xml:space="preserve">Pada kolom </w:t>
      </w:r>
      <w:r>
        <w:rPr>
          <w:b/>
          <w:bCs/>
        </w:rPr>
        <w:t xml:space="preserve">Name </w:t>
      </w:r>
      <w:r>
        <w:t xml:space="preserve">ketik sebelum dan sesudah. </w:t>
      </w:r>
    </w:p>
    <w:p w:rsidR="00FB4FF6" w:rsidRDefault="00FB4FF6" w:rsidP="00FB4FF6">
      <w:pPr>
        <w:pStyle w:val="Default"/>
        <w:numPr>
          <w:ilvl w:val="0"/>
          <w:numId w:val="5"/>
        </w:numPr>
        <w:spacing w:after="9" w:line="360" w:lineRule="auto"/>
        <w:ind w:left="540" w:hanging="450"/>
      </w:pPr>
      <w:r>
        <w:t xml:space="preserve">Pada kolom </w:t>
      </w:r>
      <w:r>
        <w:rPr>
          <w:b/>
          <w:bCs/>
        </w:rPr>
        <w:t xml:space="preserve">Decimals </w:t>
      </w:r>
      <w:r>
        <w:t xml:space="preserve">angka ganti menjadi 0. </w:t>
      </w:r>
    </w:p>
    <w:p w:rsidR="00FB4FF6" w:rsidRDefault="00FB4FF6" w:rsidP="00FB4FF6">
      <w:pPr>
        <w:pStyle w:val="Default"/>
        <w:numPr>
          <w:ilvl w:val="0"/>
          <w:numId w:val="5"/>
        </w:numPr>
        <w:spacing w:after="9" w:line="360" w:lineRule="auto"/>
        <w:ind w:left="540" w:hanging="450"/>
      </w:pPr>
      <w:r>
        <w:t xml:space="preserve">Pada kolom </w:t>
      </w:r>
      <w:r>
        <w:rPr>
          <w:b/>
          <w:bCs/>
        </w:rPr>
        <w:t xml:space="preserve">Align </w:t>
      </w:r>
      <w:r>
        <w:t xml:space="preserve">isikan </w:t>
      </w:r>
      <w:r>
        <w:rPr>
          <w:i/>
          <w:iCs/>
        </w:rPr>
        <w:t>Center</w:t>
      </w:r>
      <w:r>
        <w:t xml:space="preserve">. </w:t>
      </w:r>
    </w:p>
    <w:p w:rsidR="00FB4FF6" w:rsidRDefault="00FB4FF6" w:rsidP="00FB4FF6">
      <w:pPr>
        <w:pStyle w:val="Default"/>
        <w:numPr>
          <w:ilvl w:val="0"/>
          <w:numId w:val="5"/>
        </w:numPr>
        <w:spacing w:after="9" w:line="360" w:lineRule="auto"/>
        <w:ind w:left="540" w:hanging="450"/>
      </w:pPr>
      <w:r>
        <w:t xml:space="preserve">Pada kolom </w:t>
      </w:r>
      <w:r>
        <w:rPr>
          <w:b/>
          <w:bCs/>
        </w:rPr>
        <w:t xml:space="preserve">Measure </w:t>
      </w:r>
      <w:r>
        <w:t xml:space="preserve">isikan </w:t>
      </w:r>
      <w:r>
        <w:rPr>
          <w:i/>
          <w:iCs/>
        </w:rPr>
        <w:t>Nominal</w:t>
      </w:r>
      <w:r>
        <w:t xml:space="preserve">. </w:t>
      </w:r>
    </w:p>
    <w:p w:rsidR="00FB4FF6" w:rsidRDefault="00FB4FF6" w:rsidP="00FB4FF6">
      <w:pPr>
        <w:pStyle w:val="ListParagraph"/>
        <w:numPr>
          <w:ilvl w:val="0"/>
          <w:numId w:val="5"/>
        </w:numPr>
        <w:tabs>
          <w:tab w:val="left" w:pos="3465"/>
        </w:tabs>
        <w:spacing w:line="360" w:lineRule="auto"/>
        <w:ind w:left="540" w:hanging="450"/>
      </w:pPr>
      <w:r>
        <w:rPr>
          <w:rFonts w:cs="Times New Roman"/>
          <w:noProof/>
        </w:rPr>
        <w:drawing>
          <wp:anchor distT="0" distB="0" distL="114300" distR="114300" simplePos="0" relativeHeight="251659264" behindDoc="0" locked="0" layoutInCell="1" allowOverlap="1" wp14:anchorId="7E3E960E" wp14:editId="420FA18E">
            <wp:simplePos x="0" y="0"/>
            <wp:positionH relativeFrom="column">
              <wp:posOffset>1105535</wp:posOffset>
            </wp:positionH>
            <wp:positionV relativeFrom="paragraph">
              <wp:posOffset>388620</wp:posOffset>
            </wp:positionV>
            <wp:extent cx="1852295" cy="1798955"/>
            <wp:effectExtent l="0" t="0" r="0" b="0"/>
            <wp:wrapTopAndBottom/>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a:extLst>
                        <a:ext uri="{28A0092B-C50C-407E-A947-70E740481C1C}">
                          <a14:useLocalDpi xmlns:a14="http://schemas.microsoft.com/office/drawing/2010/main" val="0"/>
                        </a:ext>
                      </a:extLst>
                    </a:blip>
                    <a:srcRect r="63224" b="27922"/>
                    <a:stretch/>
                  </pic:blipFill>
                  <pic:spPr bwMode="auto">
                    <a:xfrm>
                      <a:off x="0" y="0"/>
                      <a:ext cx="1852295" cy="179895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t xml:space="preserve">Klik Data View, dan input data sesuai dengan kolom yang tersedia, </w:t>
      </w:r>
    </w:p>
    <w:p w:rsidR="00FB4FF6" w:rsidRDefault="00FB4FF6" w:rsidP="00FB4FF6">
      <w:pPr>
        <w:spacing w:line="360" w:lineRule="auto"/>
        <w:jc w:val="center"/>
        <w:rPr>
          <w:rFonts w:cs="Times New Roman"/>
        </w:rPr>
      </w:pPr>
      <w:r>
        <w:rPr>
          <w:rFonts w:cs="Times New Roman"/>
        </w:rPr>
        <w:t>Gambar 7.3.  Data view untuk uji McNemar</w:t>
      </w:r>
    </w:p>
    <w:p w:rsidR="00FB4FF6" w:rsidRDefault="00FB4FF6" w:rsidP="00FB4FF6">
      <w:pPr>
        <w:pStyle w:val="ListParagraph"/>
        <w:numPr>
          <w:ilvl w:val="0"/>
          <w:numId w:val="5"/>
        </w:numPr>
        <w:spacing w:after="0" w:line="360" w:lineRule="auto"/>
        <w:ind w:left="450"/>
        <w:jc w:val="both"/>
        <w:rPr>
          <w:rFonts w:eastAsia="Times New Roman" w:cs="Times New Roman"/>
        </w:rPr>
      </w:pPr>
      <w:r>
        <w:rPr>
          <w:rFonts w:eastAsia="Times New Roman" w:cs="Times New Roman"/>
          <w:noProof/>
        </w:rPr>
        <w:drawing>
          <wp:anchor distT="0" distB="0" distL="114300" distR="114300" simplePos="0" relativeHeight="251660288" behindDoc="0" locked="0" layoutInCell="1" allowOverlap="1" wp14:anchorId="6CB591D6" wp14:editId="0CA8A300">
            <wp:simplePos x="0" y="0"/>
            <wp:positionH relativeFrom="column">
              <wp:posOffset>850265</wp:posOffset>
            </wp:positionH>
            <wp:positionV relativeFrom="paragraph">
              <wp:posOffset>512074</wp:posOffset>
            </wp:positionV>
            <wp:extent cx="2771775" cy="1976755"/>
            <wp:effectExtent l="0" t="0" r="9525" b="4445"/>
            <wp:wrapTopAndBottom/>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a:extLst>
                        <a:ext uri="{28A0092B-C50C-407E-A947-70E740481C1C}">
                          <a14:useLocalDpi xmlns:a14="http://schemas.microsoft.com/office/drawing/2010/main" val="0"/>
                        </a:ext>
                      </a:extLst>
                    </a:blip>
                    <a:srcRect l="22455" t="3821" r="16339" b="20771"/>
                    <a:stretch/>
                  </pic:blipFill>
                  <pic:spPr bwMode="auto">
                    <a:xfrm>
                      <a:off x="0" y="0"/>
                      <a:ext cx="2771775" cy="1976755"/>
                    </a:xfrm>
                    <a:prstGeom prst="rect">
                      <a:avLst/>
                    </a:prstGeom>
                    <a:noFill/>
                    <a:ln>
                      <a:noFill/>
                    </a:ln>
                    <a:extLst>
                      <a:ext uri="{53640926-AAD7-44D8-BBD7-CCE9431645EC}">
                        <a14:shadowObscured xmlns:a14="http://schemas.microsoft.com/office/drawing/2010/main"/>
                      </a:ext>
                    </a:extLst>
                  </pic:spPr>
                </pic:pic>
              </a:graphicData>
            </a:graphic>
          </wp:anchor>
        </w:drawing>
      </w:r>
      <w:r w:rsidRPr="008F6ECF">
        <w:rPr>
          <w:rFonts w:eastAsia="Times New Roman" w:cs="Times New Roman"/>
        </w:rPr>
        <w:t xml:space="preserve">Dari baris menu pilih </w:t>
      </w:r>
      <w:r w:rsidRPr="008F6ECF">
        <w:rPr>
          <w:rFonts w:cs="Times New Roman"/>
          <w:i/>
        </w:rPr>
        <w:t>analyze, nonparametric test, legacy dialog, 2-</w:t>
      </w:r>
      <w:r>
        <w:rPr>
          <w:rFonts w:cs="Times New Roman"/>
          <w:i/>
        </w:rPr>
        <w:t xml:space="preserve">Relate </w:t>
      </w:r>
      <w:r w:rsidRPr="008F6ECF">
        <w:rPr>
          <w:rFonts w:cs="Times New Roman"/>
          <w:i/>
        </w:rPr>
        <w:t>samples</w:t>
      </w:r>
      <w:r>
        <w:rPr>
          <w:rFonts w:cs="Times New Roman"/>
        </w:rPr>
        <w:t>.</w:t>
      </w:r>
      <w:r w:rsidRPr="008F6ECF">
        <w:rPr>
          <w:rFonts w:eastAsia="Times New Roman" w:cs="Times New Roman"/>
          <w:noProof/>
        </w:rPr>
        <w:t xml:space="preserve"> </w:t>
      </w:r>
      <w:r>
        <w:rPr>
          <w:rFonts w:eastAsia="Times New Roman" w:cs="Times New Roman"/>
          <w:noProof/>
        </w:rPr>
        <w:t xml:space="preserve"> </w:t>
      </w:r>
    </w:p>
    <w:p w:rsidR="00FB4FF6" w:rsidRPr="00056252" w:rsidRDefault="00FB4FF6" w:rsidP="00FB4FF6">
      <w:pPr>
        <w:spacing w:after="0" w:line="360" w:lineRule="auto"/>
        <w:ind w:left="90"/>
        <w:jc w:val="center"/>
        <w:rPr>
          <w:rFonts w:eastAsia="Times New Roman" w:cs="Times New Roman"/>
        </w:rPr>
      </w:pPr>
      <w:r w:rsidRPr="00056252">
        <w:rPr>
          <w:rFonts w:eastAsia="Times New Roman" w:cs="Times New Roman"/>
          <w:noProof/>
        </w:rPr>
        <w:t>Gambar 7.4. Menu uji beda dua sample berhubungan</w:t>
      </w:r>
    </w:p>
    <w:p w:rsidR="00FB4FF6" w:rsidRPr="008F6ECF" w:rsidRDefault="00FB4FF6" w:rsidP="00FB4FF6">
      <w:pPr>
        <w:pStyle w:val="ListParagraph"/>
        <w:numPr>
          <w:ilvl w:val="0"/>
          <w:numId w:val="5"/>
        </w:numPr>
        <w:spacing w:after="0" w:line="360" w:lineRule="auto"/>
        <w:ind w:left="450"/>
        <w:jc w:val="both"/>
        <w:rPr>
          <w:rFonts w:eastAsia="Times New Roman" w:cs="Times New Roman"/>
        </w:rPr>
      </w:pPr>
      <w:r>
        <w:rPr>
          <w:rFonts w:eastAsia="Times New Roman" w:cs="Times New Roman"/>
          <w:noProof/>
        </w:rPr>
        <w:drawing>
          <wp:anchor distT="0" distB="0" distL="114300" distR="114300" simplePos="0" relativeHeight="251661312" behindDoc="0" locked="0" layoutInCell="1" allowOverlap="1" wp14:anchorId="3C81EBFA" wp14:editId="5F469967">
            <wp:simplePos x="0" y="0"/>
            <wp:positionH relativeFrom="column">
              <wp:posOffset>492298</wp:posOffset>
            </wp:positionH>
            <wp:positionV relativeFrom="paragraph">
              <wp:posOffset>550125</wp:posOffset>
            </wp:positionV>
            <wp:extent cx="3378109" cy="1733544"/>
            <wp:effectExtent l="0" t="0" r="0" b="635"/>
            <wp:wrapTopAndBottom/>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9">
                      <a:extLst>
                        <a:ext uri="{28A0092B-C50C-407E-A947-70E740481C1C}">
                          <a14:useLocalDpi xmlns:a14="http://schemas.microsoft.com/office/drawing/2010/main" val="0"/>
                        </a:ext>
                      </a:extLst>
                    </a:blip>
                    <a:srcRect l="8279" t="18301" r="20353" b="22983"/>
                    <a:stretch/>
                  </pic:blipFill>
                  <pic:spPr bwMode="auto">
                    <a:xfrm>
                      <a:off x="0" y="0"/>
                      <a:ext cx="3378109" cy="1733544"/>
                    </a:xfrm>
                    <a:prstGeom prst="rect">
                      <a:avLst/>
                    </a:prstGeom>
                    <a:noFill/>
                    <a:ln>
                      <a:noFill/>
                    </a:ln>
                    <a:extLst>
                      <a:ext uri="{53640926-AAD7-44D8-BBD7-CCE9431645EC}">
                        <a14:shadowObscured xmlns:a14="http://schemas.microsoft.com/office/drawing/2010/main"/>
                      </a:ext>
                    </a:extLst>
                  </pic:spPr>
                </pic:pic>
              </a:graphicData>
            </a:graphic>
          </wp:anchor>
        </w:drawing>
      </w:r>
      <w:r w:rsidRPr="008F6ECF">
        <w:rPr>
          <w:rFonts w:cs="Times New Roman"/>
        </w:rPr>
        <w:t xml:space="preserve"> </w:t>
      </w:r>
      <w:r w:rsidRPr="00936E5A">
        <w:rPr>
          <w:rFonts w:cs="Times New Roman"/>
        </w:rPr>
        <w:t xml:space="preserve">pindahkan variabel </w:t>
      </w:r>
      <w:r>
        <w:rPr>
          <w:rFonts w:cs="Times New Roman"/>
          <w:i/>
        </w:rPr>
        <w:t xml:space="preserve">sebelum </w:t>
      </w:r>
      <w:r w:rsidRPr="00936E5A">
        <w:rPr>
          <w:rFonts w:cs="Times New Roman"/>
        </w:rPr>
        <w:t xml:space="preserve">dan </w:t>
      </w:r>
      <w:r>
        <w:rPr>
          <w:rFonts w:cs="Times New Roman"/>
          <w:i/>
        </w:rPr>
        <w:t>setelah</w:t>
      </w:r>
      <w:r w:rsidRPr="00936E5A">
        <w:rPr>
          <w:rFonts w:cs="Times New Roman"/>
        </w:rPr>
        <w:t xml:space="preserve"> ke jendela kanan, centang kotak </w:t>
      </w:r>
      <w:r>
        <w:rPr>
          <w:rFonts w:cs="Times New Roman"/>
        </w:rPr>
        <w:t>McNemar</w:t>
      </w:r>
      <w:r w:rsidRPr="00936E5A">
        <w:rPr>
          <w:rFonts w:cs="Times New Roman"/>
        </w:rPr>
        <w:t xml:space="preserve">, klik </w:t>
      </w:r>
      <w:r w:rsidRPr="00936E5A">
        <w:rPr>
          <w:rFonts w:cs="Times New Roman"/>
          <w:i/>
        </w:rPr>
        <w:t>OK</w:t>
      </w:r>
      <w:r w:rsidRPr="00936E5A">
        <w:rPr>
          <w:rFonts w:cs="Times New Roman"/>
        </w:rPr>
        <w:t xml:space="preserve">, maka akan diperoleh hasil seperti </w:t>
      </w:r>
      <w:r>
        <w:rPr>
          <w:rFonts w:cs="Times New Roman"/>
        </w:rPr>
        <w:t>T</w:t>
      </w:r>
      <w:r w:rsidRPr="00936E5A">
        <w:rPr>
          <w:rFonts w:cs="Times New Roman"/>
        </w:rPr>
        <w:t xml:space="preserve">abel </w:t>
      </w:r>
      <w:r>
        <w:rPr>
          <w:rFonts w:cs="Times New Roman"/>
        </w:rPr>
        <w:t>7.9 dan 7.10</w:t>
      </w:r>
    </w:p>
    <w:p w:rsidR="00FB4FF6" w:rsidRDefault="00FB4FF6" w:rsidP="00FB4FF6">
      <w:pPr>
        <w:spacing w:after="0" w:line="360" w:lineRule="auto"/>
        <w:ind w:left="360"/>
        <w:jc w:val="center"/>
        <w:rPr>
          <w:rFonts w:eastAsia="Times New Roman" w:cs="Times New Roman"/>
        </w:rPr>
      </w:pPr>
      <w:r>
        <w:rPr>
          <w:rFonts w:eastAsia="Times New Roman" w:cs="Times New Roman"/>
        </w:rPr>
        <w:t>Gambar 7.5. Jendela two related samples test</w:t>
      </w:r>
    </w:p>
    <w:p w:rsidR="00FB4FF6" w:rsidRDefault="00FB4FF6">
      <w:pPr>
        <w:spacing w:after="160" w:line="259" w:lineRule="auto"/>
        <w:rPr>
          <w:rFonts w:cs="Times New Roman"/>
        </w:rPr>
      </w:pPr>
      <w:r>
        <w:rPr>
          <w:rFonts w:cs="Times New Roman"/>
        </w:rPr>
        <w:br w:type="page"/>
      </w:r>
    </w:p>
    <w:p w:rsidR="00FB4FF6" w:rsidRPr="00084FC3" w:rsidRDefault="00FB4FF6" w:rsidP="00FB4FF6">
      <w:pPr>
        <w:autoSpaceDE w:val="0"/>
        <w:autoSpaceDN w:val="0"/>
        <w:adjustRightInd w:val="0"/>
        <w:spacing w:after="0" w:line="240" w:lineRule="auto"/>
        <w:jc w:val="center"/>
        <w:rPr>
          <w:rFonts w:cs="Times New Roman"/>
        </w:rPr>
      </w:pPr>
      <w:r>
        <w:rPr>
          <w:rFonts w:cs="Times New Roman"/>
        </w:rPr>
        <w:lastRenderedPageBreak/>
        <w:t>T</w:t>
      </w:r>
      <w:r w:rsidRPr="00936E5A">
        <w:rPr>
          <w:rFonts w:cs="Times New Roman"/>
        </w:rPr>
        <w:t xml:space="preserve">abel </w:t>
      </w:r>
      <w:r>
        <w:rPr>
          <w:rFonts w:cs="Times New Roman"/>
        </w:rPr>
        <w:t>7.9 Data sebelum dan sesudah penjelasan</w:t>
      </w:r>
    </w:p>
    <w:tbl>
      <w:tblPr>
        <w:tblW w:w="305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1"/>
        <w:gridCol w:w="1009"/>
        <w:gridCol w:w="1009"/>
      </w:tblGrid>
      <w:tr w:rsidR="00FB4FF6" w:rsidRPr="00084FC3" w:rsidTr="00262FA3">
        <w:trPr>
          <w:cantSplit/>
          <w:jc w:val="center"/>
        </w:trPr>
        <w:tc>
          <w:tcPr>
            <w:tcW w:w="3058" w:type="dxa"/>
            <w:gridSpan w:val="3"/>
            <w:tcBorders>
              <w:top w:val="nil"/>
              <w:left w:val="nil"/>
              <w:bottom w:val="single" w:sz="4" w:space="0" w:color="auto"/>
              <w:right w:val="nil"/>
            </w:tcBorders>
            <w:shd w:val="clear" w:color="auto" w:fill="FFFFFF"/>
          </w:tcPr>
          <w:p w:rsidR="00FB4FF6" w:rsidRPr="00084FC3"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084FC3">
              <w:rPr>
                <w:rFonts w:ascii="Arial" w:hAnsi="Arial" w:cs="Arial"/>
                <w:b/>
                <w:bCs/>
                <w:color w:val="000000"/>
                <w:sz w:val="18"/>
                <w:szCs w:val="18"/>
              </w:rPr>
              <w:t>Sebelum &amp; Setelah</w:t>
            </w:r>
          </w:p>
        </w:tc>
      </w:tr>
      <w:tr w:rsidR="00FB4FF6" w:rsidRPr="00084FC3" w:rsidTr="00262FA3">
        <w:trPr>
          <w:cantSplit/>
          <w:jc w:val="center"/>
        </w:trPr>
        <w:tc>
          <w:tcPr>
            <w:tcW w:w="1040" w:type="dxa"/>
            <w:vMerge w:val="restart"/>
            <w:tcBorders>
              <w:top w:val="single" w:sz="4" w:space="0" w:color="auto"/>
              <w:left w:val="single" w:sz="4" w:space="0" w:color="auto"/>
              <w:bottom w:val="single" w:sz="4" w:space="0" w:color="auto"/>
              <w:right w:val="single" w:sz="4" w:space="0" w:color="auto"/>
            </w:tcBorders>
            <w:shd w:val="clear" w:color="auto" w:fill="FFFFFF"/>
          </w:tcPr>
          <w:p w:rsidR="00FB4FF6" w:rsidRPr="00084FC3" w:rsidRDefault="00FB4FF6" w:rsidP="00262FA3">
            <w:pPr>
              <w:autoSpaceDE w:val="0"/>
              <w:autoSpaceDN w:val="0"/>
              <w:adjustRightInd w:val="0"/>
              <w:spacing w:after="0" w:line="320" w:lineRule="atLeast"/>
              <w:ind w:left="60" w:right="60"/>
              <w:rPr>
                <w:rFonts w:ascii="Arial" w:hAnsi="Arial" w:cs="Arial"/>
                <w:color w:val="000000"/>
                <w:sz w:val="18"/>
                <w:szCs w:val="18"/>
              </w:rPr>
            </w:pPr>
            <w:r w:rsidRPr="00084FC3">
              <w:rPr>
                <w:rFonts w:ascii="Arial" w:hAnsi="Arial" w:cs="Arial"/>
                <w:color w:val="000000"/>
                <w:sz w:val="18"/>
                <w:szCs w:val="18"/>
              </w:rPr>
              <w:t>Sebelum</w:t>
            </w:r>
          </w:p>
        </w:tc>
        <w:tc>
          <w:tcPr>
            <w:tcW w:w="2018" w:type="dxa"/>
            <w:gridSpan w:val="2"/>
            <w:tcBorders>
              <w:top w:val="single" w:sz="4" w:space="0" w:color="auto"/>
              <w:left w:val="single" w:sz="4" w:space="0" w:color="auto"/>
              <w:bottom w:val="single" w:sz="4" w:space="0" w:color="auto"/>
              <w:right w:val="single" w:sz="4" w:space="0" w:color="auto"/>
            </w:tcBorders>
            <w:shd w:val="clear" w:color="auto" w:fill="FFFFFF"/>
          </w:tcPr>
          <w:p w:rsidR="00FB4FF6" w:rsidRPr="00084FC3"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084FC3">
              <w:rPr>
                <w:rFonts w:ascii="Arial" w:hAnsi="Arial" w:cs="Arial"/>
                <w:color w:val="000000"/>
                <w:sz w:val="18"/>
                <w:szCs w:val="18"/>
              </w:rPr>
              <w:t>Setelah</w:t>
            </w:r>
          </w:p>
        </w:tc>
      </w:tr>
      <w:tr w:rsidR="00FB4FF6" w:rsidRPr="00084FC3" w:rsidTr="00262FA3">
        <w:trPr>
          <w:cantSplit/>
          <w:jc w:val="center"/>
        </w:trPr>
        <w:tc>
          <w:tcPr>
            <w:tcW w:w="1040" w:type="dxa"/>
            <w:vMerge/>
            <w:tcBorders>
              <w:top w:val="single" w:sz="4" w:space="0" w:color="auto"/>
              <w:left w:val="single" w:sz="4" w:space="0" w:color="auto"/>
              <w:bottom w:val="single" w:sz="4" w:space="0" w:color="auto"/>
              <w:right w:val="single" w:sz="4" w:space="0" w:color="auto"/>
            </w:tcBorders>
            <w:shd w:val="clear" w:color="auto" w:fill="FFFFFF"/>
          </w:tcPr>
          <w:p w:rsidR="00FB4FF6" w:rsidRPr="00084FC3" w:rsidRDefault="00FB4FF6" w:rsidP="00262FA3">
            <w:pPr>
              <w:autoSpaceDE w:val="0"/>
              <w:autoSpaceDN w:val="0"/>
              <w:adjustRightInd w:val="0"/>
              <w:spacing w:after="0" w:line="240" w:lineRule="auto"/>
              <w:rPr>
                <w:rFonts w:ascii="Arial" w:hAnsi="Arial" w:cs="Arial"/>
                <w:color w:val="000000"/>
                <w:sz w:val="18"/>
                <w:szCs w:val="18"/>
              </w:rPr>
            </w:pPr>
          </w:p>
        </w:tc>
        <w:tc>
          <w:tcPr>
            <w:tcW w:w="1009" w:type="dxa"/>
            <w:tcBorders>
              <w:top w:val="single" w:sz="4" w:space="0" w:color="auto"/>
              <w:left w:val="single" w:sz="4" w:space="0" w:color="auto"/>
              <w:bottom w:val="single" w:sz="4" w:space="0" w:color="auto"/>
              <w:right w:val="single" w:sz="4" w:space="0" w:color="auto"/>
            </w:tcBorders>
            <w:shd w:val="clear" w:color="auto" w:fill="FFFFFF"/>
          </w:tcPr>
          <w:p w:rsidR="00FB4FF6" w:rsidRPr="00084FC3"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084FC3">
              <w:rPr>
                <w:rFonts w:ascii="Arial" w:hAnsi="Arial" w:cs="Arial"/>
                <w:color w:val="000000"/>
                <w:sz w:val="18"/>
                <w:szCs w:val="18"/>
              </w:rPr>
              <w:t>0</w:t>
            </w:r>
          </w:p>
        </w:tc>
        <w:tc>
          <w:tcPr>
            <w:tcW w:w="1009" w:type="dxa"/>
            <w:tcBorders>
              <w:top w:val="single" w:sz="4" w:space="0" w:color="auto"/>
              <w:left w:val="single" w:sz="4" w:space="0" w:color="auto"/>
              <w:bottom w:val="single" w:sz="4" w:space="0" w:color="auto"/>
              <w:right w:val="single" w:sz="4" w:space="0" w:color="auto"/>
            </w:tcBorders>
            <w:shd w:val="clear" w:color="auto" w:fill="FFFFFF"/>
          </w:tcPr>
          <w:p w:rsidR="00FB4FF6" w:rsidRPr="00084FC3"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084FC3">
              <w:rPr>
                <w:rFonts w:ascii="Arial" w:hAnsi="Arial" w:cs="Arial"/>
                <w:color w:val="000000"/>
                <w:sz w:val="18"/>
                <w:szCs w:val="18"/>
              </w:rPr>
              <w:t>1</w:t>
            </w:r>
          </w:p>
        </w:tc>
      </w:tr>
      <w:tr w:rsidR="00FB4FF6" w:rsidRPr="00084FC3" w:rsidTr="00262FA3">
        <w:trPr>
          <w:cantSplit/>
          <w:jc w:val="center"/>
        </w:trPr>
        <w:tc>
          <w:tcPr>
            <w:tcW w:w="1040" w:type="dxa"/>
            <w:tcBorders>
              <w:top w:val="single" w:sz="4" w:space="0" w:color="auto"/>
              <w:left w:val="single" w:sz="4" w:space="0" w:color="auto"/>
              <w:bottom w:val="single" w:sz="4" w:space="0" w:color="auto"/>
              <w:right w:val="single" w:sz="4" w:space="0" w:color="auto"/>
            </w:tcBorders>
            <w:shd w:val="clear" w:color="auto" w:fill="FFFFFF"/>
            <w:vAlign w:val="center"/>
          </w:tcPr>
          <w:p w:rsidR="00FB4FF6" w:rsidRPr="00084FC3" w:rsidRDefault="00FB4FF6" w:rsidP="00262FA3">
            <w:pPr>
              <w:autoSpaceDE w:val="0"/>
              <w:autoSpaceDN w:val="0"/>
              <w:adjustRightInd w:val="0"/>
              <w:spacing w:after="0" w:line="320" w:lineRule="atLeast"/>
              <w:ind w:left="60" w:right="60"/>
              <w:rPr>
                <w:rFonts w:ascii="Arial" w:hAnsi="Arial" w:cs="Arial"/>
                <w:color w:val="000000"/>
                <w:sz w:val="18"/>
                <w:szCs w:val="18"/>
              </w:rPr>
            </w:pPr>
            <w:r w:rsidRPr="00084FC3">
              <w:rPr>
                <w:rFonts w:ascii="Arial" w:hAnsi="Arial" w:cs="Arial"/>
                <w:color w:val="000000"/>
                <w:sz w:val="18"/>
                <w:szCs w:val="18"/>
              </w:rPr>
              <w:t>0</w:t>
            </w:r>
          </w:p>
        </w:tc>
        <w:tc>
          <w:tcPr>
            <w:tcW w:w="1009" w:type="dxa"/>
            <w:tcBorders>
              <w:top w:val="single" w:sz="4" w:space="0" w:color="auto"/>
              <w:left w:val="single" w:sz="4" w:space="0" w:color="auto"/>
              <w:bottom w:val="single" w:sz="4" w:space="0" w:color="auto"/>
              <w:right w:val="single" w:sz="4" w:space="0" w:color="auto"/>
            </w:tcBorders>
            <w:shd w:val="clear" w:color="auto" w:fill="FFFFFF"/>
          </w:tcPr>
          <w:p w:rsidR="00FB4FF6" w:rsidRPr="00084FC3"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084FC3">
              <w:rPr>
                <w:rFonts w:ascii="Arial" w:hAnsi="Arial" w:cs="Arial"/>
                <w:color w:val="000000"/>
                <w:sz w:val="18"/>
                <w:szCs w:val="18"/>
              </w:rPr>
              <w:t>4</w:t>
            </w:r>
          </w:p>
        </w:tc>
        <w:tc>
          <w:tcPr>
            <w:tcW w:w="1009" w:type="dxa"/>
            <w:tcBorders>
              <w:top w:val="single" w:sz="4" w:space="0" w:color="auto"/>
              <w:left w:val="single" w:sz="4" w:space="0" w:color="auto"/>
              <w:bottom w:val="single" w:sz="4" w:space="0" w:color="auto"/>
              <w:right w:val="single" w:sz="4" w:space="0" w:color="auto"/>
            </w:tcBorders>
            <w:shd w:val="clear" w:color="auto" w:fill="FFFFFF"/>
          </w:tcPr>
          <w:p w:rsidR="00FB4FF6" w:rsidRPr="00084FC3"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084FC3">
              <w:rPr>
                <w:rFonts w:ascii="Arial" w:hAnsi="Arial" w:cs="Arial"/>
                <w:color w:val="000000"/>
                <w:sz w:val="18"/>
                <w:szCs w:val="18"/>
              </w:rPr>
              <w:t>12</w:t>
            </w:r>
          </w:p>
        </w:tc>
      </w:tr>
      <w:tr w:rsidR="00FB4FF6" w:rsidRPr="00084FC3" w:rsidTr="00262FA3">
        <w:trPr>
          <w:cantSplit/>
          <w:jc w:val="center"/>
        </w:trPr>
        <w:tc>
          <w:tcPr>
            <w:tcW w:w="1040" w:type="dxa"/>
            <w:tcBorders>
              <w:top w:val="single" w:sz="4" w:space="0" w:color="auto"/>
              <w:left w:val="single" w:sz="4" w:space="0" w:color="auto"/>
              <w:bottom w:val="single" w:sz="4" w:space="0" w:color="auto"/>
              <w:right w:val="single" w:sz="4" w:space="0" w:color="auto"/>
            </w:tcBorders>
            <w:shd w:val="clear" w:color="auto" w:fill="FFFFFF"/>
            <w:vAlign w:val="center"/>
          </w:tcPr>
          <w:p w:rsidR="00FB4FF6" w:rsidRPr="00084FC3" w:rsidRDefault="00FB4FF6" w:rsidP="00262FA3">
            <w:pPr>
              <w:autoSpaceDE w:val="0"/>
              <w:autoSpaceDN w:val="0"/>
              <w:adjustRightInd w:val="0"/>
              <w:spacing w:after="0" w:line="320" w:lineRule="atLeast"/>
              <w:ind w:left="60" w:right="60"/>
              <w:rPr>
                <w:rFonts w:ascii="Arial" w:hAnsi="Arial" w:cs="Arial"/>
                <w:color w:val="000000"/>
                <w:sz w:val="18"/>
                <w:szCs w:val="18"/>
              </w:rPr>
            </w:pPr>
            <w:r w:rsidRPr="00084FC3">
              <w:rPr>
                <w:rFonts w:ascii="Arial" w:hAnsi="Arial" w:cs="Arial"/>
                <w:color w:val="000000"/>
                <w:sz w:val="18"/>
                <w:szCs w:val="18"/>
              </w:rPr>
              <w:t>1</w:t>
            </w:r>
          </w:p>
        </w:tc>
        <w:tc>
          <w:tcPr>
            <w:tcW w:w="1009" w:type="dxa"/>
            <w:tcBorders>
              <w:top w:val="single" w:sz="4" w:space="0" w:color="auto"/>
              <w:left w:val="single" w:sz="4" w:space="0" w:color="auto"/>
              <w:bottom w:val="single" w:sz="4" w:space="0" w:color="auto"/>
              <w:right w:val="single" w:sz="4" w:space="0" w:color="auto"/>
            </w:tcBorders>
            <w:shd w:val="clear" w:color="auto" w:fill="FFFFFF"/>
          </w:tcPr>
          <w:p w:rsidR="00FB4FF6" w:rsidRPr="00084FC3"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084FC3">
              <w:rPr>
                <w:rFonts w:ascii="Arial" w:hAnsi="Arial" w:cs="Arial"/>
                <w:color w:val="000000"/>
                <w:sz w:val="18"/>
                <w:szCs w:val="18"/>
              </w:rPr>
              <w:t>3</w:t>
            </w:r>
          </w:p>
        </w:tc>
        <w:tc>
          <w:tcPr>
            <w:tcW w:w="1009" w:type="dxa"/>
            <w:tcBorders>
              <w:top w:val="single" w:sz="4" w:space="0" w:color="auto"/>
              <w:left w:val="single" w:sz="4" w:space="0" w:color="auto"/>
              <w:bottom w:val="single" w:sz="4" w:space="0" w:color="auto"/>
              <w:right w:val="single" w:sz="4" w:space="0" w:color="auto"/>
            </w:tcBorders>
            <w:shd w:val="clear" w:color="auto" w:fill="FFFFFF"/>
          </w:tcPr>
          <w:p w:rsidR="00FB4FF6" w:rsidRPr="00084FC3"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084FC3">
              <w:rPr>
                <w:rFonts w:ascii="Arial" w:hAnsi="Arial" w:cs="Arial"/>
                <w:color w:val="000000"/>
                <w:sz w:val="18"/>
                <w:szCs w:val="18"/>
              </w:rPr>
              <w:t>10</w:t>
            </w:r>
          </w:p>
        </w:tc>
      </w:tr>
    </w:tbl>
    <w:p w:rsidR="00FB4FF6" w:rsidRPr="00084FC3" w:rsidRDefault="00FB4FF6" w:rsidP="00FB4FF6">
      <w:pPr>
        <w:autoSpaceDE w:val="0"/>
        <w:autoSpaceDN w:val="0"/>
        <w:adjustRightInd w:val="0"/>
        <w:spacing w:after="0" w:line="400" w:lineRule="atLeast"/>
        <w:rPr>
          <w:rFonts w:cs="Times New Roman"/>
        </w:rPr>
      </w:pPr>
    </w:p>
    <w:p w:rsidR="00FB4FF6" w:rsidRPr="00084FC3" w:rsidRDefault="00FB4FF6" w:rsidP="00FB4FF6">
      <w:pPr>
        <w:autoSpaceDE w:val="0"/>
        <w:autoSpaceDN w:val="0"/>
        <w:adjustRightInd w:val="0"/>
        <w:spacing w:after="0" w:line="240" w:lineRule="auto"/>
        <w:jc w:val="center"/>
        <w:rPr>
          <w:rFonts w:cs="Times New Roman"/>
        </w:rPr>
      </w:pPr>
      <w:r>
        <w:rPr>
          <w:rFonts w:cs="Times New Roman"/>
        </w:rPr>
        <w:t>T</w:t>
      </w:r>
      <w:r w:rsidRPr="00936E5A">
        <w:rPr>
          <w:rFonts w:cs="Times New Roman"/>
        </w:rPr>
        <w:t xml:space="preserve">abel </w:t>
      </w:r>
      <w:r>
        <w:rPr>
          <w:rFonts w:cs="Times New Roman"/>
        </w:rPr>
        <w:t>7.10 Hasil uji McNemar</w:t>
      </w:r>
    </w:p>
    <w:p w:rsidR="00FB4FF6" w:rsidRPr="00084FC3" w:rsidRDefault="00FB4FF6" w:rsidP="00FB4FF6">
      <w:pPr>
        <w:autoSpaceDE w:val="0"/>
        <w:autoSpaceDN w:val="0"/>
        <w:adjustRightInd w:val="0"/>
        <w:spacing w:after="0" w:line="240" w:lineRule="auto"/>
        <w:rPr>
          <w:rFonts w:cs="Times New Roman"/>
        </w:rPr>
      </w:pPr>
    </w:p>
    <w:tbl>
      <w:tblPr>
        <w:tblW w:w="33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82"/>
        <w:gridCol w:w="1468"/>
      </w:tblGrid>
      <w:tr w:rsidR="00FB4FF6" w:rsidRPr="00084FC3" w:rsidTr="00262FA3">
        <w:trPr>
          <w:cantSplit/>
          <w:jc w:val="center"/>
        </w:trPr>
        <w:tc>
          <w:tcPr>
            <w:tcW w:w="3349" w:type="dxa"/>
            <w:gridSpan w:val="2"/>
            <w:tcBorders>
              <w:top w:val="nil"/>
              <w:left w:val="nil"/>
              <w:bottom w:val="single" w:sz="4" w:space="0" w:color="auto"/>
              <w:right w:val="nil"/>
            </w:tcBorders>
            <w:shd w:val="clear" w:color="auto" w:fill="FFFFFF"/>
          </w:tcPr>
          <w:p w:rsidR="00FB4FF6" w:rsidRPr="00084FC3"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084FC3">
              <w:rPr>
                <w:rFonts w:ascii="Arial" w:hAnsi="Arial" w:cs="Arial"/>
                <w:b/>
                <w:bCs/>
                <w:color w:val="000000"/>
                <w:sz w:val="18"/>
                <w:szCs w:val="18"/>
              </w:rPr>
              <w:t>Test Statistics</w:t>
            </w:r>
            <w:r w:rsidRPr="00084FC3">
              <w:rPr>
                <w:rFonts w:ascii="Arial" w:hAnsi="Arial" w:cs="Arial"/>
                <w:b/>
                <w:bCs/>
                <w:color w:val="000000"/>
                <w:sz w:val="18"/>
                <w:szCs w:val="18"/>
                <w:vertAlign w:val="superscript"/>
              </w:rPr>
              <w:t>a</w:t>
            </w:r>
          </w:p>
        </w:tc>
      </w:tr>
      <w:tr w:rsidR="00FB4FF6" w:rsidRPr="00084FC3" w:rsidTr="00262FA3">
        <w:trPr>
          <w:cantSplit/>
          <w:jc w:val="center"/>
        </w:trPr>
        <w:tc>
          <w:tcPr>
            <w:tcW w:w="1881" w:type="dxa"/>
            <w:tcBorders>
              <w:top w:val="single" w:sz="4" w:space="0" w:color="auto"/>
              <w:left w:val="single" w:sz="4" w:space="0" w:color="auto"/>
              <w:bottom w:val="single" w:sz="4" w:space="0" w:color="auto"/>
              <w:right w:val="single" w:sz="4" w:space="0" w:color="auto"/>
            </w:tcBorders>
            <w:shd w:val="clear" w:color="auto" w:fill="FFFFFF"/>
          </w:tcPr>
          <w:p w:rsidR="00FB4FF6" w:rsidRPr="00084FC3" w:rsidRDefault="00FB4FF6" w:rsidP="00262FA3">
            <w:pPr>
              <w:autoSpaceDE w:val="0"/>
              <w:autoSpaceDN w:val="0"/>
              <w:adjustRightInd w:val="0"/>
              <w:spacing w:after="0" w:line="240" w:lineRule="auto"/>
              <w:rPr>
                <w:rFonts w:cs="Times New Roman"/>
              </w:rPr>
            </w:pPr>
          </w:p>
        </w:tc>
        <w:tc>
          <w:tcPr>
            <w:tcW w:w="1468" w:type="dxa"/>
            <w:tcBorders>
              <w:top w:val="single" w:sz="4" w:space="0" w:color="auto"/>
              <w:left w:val="single" w:sz="4" w:space="0" w:color="auto"/>
              <w:bottom w:val="single" w:sz="4" w:space="0" w:color="auto"/>
              <w:right w:val="single" w:sz="4" w:space="0" w:color="auto"/>
            </w:tcBorders>
            <w:shd w:val="clear" w:color="auto" w:fill="FFFFFF"/>
          </w:tcPr>
          <w:p w:rsidR="00FB4FF6" w:rsidRPr="00084FC3"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084FC3">
              <w:rPr>
                <w:rFonts w:ascii="Arial" w:hAnsi="Arial" w:cs="Arial"/>
                <w:color w:val="000000"/>
                <w:sz w:val="18"/>
                <w:szCs w:val="18"/>
              </w:rPr>
              <w:t>Sebelum &amp; Setelah</w:t>
            </w:r>
          </w:p>
        </w:tc>
      </w:tr>
      <w:tr w:rsidR="00FB4FF6" w:rsidRPr="00084FC3" w:rsidTr="00262FA3">
        <w:trPr>
          <w:cantSplit/>
          <w:jc w:val="center"/>
        </w:trPr>
        <w:tc>
          <w:tcPr>
            <w:tcW w:w="1881" w:type="dxa"/>
            <w:tcBorders>
              <w:top w:val="single" w:sz="4" w:space="0" w:color="auto"/>
              <w:left w:val="single" w:sz="4" w:space="0" w:color="auto"/>
              <w:bottom w:val="single" w:sz="4" w:space="0" w:color="auto"/>
              <w:right w:val="single" w:sz="4" w:space="0" w:color="auto"/>
            </w:tcBorders>
            <w:shd w:val="clear" w:color="auto" w:fill="FFFFFF"/>
            <w:vAlign w:val="center"/>
          </w:tcPr>
          <w:p w:rsidR="00FB4FF6" w:rsidRPr="00084FC3" w:rsidRDefault="00FB4FF6" w:rsidP="00262FA3">
            <w:pPr>
              <w:autoSpaceDE w:val="0"/>
              <w:autoSpaceDN w:val="0"/>
              <w:adjustRightInd w:val="0"/>
              <w:spacing w:after="0" w:line="320" w:lineRule="atLeast"/>
              <w:ind w:left="60" w:right="60"/>
              <w:rPr>
                <w:rFonts w:ascii="Arial" w:hAnsi="Arial" w:cs="Arial"/>
                <w:color w:val="000000"/>
                <w:sz w:val="18"/>
                <w:szCs w:val="18"/>
              </w:rPr>
            </w:pPr>
            <w:r w:rsidRPr="00084FC3">
              <w:rPr>
                <w:rFonts w:ascii="Arial" w:hAnsi="Arial" w:cs="Arial"/>
                <w:color w:val="000000"/>
                <w:sz w:val="18"/>
                <w:szCs w:val="18"/>
              </w:rPr>
              <w:t>N</w:t>
            </w:r>
          </w:p>
        </w:tc>
        <w:tc>
          <w:tcPr>
            <w:tcW w:w="1468" w:type="dxa"/>
            <w:tcBorders>
              <w:top w:val="single" w:sz="4" w:space="0" w:color="auto"/>
              <w:left w:val="single" w:sz="4" w:space="0" w:color="auto"/>
              <w:bottom w:val="single" w:sz="4" w:space="0" w:color="auto"/>
              <w:right w:val="single" w:sz="4" w:space="0" w:color="auto"/>
            </w:tcBorders>
            <w:shd w:val="clear" w:color="auto" w:fill="FFFFFF"/>
          </w:tcPr>
          <w:p w:rsidR="00FB4FF6" w:rsidRPr="00084FC3"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084FC3">
              <w:rPr>
                <w:rFonts w:ascii="Arial" w:hAnsi="Arial" w:cs="Arial"/>
                <w:color w:val="000000"/>
                <w:sz w:val="18"/>
                <w:szCs w:val="18"/>
              </w:rPr>
              <w:t>29</w:t>
            </w:r>
          </w:p>
        </w:tc>
      </w:tr>
      <w:tr w:rsidR="00FB4FF6" w:rsidRPr="00084FC3" w:rsidTr="00262FA3">
        <w:trPr>
          <w:cantSplit/>
          <w:jc w:val="center"/>
        </w:trPr>
        <w:tc>
          <w:tcPr>
            <w:tcW w:w="1881" w:type="dxa"/>
            <w:tcBorders>
              <w:top w:val="single" w:sz="4" w:space="0" w:color="auto"/>
              <w:left w:val="single" w:sz="4" w:space="0" w:color="auto"/>
              <w:bottom w:val="single" w:sz="4" w:space="0" w:color="auto"/>
              <w:right w:val="single" w:sz="4" w:space="0" w:color="auto"/>
            </w:tcBorders>
            <w:shd w:val="clear" w:color="auto" w:fill="FFFFFF"/>
            <w:vAlign w:val="center"/>
          </w:tcPr>
          <w:p w:rsidR="00FB4FF6" w:rsidRPr="00084FC3" w:rsidRDefault="00FB4FF6" w:rsidP="00262FA3">
            <w:pPr>
              <w:autoSpaceDE w:val="0"/>
              <w:autoSpaceDN w:val="0"/>
              <w:adjustRightInd w:val="0"/>
              <w:spacing w:after="0" w:line="320" w:lineRule="atLeast"/>
              <w:ind w:left="60" w:right="60"/>
              <w:rPr>
                <w:rFonts w:ascii="Arial" w:hAnsi="Arial" w:cs="Arial"/>
                <w:color w:val="000000"/>
                <w:sz w:val="18"/>
                <w:szCs w:val="18"/>
              </w:rPr>
            </w:pPr>
            <w:r w:rsidRPr="00084FC3">
              <w:rPr>
                <w:rFonts w:ascii="Arial" w:hAnsi="Arial" w:cs="Arial"/>
                <w:color w:val="000000"/>
                <w:sz w:val="18"/>
                <w:szCs w:val="18"/>
              </w:rPr>
              <w:t>Exact Sig. (2-tailed)</w:t>
            </w:r>
          </w:p>
        </w:tc>
        <w:tc>
          <w:tcPr>
            <w:tcW w:w="1468" w:type="dxa"/>
            <w:tcBorders>
              <w:top w:val="single" w:sz="4" w:space="0" w:color="auto"/>
              <w:left w:val="single" w:sz="4" w:space="0" w:color="auto"/>
              <w:bottom w:val="single" w:sz="4" w:space="0" w:color="auto"/>
              <w:right w:val="single" w:sz="4" w:space="0" w:color="auto"/>
            </w:tcBorders>
            <w:shd w:val="clear" w:color="auto" w:fill="FFFFFF"/>
          </w:tcPr>
          <w:p w:rsidR="00FB4FF6" w:rsidRPr="00084FC3"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084FC3">
              <w:rPr>
                <w:rFonts w:ascii="Arial" w:hAnsi="Arial" w:cs="Arial"/>
                <w:color w:val="000000"/>
                <w:sz w:val="18"/>
                <w:szCs w:val="18"/>
              </w:rPr>
              <w:t>.035</w:t>
            </w:r>
            <w:r w:rsidRPr="00084FC3">
              <w:rPr>
                <w:rFonts w:ascii="Arial" w:hAnsi="Arial" w:cs="Arial"/>
                <w:color w:val="000000"/>
                <w:sz w:val="18"/>
                <w:szCs w:val="18"/>
                <w:vertAlign w:val="superscript"/>
              </w:rPr>
              <w:t>b</w:t>
            </w:r>
          </w:p>
        </w:tc>
      </w:tr>
      <w:tr w:rsidR="00FB4FF6" w:rsidRPr="00084FC3" w:rsidTr="00262FA3">
        <w:trPr>
          <w:cantSplit/>
          <w:jc w:val="center"/>
        </w:trPr>
        <w:tc>
          <w:tcPr>
            <w:tcW w:w="3349" w:type="dxa"/>
            <w:gridSpan w:val="2"/>
            <w:tcBorders>
              <w:top w:val="single" w:sz="4" w:space="0" w:color="auto"/>
              <w:left w:val="nil"/>
              <w:bottom w:val="nil"/>
              <w:right w:val="nil"/>
            </w:tcBorders>
            <w:shd w:val="clear" w:color="auto" w:fill="FFFFFF"/>
          </w:tcPr>
          <w:p w:rsidR="00FB4FF6" w:rsidRPr="00084FC3" w:rsidRDefault="00FB4FF6" w:rsidP="00262FA3">
            <w:pPr>
              <w:autoSpaceDE w:val="0"/>
              <w:autoSpaceDN w:val="0"/>
              <w:adjustRightInd w:val="0"/>
              <w:spacing w:after="0" w:line="320" w:lineRule="atLeast"/>
              <w:ind w:left="60" w:right="60"/>
              <w:rPr>
                <w:rFonts w:ascii="Arial" w:hAnsi="Arial" w:cs="Arial"/>
                <w:color w:val="000000"/>
                <w:sz w:val="18"/>
                <w:szCs w:val="18"/>
              </w:rPr>
            </w:pPr>
            <w:r w:rsidRPr="00084FC3">
              <w:rPr>
                <w:rFonts w:ascii="Arial" w:hAnsi="Arial" w:cs="Arial"/>
                <w:color w:val="000000"/>
                <w:sz w:val="18"/>
                <w:szCs w:val="18"/>
              </w:rPr>
              <w:t>a. McNemar Test</w:t>
            </w:r>
          </w:p>
        </w:tc>
      </w:tr>
      <w:tr w:rsidR="00FB4FF6" w:rsidRPr="00084FC3" w:rsidTr="00262FA3">
        <w:trPr>
          <w:cantSplit/>
          <w:jc w:val="center"/>
        </w:trPr>
        <w:tc>
          <w:tcPr>
            <w:tcW w:w="3349" w:type="dxa"/>
            <w:gridSpan w:val="2"/>
            <w:tcBorders>
              <w:top w:val="nil"/>
              <w:left w:val="nil"/>
              <w:bottom w:val="nil"/>
              <w:right w:val="nil"/>
            </w:tcBorders>
            <w:shd w:val="clear" w:color="auto" w:fill="FFFFFF"/>
          </w:tcPr>
          <w:p w:rsidR="00FB4FF6" w:rsidRPr="00084FC3" w:rsidRDefault="00FB4FF6" w:rsidP="00262FA3">
            <w:pPr>
              <w:autoSpaceDE w:val="0"/>
              <w:autoSpaceDN w:val="0"/>
              <w:adjustRightInd w:val="0"/>
              <w:spacing w:after="0" w:line="320" w:lineRule="atLeast"/>
              <w:ind w:left="60" w:right="60"/>
              <w:rPr>
                <w:rFonts w:ascii="Arial" w:hAnsi="Arial" w:cs="Arial"/>
                <w:color w:val="000000"/>
                <w:sz w:val="18"/>
                <w:szCs w:val="18"/>
              </w:rPr>
            </w:pPr>
            <w:r w:rsidRPr="00084FC3">
              <w:rPr>
                <w:rFonts w:ascii="Arial" w:hAnsi="Arial" w:cs="Arial"/>
                <w:color w:val="000000"/>
                <w:sz w:val="18"/>
                <w:szCs w:val="18"/>
              </w:rPr>
              <w:t>b. Binomial distribution used.</w:t>
            </w:r>
          </w:p>
        </w:tc>
      </w:tr>
    </w:tbl>
    <w:p w:rsidR="00FB4FF6" w:rsidRPr="00084FC3" w:rsidRDefault="00FB4FF6" w:rsidP="00FB4FF6">
      <w:pPr>
        <w:autoSpaceDE w:val="0"/>
        <w:autoSpaceDN w:val="0"/>
        <w:adjustRightInd w:val="0"/>
        <w:spacing w:after="0" w:line="400" w:lineRule="atLeast"/>
        <w:rPr>
          <w:rFonts w:cs="Times New Roman"/>
        </w:rPr>
      </w:pPr>
    </w:p>
    <w:p w:rsidR="00FB4FF6" w:rsidRDefault="00FB4FF6" w:rsidP="00FB4FF6">
      <w:pPr>
        <w:spacing w:line="360" w:lineRule="auto"/>
        <w:jc w:val="both"/>
        <w:rPr>
          <w:rFonts w:eastAsia="Times New Roman" w:cs="Times New Roman"/>
          <w:b/>
        </w:rPr>
      </w:pPr>
      <w:r>
        <w:rPr>
          <w:rFonts w:eastAsia="Times New Roman" w:cs="Times New Roman"/>
          <w:b/>
        </w:rPr>
        <w:t>Interpretasi Uji McNemar</w:t>
      </w:r>
    </w:p>
    <w:p w:rsidR="00FB4FF6" w:rsidRDefault="00FB4FF6" w:rsidP="00FB4FF6">
      <w:pPr>
        <w:spacing w:line="360" w:lineRule="auto"/>
        <w:rPr>
          <w:rFonts w:cs="Times New Roman"/>
        </w:rPr>
      </w:pPr>
      <w:r>
        <w:rPr>
          <w:rFonts w:cs="Times New Roman"/>
        </w:rPr>
        <w:t>Merujuk pada Tabel 7.9 diketahui ada 4 orang siswa yang tidak berubah keyakinannya bahwa bumi datar. Ada 3 orang yang tadinya meyakini bahwa bumi bulat berubah pandangan menjadi bumi datar. Ada 12 orang yang berubah pandangan dari bumi datar menjadi bumi bulat. Ada 10 orang yang keyakinannya tetap bahwa bumi bulat.</w:t>
      </w:r>
    </w:p>
    <w:p w:rsidR="00FB4FF6" w:rsidRDefault="00FB4FF6" w:rsidP="00FB4FF6">
      <w:pPr>
        <w:spacing w:line="360" w:lineRule="auto"/>
        <w:jc w:val="both"/>
      </w:pPr>
      <w:r>
        <w:rPr>
          <w:rFonts w:cs="Times New Roman"/>
        </w:rPr>
        <w:t>Terlihat pada Tabel 7.10 bahwa pada kolom Sig. adalah 0.035 &lt; 0</w:t>
      </w:r>
      <w:proofErr w:type="gramStart"/>
      <w:r>
        <w:rPr>
          <w:rFonts w:cs="Times New Roman"/>
        </w:rPr>
        <w:t>,05</w:t>
      </w:r>
      <w:proofErr w:type="gramEnd"/>
      <w:r>
        <w:rPr>
          <w:rFonts w:cs="Times New Roman"/>
        </w:rPr>
        <w:t xml:space="preserve"> maka H</w:t>
      </w:r>
      <w:r>
        <w:rPr>
          <w:rFonts w:cs="Times New Roman"/>
          <w:vertAlign w:val="subscript"/>
        </w:rPr>
        <w:t>0</w:t>
      </w:r>
      <w:r>
        <w:rPr>
          <w:rFonts w:cs="Times New Roman"/>
        </w:rPr>
        <w:t xml:space="preserve"> ditolak atau H</w:t>
      </w:r>
      <w:r>
        <w:rPr>
          <w:rFonts w:cs="Times New Roman"/>
          <w:vertAlign w:val="subscript"/>
        </w:rPr>
        <w:t xml:space="preserve">1 </w:t>
      </w:r>
      <w:r>
        <w:rPr>
          <w:rFonts w:cs="Times New Roman"/>
        </w:rPr>
        <w:t>diterima. Dengan demikian dapat disimpulkan a</w:t>
      </w:r>
      <w:r>
        <w:rPr>
          <w:rFonts w:eastAsia="Times New Roman"/>
        </w:rPr>
        <w:t xml:space="preserve">da perbedaan </w:t>
      </w:r>
      <w:r>
        <w:t>keyakinan siswa mengenai bumi bulat dan berotasi terhadap sumbunya sebelum dan setelah diberi penjelasan berbantuan video.</w:t>
      </w:r>
    </w:p>
    <w:p w:rsidR="00FB4FF6" w:rsidRDefault="00FB4FF6" w:rsidP="00FB4FF6">
      <w:pPr>
        <w:pStyle w:val="Heading2"/>
        <w:spacing w:before="240" w:after="240" w:line="360" w:lineRule="auto"/>
      </w:pPr>
      <w:bookmarkStart w:id="1" w:name="_Toc494793457"/>
      <w:r>
        <w:t>7.2 Kasus Uji Perbedaan Lebih Dari Dua Sampel Berhubungan</w:t>
      </w:r>
      <w:bookmarkEnd w:id="1"/>
    </w:p>
    <w:p w:rsidR="00FB4FF6" w:rsidRDefault="00FB4FF6" w:rsidP="00FB4FF6">
      <w:pPr>
        <w:spacing w:before="240" w:after="240" w:line="360" w:lineRule="auto"/>
        <w:jc w:val="both"/>
        <w:rPr>
          <w:i/>
        </w:rPr>
      </w:pPr>
      <w:r w:rsidRPr="008D186D">
        <w:t xml:space="preserve">Uji perbedaan lebih dari dua sampel </w:t>
      </w:r>
      <w:r>
        <w:t xml:space="preserve">(k buah sampel) </w:t>
      </w:r>
      <w:r w:rsidRPr="008D186D">
        <w:t xml:space="preserve">berhubungan </w:t>
      </w:r>
      <w:r>
        <w:t xml:space="preserve">dapat dilakukan SPSS untuk distribusi data tidak normal ataupun tipe data ordinal/nominal. Uji lebih dari sampel berhubungan menggunakan </w:t>
      </w:r>
      <w:r>
        <w:rPr>
          <w:i/>
        </w:rPr>
        <w:t>k-</w:t>
      </w:r>
      <w:r w:rsidRPr="00FA1CAD">
        <w:rPr>
          <w:i/>
        </w:rPr>
        <w:t>Related Sample</w:t>
      </w:r>
      <w:r>
        <w:t>, yaitu analisis nonparametrik</w:t>
      </w:r>
      <w:r w:rsidRPr="00FA1CAD">
        <w:rPr>
          <w:lang w:val="id-ID"/>
        </w:rPr>
        <w:t xml:space="preserve"> </w:t>
      </w:r>
      <w:r>
        <w:rPr>
          <w:lang w:val="id-ID"/>
        </w:rPr>
        <w:t xml:space="preserve">untuk </w:t>
      </w:r>
      <w:r>
        <w:t xml:space="preserve">lebih dari dua pengukuran pada subjek yang </w:t>
      </w:r>
      <w:proofErr w:type="gramStart"/>
      <w:r>
        <w:t>sama</w:t>
      </w:r>
      <w:proofErr w:type="gramEnd"/>
      <w:r>
        <w:t xml:space="preserve"> terhadap suatu pengaruh atau perlakuan tertentu. Tujuan dari </w:t>
      </w:r>
      <w:r>
        <w:rPr>
          <w:i/>
        </w:rPr>
        <w:t>k-Related Sample</w:t>
      </w:r>
      <w:r>
        <w:rPr>
          <w:i/>
          <w:lang w:val="id-ID"/>
        </w:rPr>
        <w:t xml:space="preserve"> </w:t>
      </w:r>
      <w:r>
        <w:t xml:space="preserve">adalah menguji k buah sampel berpasangan apakah mempunyai rata-rata yang berbeda. SPSS memiliki tiga macam tipe uji nonparametrik untuk menguji perbedaan tiga atau lebih sampel </w:t>
      </w:r>
      <w:r>
        <w:lastRenderedPageBreak/>
        <w:t xml:space="preserve">yang berhubungan yaitu: </w:t>
      </w:r>
      <w:r>
        <w:rPr>
          <w:i/>
        </w:rPr>
        <w:t>Friedman</w:t>
      </w:r>
      <w:r w:rsidRPr="00C13F66">
        <w:rPr>
          <w:i/>
        </w:rPr>
        <w:t xml:space="preserve">, </w:t>
      </w:r>
      <w:r>
        <w:rPr>
          <w:i/>
        </w:rPr>
        <w:t>Kendall’s</w:t>
      </w:r>
      <w:r w:rsidRPr="00C13F66">
        <w:rPr>
          <w:i/>
        </w:rPr>
        <w:t xml:space="preserve">, </w:t>
      </w:r>
      <w:r w:rsidRPr="00C13F66">
        <w:t>dan</w:t>
      </w:r>
      <w:r w:rsidRPr="00C13F66">
        <w:rPr>
          <w:i/>
        </w:rPr>
        <w:t xml:space="preserve"> </w:t>
      </w:r>
      <w:r>
        <w:rPr>
          <w:i/>
        </w:rPr>
        <w:t>Chochran’s Q.</w:t>
      </w:r>
      <w:r>
        <w:t xml:space="preserve"> Uji </w:t>
      </w:r>
      <w:r>
        <w:rPr>
          <w:i/>
        </w:rPr>
        <w:t xml:space="preserve">Friedman </w:t>
      </w:r>
      <w:r>
        <w:t xml:space="preserve">sama halnya dengan uji Wilcoxon yang sudah dibahas sebelumnya yaitu untuk menguji adanya perbedaan, namun untuk tiga atau lebih sampel yang berhubungan.  Uji Kendalls’s digunakan untuk menguji keselarasan perbedaan pendapat antar sampel. Uji </w:t>
      </w:r>
      <w:r>
        <w:rPr>
          <w:i/>
        </w:rPr>
        <w:t>Chochran’s Q</w:t>
      </w:r>
      <w:r w:rsidRPr="00E41A46">
        <w:t xml:space="preserve"> </w:t>
      </w:r>
      <w:proofErr w:type="gramStart"/>
      <w:r>
        <w:t>sama</w:t>
      </w:r>
      <w:proofErr w:type="gramEnd"/>
      <w:r>
        <w:t xml:space="preserve"> halnya dengan uji</w:t>
      </w:r>
      <w:r w:rsidRPr="00E41A46">
        <w:t xml:space="preserve"> McNemar </w:t>
      </w:r>
      <w:r>
        <w:t>yang sudah dibahas sebelumnya yaitu untuk menguji adanya perbedaan dari sampel yang berhubungan</w:t>
      </w:r>
      <w:r w:rsidRPr="00E41A46">
        <w:t xml:space="preserve"> </w:t>
      </w:r>
      <w:r>
        <w:t xml:space="preserve">dan </w:t>
      </w:r>
      <w:r w:rsidRPr="00E41A46">
        <w:t xml:space="preserve">mensyaratkan adanya skala pengukuran data nominal atau kategori binary atau dikotomi seperti 1 </w:t>
      </w:r>
      <w:r>
        <w:t>untuk “ya” dan 0 untuk “tidak”,</w:t>
      </w:r>
      <w:r w:rsidRPr="00E41A46">
        <w:t xml:space="preserve"> </w:t>
      </w:r>
      <w:r>
        <w:t xml:space="preserve">namun untuk tiga atau lebih sampel. Pada bagian ini </w:t>
      </w:r>
      <w:proofErr w:type="gramStart"/>
      <w:r>
        <w:t>akan</w:t>
      </w:r>
      <w:proofErr w:type="gramEnd"/>
      <w:r>
        <w:t xml:space="preserve"> dicontohkan kasus uji beda tiga sampel berhubungan dengan uji Friedman dan </w:t>
      </w:r>
      <w:r>
        <w:rPr>
          <w:i/>
        </w:rPr>
        <w:t>Chochran’s Q.</w:t>
      </w:r>
    </w:p>
    <w:p w:rsidR="00FB4FF6" w:rsidRPr="00596CC9" w:rsidRDefault="00FB4FF6" w:rsidP="00FB4FF6">
      <w:pPr>
        <w:spacing w:before="240" w:after="240" w:line="360" w:lineRule="auto"/>
        <w:jc w:val="both"/>
        <w:rPr>
          <w:b/>
          <w:lang w:val="id-ID"/>
        </w:rPr>
      </w:pPr>
      <w:r w:rsidRPr="00596CC9">
        <w:rPr>
          <w:b/>
        </w:rPr>
        <w:t>1. Kasus Uji Beda Tiga Sample Berhubungan Friedman</w:t>
      </w:r>
    </w:p>
    <w:p w:rsidR="00FB4FF6" w:rsidRPr="00737A88" w:rsidRDefault="00FB4FF6" w:rsidP="00FB4FF6">
      <w:pPr>
        <w:spacing w:before="240" w:after="240" w:line="360" w:lineRule="auto"/>
        <w:ind w:firstLine="270"/>
        <w:jc w:val="both"/>
        <w:rPr>
          <w:rFonts w:asciiTheme="majorBidi" w:hAnsiTheme="majorBidi" w:cstheme="majorBidi"/>
          <w:b/>
          <w:bCs/>
        </w:rPr>
      </w:pPr>
      <w:r w:rsidRPr="00737A88">
        <w:rPr>
          <w:rFonts w:asciiTheme="majorBidi" w:hAnsiTheme="majorBidi" w:cstheme="majorBidi"/>
          <w:b/>
          <w:bCs/>
        </w:rPr>
        <w:t>Kasus</w:t>
      </w:r>
      <w:r>
        <w:rPr>
          <w:rFonts w:asciiTheme="majorBidi" w:hAnsiTheme="majorBidi" w:cstheme="majorBidi"/>
          <w:b/>
          <w:bCs/>
        </w:rPr>
        <w:t xml:space="preserve"> Friedman</w:t>
      </w:r>
    </w:p>
    <w:p w:rsidR="00FB4FF6" w:rsidRDefault="00FB4FF6" w:rsidP="00FB4FF6">
      <w:pPr>
        <w:pStyle w:val="ListParagraph"/>
        <w:spacing w:before="240" w:after="240" w:line="360" w:lineRule="auto"/>
        <w:ind w:left="270"/>
        <w:jc w:val="both"/>
        <w:rPr>
          <w:rFonts w:cs="Times New Roman"/>
        </w:rPr>
      </w:pPr>
      <w:r>
        <w:rPr>
          <w:rFonts w:cs="Times New Roman"/>
        </w:rPr>
        <w:t xml:space="preserve">Seorang guru Fisika SMA </w:t>
      </w:r>
      <w:proofErr w:type="gramStart"/>
      <w:r>
        <w:rPr>
          <w:rFonts w:cs="Times New Roman"/>
        </w:rPr>
        <w:t>ingin</w:t>
      </w:r>
      <w:proofErr w:type="gramEnd"/>
      <w:r>
        <w:rPr>
          <w:rFonts w:cs="Times New Roman"/>
        </w:rPr>
        <w:t xml:space="preserve"> mengetahui model pembelajaran yang terbaik dalam membelajarkan fisika di kelasnya. </w:t>
      </w:r>
      <w:proofErr w:type="gramStart"/>
      <w:r>
        <w:rPr>
          <w:rFonts w:cs="Times New Roman"/>
        </w:rPr>
        <w:t>Ia</w:t>
      </w:r>
      <w:proofErr w:type="gramEnd"/>
      <w:r>
        <w:rPr>
          <w:rFonts w:cs="Times New Roman"/>
        </w:rPr>
        <w:t xml:space="preserve"> memilih satu kelas secara random kemudian mengajar tiga buah KD fisika (kompetensi dasar) di kelas tersebut. Setiap KD menggunakan model pembelajaran yang berbeda. KD 1 dibelajarkan menggunakan model Problem Based Learning (PBL). KD 2 dibelajarkan menggunakan model Project Based Learning (PjBL). KD 3 dibelajarkan menggunakan model Discovery Learning (DL). Setiap selesai membelajarkan satu KD, </w:t>
      </w:r>
      <w:proofErr w:type="gramStart"/>
      <w:r>
        <w:rPr>
          <w:rFonts w:cs="Times New Roman"/>
        </w:rPr>
        <w:t>ia</w:t>
      </w:r>
      <w:proofErr w:type="gramEnd"/>
      <w:r>
        <w:rPr>
          <w:rFonts w:cs="Times New Roman"/>
        </w:rPr>
        <w:t xml:space="preserve"> menyelenggarakan tes formatif, hasilnya seperti pada Tabel 7.11</w:t>
      </w:r>
    </w:p>
    <w:p w:rsidR="00FB4FF6" w:rsidRDefault="00FB4FF6" w:rsidP="00FB4FF6">
      <w:pPr>
        <w:pStyle w:val="ListParagraph"/>
        <w:spacing w:line="360" w:lineRule="auto"/>
        <w:ind w:left="0"/>
        <w:jc w:val="center"/>
      </w:pPr>
      <w:r>
        <w:t xml:space="preserve">Tabel 7.11. </w:t>
      </w:r>
      <w:r>
        <w:rPr>
          <w:rFonts w:asciiTheme="majorHAnsi" w:eastAsia="Times New Roman" w:hAnsiTheme="majorHAnsi" w:cstheme="majorHAnsi"/>
          <w:sz w:val="22"/>
          <w:szCs w:val="22"/>
        </w:rPr>
        <w:t>Hasil tes formatif PBL, PjBL, DL</w:t>
      </w:r>
    </w:p>
    <w:tbl>
      <w:tblPr>
        <w:tblW w:w="0" w:type="auto"/>
        <w:jc w:val="center"/>
        <w:tblLook w:val="04A0" w:firstRow="1" w:lastRow="0" w:firstColumn="1" w:lastColumn="0" w:noHBand="0" w:noVBand="1"/>
      </w:tblPr>
      <w:tblGrid>
        <w:gridCol w:w="675"/>
        <w:gridCol w:w="1451"/>
        <w:gridCol w:w="1559"/>
        <w:gridCol w:w="1559"/>
      </w:tblGrid>
      <w:tr w:rsidR="00FB4FF6" w:rsidTr="00262FA3">
        <w:trPr>
          <w:jc w:val="center"/>
        </w:trPr>
        <w:tc>
          <w:tcPr>
            <w:tcW w:w="675" w:type="dxa"/>
            <w:vMerge w:val="restart"/>
            <w:tcBorders>
              <w:top w:val="single" w:sz="4" w:space="0" w:color="000000" w:themeColor="text1"/>
              <w:left w:val="single" w:sz="4" w:space="0" w:color="000000" w:themeColor="text1"/>
              <w:right w:val="single" w:sz="4" w:space="0" w:color="000000" w:themeColor="text1"/>
            </w:tcBorders>
            <w:vAlign w:val="center"/>
            <w:hideMark/>
          </w:tcPr>
          <w:p w:rsidR="00FB4FF6" w:rsidRPr="00D73883"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D73883">
              <w:rPr>
                <w:rFonts w:asciiTheme="majorHAnsi" w:hAnsiTheme="majorHAnsi" w:cstheme="majorHAnsi"/>
                <w:sz w:val="22"/>
                <w:szCs w:val="22"/>
              </w:rPr>
              <w:t>No.</w:t>
            </w:r>
          </w:p>
        </w:tc>
        <w:tc>
          <w:tcPr>
            <w:tcW w:w="45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Default="00FB4FF6" w:rsidP="00262FA3">
            <w:pPr>
              <w:pStyle w:val="ListParagraph"/>
              <w:spacing w:after="0" w:line="240" w:lineRule="auto"/>
              <w:ind w:left="0"/>
              <w:jc w:val="center"/>
              <w:rPr>
                <w:rFonts w:asciiTheme="majorHAnsi" w:eastAsia="Times New Roman" w:hAnsiTheme="majorHAnsi" w:cstheme="majorHAnsi"/>
                <w:sz w:val="22"/>
                <w:szCs w:val="22"/>
              </w:rPr>
            </w:pPr>
            <w:r>
              <w:rPr>
                <w:rFonts w:asciiTheme="majorHAnsi" w:eastAsia="Times New Roman" w:hAnsiTheme="majorHAnsi" w:cstheme="majorHAnsi"/>
                <w:sz w:val="22"/>
                <w:szCs w:val="22"/>
              </w:rPr>
              <w:t>Hasil tes formatif menggunakan model</w:t>
            </w:r>
          </w:p>
        </w:tc>
      </w:tr>
      <w:tr w:rsidR="00FB4FF6" w:rsidTr="00262FA3">
        <w:trPr>
          <w:jc w:val="center"/>
        </w:trPr>
        <w:tc>
          <w:tcPr>
            <w:tcW w:w="675" w:type="dxa"/>
            <w:vMerge/>
            <w:tcBorders>
              <w:left w:val="single" w:sz="4" w:space="0" w:color="000000" w:themeColor="text1"/>
              <w:bottom w:val="single" w:sz="4" w:space="0" w:color="000000" w:themeColor="text1"/>
              <w:right w:val="single" w:sz="4" w:space="0" w:color="000000" w:themeColor="text1"/>
            </w:tcBorders>
          </w:tcPr>
          <w:p w:rsidR="00FB4FF6" w:rsidRPr="00D73883" w:rsidRDefault="00FB4FF6" w:rsidP="00262FA3">
            <w:pPr>
              <w:pStyle w:val="ListParagraph"/>
              <w:spacing w:after="0" w:line="240" w:lineRule="auto"/>
              <w:ind w:left="0"/>
              <w:jc w:val="center"/>
              <w:rPr>
                <w:rFonts w:asciiTheme="majorHAnsi" w:hAnsiTheme="majorHAnsi" w:cstheme="majorHAnsi"/>
                <w:sz w:val="22"/>
                <w:szCs w:val="22"/>
              </w:rPr>
            </w:pP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D73883" w:rsidRDefault="00FB4FF6" w:rsidP="00262FA3">
            <w:pPr>
              <w:pStyle w:val="ListParagraph"/>
              <w:spacing w:after="0" w:line="240" w:lineRule="auto"/>
              <w:ind w:left="0"/>
              <w:jc w:val="center"/>
              <w:rPr>
                <w:rFonts w:asciiTheme="majorHAnsi" w:eastAsia="Times New Roman" w:hAnsiTheme="majorHAnsi" w:cstheme="majorHAnsi"/>
                <w:sz w:val="22"/>
                <w:szCs w:val="22"/>
              </w:rPr>
            </w:pPr>
            <w:r>
              <w:rPr>
                <w:rFonts w:asciiTheme="majorHAnsi" w:hAnsiTheme="majorHAnsi" w:cstheme="majorHAnsi"/>
                <w:sz w:val="22"/>
                <w:szCs w:val="22"/>
              </w:rPr>
              <w:t>PBL</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D73883" w:rsidRDefault="00FB4FF6" w:rsidP="00262FA3">
            <w:pPr>
              <w:pStyle w:val="ListParagraph"/>
              <w:spacing w:after="0" w:line="240" w:lineRule="auto"/>
              <w:ind w:left="0"/>
              <w:jc w:val="center"/>
              <w:rPr>
                <w:rFonts w:asciiTheme="majorHAnsi" w:eastAsia="Times New Roman" w:hAnsiTheme="majorHAnsi" w:cstheme="majorHAnsi"/>
                <w:sz w:val="22"/>
                <w:szCs w:val="22"/>
              </w:rPr>
            </w:pPr>
            <w:r>
              <w:rPr>
                <w:rFonts w:asciiTheme="majorHAnsi" w:hAnsiTheme="majorHAnsi" w:cstheme="majorHAnsi"/>
                <w:sz w:val="22"/>
                <w:szCs w:val="22"/>
              </w:rPr>
              <w:t>PjBL</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Default="00FB4FF6" w:rsidP="00262FA3">
            <w:pPr>
              <w:pStyle w:val="ListParagraph"/>
              <w:spacing w:after="0" w:line="240" w:lineRule="auto"/>
              <w:ind w:left="0"/>
              <w:jc w:val="center"/>
              <w:rPr>
                <w:rFonts w:asciiTheme="majorHAnsi" w:hAnsiTheme="majorHAnsi" w:cstheme="majorHAnsi"/>
                <w:sz w:val="22"/>
                <w:szCs w:val="22"/>
              </w:rPr>
            </w:pPr>
            <w:r>
              <w:rPr>
                <w:rFonts w:asciiTheme="majorHAnsi" w:hAnsiTheme="majorHAnsi" w:cstheme="majorHAnsi"/>
                <w:sz w:val="22"/>
                <w:szCs w:val="22"/>
              </w:rPr>
              <w:t>DL</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60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85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70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5</w:t>
            </w:r>
            <w:r w:rsidRPr="00340302">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6</w:t>
            </w:r>
            <w:r w:rsidRPr="00340302">
              <w:rPr>
                <w:rFonts w:asciiTheme="majorHAnsi" w:hAnsiTheme="majorHAnsi" w:cstheme="majorHAnsi"/>
                <w:sz w:val="22"/>
                <w:szCs w:val="22"/>
              </w:rPr>
              <w:t>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3.</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6</w:t>
            </w:r>
            <w:r w:rsidRPr="00340302">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7</w:t>
            </w:r>
            <w:r w:rsidRPr="00340302">
              <w:rPr>
                <w:rFonts w:asciiTheme="majorHAnsi" w:hAnsiTheme="majorHAnsi" w:cstheme="majorHAnsi"/>
                <w:sz w:val="22"/>
                <w:szCs w:val="22"/>
              </w:rPr>
              <w:t>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4.</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6</w:t>
            </w:r>
            <w:r w:rsidRPr="00340302">
              <w:rPr>
                <w:rFonts w:asciiTheme="majorHAnsi" w:hAnsiTheme="majorHAnsi" w:cstheme="majorHAnsi"/>
                <w:sz w:val="22"/>
                <w:szCs w:val="22"/>
              </w:rPr>
              <w:t>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7</w:t>
            </w:r>
            <w:r w:rsidRPr="00340302">
              <w:rPr>
                <w:rFonts w:asciiTheme="majorHAnsi" w:hAnsiTheme="majorHAnsi" w:cstheme="majorHAnsi"/>
                <w:sz w:val="22"/>
                <w:szCs w:val="22"/>
              </w:rPr>
              <w:t>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5.</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7</w:t>
            </w:r>
            <w:r w:rsidRPr="00340302">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8</w:t>
            </w:r>
            <w:r w:rsidRPr="00340302">
              <w:rPr>
                <w:rFonts w:asciiTheme="majorHAnsi" w:hAnsiTheme="majorHAnsi" w:cstheme="majorHAnsi"/>
                <w:sz w:val="22"/>
                <w:szCs w:val="22"/>
              </w:rPr>
              <w:t>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6.</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3</w:t>
            </w:r>
            <w:r w:rsidRPr="00340302">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45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7.</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4</w:t>
            </w:r>
            <w:r w:rsidRPr="00340302">
              <w:rPr>
                <w:rFonts w:asciiTheme="majorHAnsi" w:hAnsiTheme="majorHAnsi" w:cstheme="majorHAnsi"/>
                <w:sz w:val="22"/>
                <w:szCs w:val="22"/>
              </w:rPr>
              <w:t>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5</w:t>
            </w:r>
            <w:r w:rsidRPr="00340302">
              <w:rPr>
                <w:rFonts w:asciiTheme="majorHAnsi" w:hAnsiTheme="majorHAnsi" w:cstheme="majorHAnsi"/>
                <w:sz w:val="22"/>
                <w:szCs w:val="22"/>
              </w:rPr>
              <w:t>4</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8.</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3</w:t>
            </w:r>
            <w:r w:rsidRPr="00340302">
              <w:rPr>
                <w:rFonts w:asciiTheme="majorHAnsi" w:hAnsiTheme="majorHAnsi" w:cstheme="majorHAnsi"/>
                <w:sz w:val="22"/>
                <w:szCs w:val="22"/>
              </w:rPr>
              <w:t>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4</w:t>
            </w:r>
            <w:r w:rsidRPr="00340302">
              <w:rPr>
                <w:rFonts w:asciiTheme="majorHAnsi" w:hAnsiTheme="majorHAnsi" w:cstheme="majorHAnsi"/>
                <w:sz w:val="22"/>
                <w:szCs w:val="22"/>
              </w:rPr>
              <w:t>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9.</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7</w:t>
            </w:r>
            <w:r w:rsidRPr="00340302">
              <w:rPr>
                <w:rFonts w:asciiTheme="majorHAnsi" w:hAnsiTheme="majorHAnsi" w:cstheme="majorHAnsi"/>
                <w:sz w:val="22"/>
                <w:szCs w:val="22"/>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8</w:t>
            </w:r>
            <w:r w:rsidRPr="00340302">
              <w:rPr>
                <w:rFonts w:asciiTheme="majorHAnsi" w:hAnsiTheme="majorHAnsi" w:cstheme="majorHAnsi"/>
                <w:sz w:val="22"/>
                <w:szCs w:val="22"/>
              </w:rPr>
              <w:t>2</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10.</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6</w:t>
            </w:r>
            <w:r w:rsidRPr="00340302">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7</w:t>
            </w:r>
            <w:r w:rsidRPr="00340302">
              <w:rPr>
                <w:rFonts w:asciiTheme="majorHAnsi" w:hAnsiTheme="majorHAnsi" w:cstheme="majorHAnsi"/>
                <w:sz w:val="22"/>
                <w:szCs w:val="22"/>
              </w:rPr>
              <w:t>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11.</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3</w:t>
            </w:r>
            <w:r w:rsidRPr="00340302">
              <w:rPr>
                <w:rFonts w:asciiTheme="majorHAnsi" w:hAnsiTheme="majorHAnsi" w:cstheme="majorHAnsi"/>
                <w:sz w:val="22"/>
                <w:szCs w:val="22"/>
              </w:rPr>
              <w:t>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75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4</w:t>
            </w:r>
            <w:r w:rsidRPr="00340302">
              <w:rPr>
                <w:rFonts w:asciiTheme="majorHAnsi" w:hAnsiTheme="majorHAnsi" w:cstheme="majorHAnsi"/>
                <w:sz w:val="22"/>
                <w:szCs w:val="22"/>
              </w:rPr>
              <w:t>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12.</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6</w:t>
            </w:r>
            <w:r w:rsidRPr="00340302">
              <w:rPr>
                <w:rFonts w:asciiTheme="majorHAnsi" w:hAnsiTheme="majorHAnsi" w:cstheme="majorHAnsi"/>
                <w:sz w:val="22"/>
                <w:szCs w:val="22"/>
              </w:rPr>
              <w:t>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7</w:t>
            </w:r>
            <w:r w:rsidRPr="00340302">
              <w:rPr>
                <w:rFonts w:asciiTheme="majorHAnsi" w:hAnsiTheme="majorHAnsi" w:cstheme="majorHAnsi"/>
                <w:sz w:val="22"/>
                <w:szCs w:val="22"/>
              </w:rPr>
              <w:t>8</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13.</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6</w:t>
            </w:r>
            <w:r w:rsidRPr="00340302">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7</w:t>
            </w:r>
            <w:r w:rsidRPr="00340302">
              <w:rPr>
                <w:rFonts w:asciiTheme="majorHAnsi" w:hAnsiTheme="majorHAnsi" w:cstheme="majorHAnsi"/>
                <w:sz w:val="22"/>
                <w:szCs w:val="22"/>
              </w:rPr>
              <w:t>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lastRenderedPageBreak/>
              <w:t>14.</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5</w:t>
            </w:r>
            <w:r w:rsidRPr="00340302">
              <w:rPr>
                <w:rFonts w:asciiTheme="majorHAnsi" w:hAnsiTheme="majorHAnsi" w:cstheme="majorHAnsi"/>
                <w:sz w:val="22"/>
                <w:szCs w:val="22"/>
              </w:rPr>
              <w:t>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85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6</w:t>
            </w:r>
            <w:r w:rsidRPr="00340302">
              <w:rPr>
                <w:rFonts w:asciiTheme="majorHAnsi" w:hAnsiTheme="majorHAnsi" w:cstheme="majorHAnsi"/>
                <w:sz w:val="22"/>
                <w:szCs w:val="22"/>
              </w:rPr>
              <w:t>5</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15.</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3</w:t>
            </w:r>
            <w:r w:rsidRPr="00340302">
              <w:rPr>
                <w:rFonts w:asciiTheme="majorHAnsi" w:hAnsiTheme="majorHAnsi" w:cstheme="majorHAnsi"/>
                <w:sz w:val="22"/>
                <w:szCs w:val="22"/>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4</w:t>
            </w:r>
            <w:r w:rsidRPr="00340302">
              <w:rPr>
                <w:rFonts w:asciiTheme="majorHAnsi" w:hAnsiTheme="majorHAnsi" w:cstheme="majorHAnsi"/>
                <w:sz w:val="22"/>
                <w:szCs w:val="22"/>
              </w:rPr>
              <w:t>2</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16.</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4</w:t>
            </w:r>
            <w:r w:rsidRPr="00340302">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5</w:t>
            </w:r>
            <w:r w:rsidRPr="00340302">
              <w:rPr>
                <w:rFonts w:asciiTheme="majorHAnsi" w:hAnsiTheme="majorHAnsi" w:cstheme="majorHAnsi"/>
                <w:sz w:val="22"/>
                <w:szCs w:val="22"/>
              </w:rPr>
              <w:t>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17.</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6</w:t>
            </w:r>
            <w:r w:rsidRPr="00340302">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7</w:t>
            </w:r>
            <w:r w:rsidRPr="00340302">
              <w:rPr>
                <w:rFonts w:asciiTheme="majorHAnsi" w:hAnsiTheme="majorHAnsi" w:cstheme="majorHAnsi"/>
                <w:sz w:val="22"/>
                <w:szCs w:val="22"/>
              </w:rPr>
              <w:t>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18.</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6</w:t>
            </w:r>
            <w:r w:rsidRPr="00340302">
              <w:rPr>
                <w:rFonts w:asciiTheme="majorHAnsi" w:hAnsiTheme="majorHAnsi" w:cstheme="majorHAnsi"/>
                <w:sz w:val="22"/>
                <w:szCs w:val="22"/>
              </w:rPr>
              <w:t>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7</w:t>
            </w:r>
            <w:r w:rsidRPr="00340302">
              <w:rPr>
                <w:rFonts w:asciiTheme="majorHAnsi" w:hAnsiTheme="majorHAnsi" w:cstheme="majorHAnsi"/>
                <w:sz w:val="22"/>
                <w:szCs w:val="22"/>
              </w:rPr>
              <w:t>7</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19.</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7</w:t>
            </w:r>
            <w:r w:rsidRPr="00340302">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76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8</w:t>
            </w:r>
            <w:r w:rsidRPr="00340302">
              <w:rPr>
                <w:rFonts w:asciiTheme="majorHAnsi" w:hAnsiTheme="majorHAnsi" w:cstheme="majorHAnsi"/>
                <w:sz w:val="22"/>
                <w:szCs w:val="22"/>
              </w:rPr>
              <w:t>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20.</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6</w:t>
            </w:r>
            <w:r w:rsidRPr="00340302">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7</w:t>
            </w:r>
            <w:r w:rsidRPr="00340302">
              <w:rPr>
                <w:rFonts w:asciiTheme="majorHAnsi" w:hAnsiTheme="majorHAnsi" w:cstheme="majorHAnsi"/>
                <w:sz w:val="22"/>
                <w:szCs w:val="22"/>
              </w:rPr>
              <w:t>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21.</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6</w:t>
            </w:r>
            <w:r w:rsidRPr="00340302">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75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7</w:t>
            </w:r>
            <w:r w:rsidRPr="00340302">
              <w:rPr>
                <w:rFonts w:asciiTheme="majorHAnsi" w:hAnsiTheme="majorHAnsi" w:cstheme="majorHAnsi"/>
                <w:sz w:val="22"/>
                <w:szCs w:val="22"/>
              </w:rPr>
              <w:t>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22.</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4</w:t>
            </w:r>
            <w:r w:rsidRPr="00340302">
              <w:rPr>
                <w:rFonts w:asciiTheme="majorHAnsi" w:hAnsiTheme="majorHAnsi" w:cstheme="majorHAnsi"/>
                <w:sz w:val="22"/>
                <w:szCs w:val="22"/>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5</w:t>
            </w:r>
            <w:r w:rsidRPr="00340302">
              <w:rPr>
                <w:rFonts w:asciiTheme="majorHAnsi" w:hAnsiTheme="majorHAnsi" w:cstheme="majorHAnsi"/>
                <w:sz w:val="22"/>
                <w:szCs w:val="22"/>
              </w:rPr>
              <w:t>2</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23.</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3</w:t>
            </w:r>
            <w:r w:rsidRPr="00340302">
              <w:rPr>
                <w:rFonts w:asciiTheme="majorHAnsi" w:hAnsiTheme="majorHAnsi" w:cstheme="majorHAnsi"/>
                <w:sz w:val="22"/>
                <w:szCs w:val="22"/>
              </w:rPr>
              <w:t>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4</w:t>
            </w:r>
            <w:r w:rsidRPr="00340302">
              <w:rPr>
                <w:rFonts w:asciiTheme="majorHAnsi" w:hAnsiTheme="majorHAnsi" w:cstheme="majorHAnsi"/>
                <w:sz w:val="22"/>
                <w:szCs w:val="22"/>
              </w:rPr>
              <w:t>8</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24.</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4</w:t>
            </w:r>
            <w:r w:rsidRPr="00340302">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5</w:t>
            </w:r>
            <w:r w:rsidRPr="00340302">
              <w:rPr>
                <w:rFonts w:asciiTheme="majorHAnsi" w:hAnsiTheme="majorHAnsi" w:cstheme="majorHAnsi"/>
                <w:sz w:val="22"/>
                <w:szCs w:val="22"/>
              </w:rPr>
              <w:t>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25.</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6</w:t>
            </w:r>
            <w:r w:rsidRPr="00340302">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80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7</w:t>
            </w:r>
            <w:r w:rsidRPr="00340302">
              <w:rPr>
                <w:rFonts w:asciiTheme="majorHAnsi" w:hAnsiTheme="majorHAnsi" w:cstheme="majorHAnsi"/>
                <w:sz w:val="22"/>
                <w:szCs w:val="22"/>
              </w:rPr>
              <w:t>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26.</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8</w:t>
            </w:r>
            <w:r w:rsidRPr="00340302">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77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9</w:t>
            </w:r>
            <w:r w:rsidRPr="00340302">
              <w:rPr>
                <w:rFonts w:asciiTheme="majorHAnsi" w:hAnsiTheme="majorHAnsi" w:cstheme="majorHAnsi"/>
                <w:sz w:val="22"/>
                <w:szCs w:val="22"/>
              </w:rPr>
              <w:t>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27.</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6</w:t>
            </w:r>
            <w:r w:rsidRPr="00340302">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55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7</w:t>
            </w:r>
            <w:r w:rsidRPr="00340302">
              <w:rPr>
                <w:rFonts w:asciiTheme="majorHAnsi" w:hAnsiTheme="majorHAnsi" w:cstheme="majorHAnsi"/>
                <w:sz w:val="22"/>
                <w:szCs w:val="22"/>
              </w:rPr>
              <w:t>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28.</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6</w:t>
            </w:r>
            <w:r w:rsidRPr="00340302">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7</w:t>
            </w:r>
            <w:r w:rsidRPr="00340302">
              <w:rPr>
                <w:rFonts w:asciiTheme="majorHAnsi" w:hAnsiTheme="majorHAnsi" w:cstheme="majorHAnsi"/>
                <w:sz w:val="22"/>
                <w:szCs w:val="22"/>
              </w:rPr>
              <w:t>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29.</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7</w:t>
            </w:r>
            <w:r w:rsidRPr="00340302">
              <w:rPr>
                <w:rFonts w:asciiTheme="majorHAnsi" w:hAnsiTheme="majorHAnsi" w:cstheme="majorHAnsi"/>
                <w:sz w:val="22"/>
                <w:szCs w:val="22"/>
              </w:rPr>
              <w:t>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75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8</w:t>
            </w:r>
            <w:r w:rsidRPr="00340302">
              <w:rPr>
                <w:rFonts w:asciiTheme="majorHAnsi" w:hAnsiTheme="majorHAnsi" w:cstheme="majorHAnsi"/>
                <w:sz w:val="22"/>
                <w:szCs w:val="22"/>
              </w:rPr>
              <w:t>7</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30.</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6</w:t>
            </w:r>
            <w:r w:rsidRPr="00340302">
              <w:rPr>
                <w:rFonts w:asciiTheme="majorHAnsi" w:hAnsiTheme="majorHAnsi" w:cstheme="majorHAnsi"/>
                <w:sz w:val="22"/>
                <w:szCs w:val="22"/>
              </w:rPr>
              <w:t>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spacing w:after="0" w:line="240" w:lineRule="auto"/>
              <w:jc w:val="center"/>
              <w:rPr>
                <w:rFonts w:asciiTheme="majorHAnsi" w:hAnsiTheme="majorHAnsi" w:cstheme="majorHAnsi"/>
                <w:sz w:val="22"/>
                <w:szCs w:val="22"/>
              </w:rPr>
            </w:pPr>
            <w:r w:rsidRPr="00340302">
              <w:rPr>
                <w:rFonts w:asciiTheme="majorHAnsi" w:hAnsiTheme="majorHAnsi" w:cstheme="majorHAnsi"/>
                <w:sz w:val="22"/>
                <w:szCs w:val="22"/>
              </w:rPr>
              <w:t>65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7</w:t>
            </w:r>
            <w:r w:rsidRPr="00340302">
              <w:rPr>
                <w:rFonts w:asciiTheme="majorHAnsi" w:hAnsiTheme="majorHAnsi" w:cstheme="majorHAnsi"/>
                <w:sz w:val="22"/>
                <w:szCs w:val="22"/>
              </w:rPr>
              <w:t>5</w:t>
            </w:r>
          </w:p>
        </w:tc>
      </w:tr>
    </w:tbl>
    <w:p w:rsidR="00FB4FF6" w:rsidRDefault="00FB4FF6" w:rsidP="00FB4FF6">
      <w:pPr>
        <w:pStyle w:val="ListParagraph"/>
        <w:spacing w:line="360" w:lineRule="auto"/>
        <w:ind w:left="426"/>
        <w:rPr>
          <w:rFonts w:eastAsia="Times New Roman"/>
          <w:lang w:val="id-ID"/>
        </w:rPr>
      </w:pPr>
    </w:p>
    <w:p w:rsidR="00FB4FF6" w:rsidRPr="009C355E" w:rsidRDefault="00FB4FF6" w:rsidP="00FB4FF6">
      <w:pPr>
        <w:spacing w:line="360" w:lineRule="auto"/>
        <w:jc w:val="both"/>
        <w:rPr>
          <w:rFonts w:cs="Times New Roman"/>
          <w:b/>
          <w:bCs/>
        </w:rPr>
      </w:pPr>
      <w:r w:rsidRPr="009C355E">
        <w:rPr>
          <w:rFonts w:cs="Times New Roman"/>
          <w:b/>
          <w:bCs/>
        </w:rPr>
        <w:t>Rumusan Masalah</w:t>
      </w:r>
    </w:p>
    <w:p w:rsidR="00FB4FF6" w:rsidRDefault="00FB4FF6" w:rsidP="00FB4FF6">
      <w:pPr>
        <w:pStyle w:val="ListParagraph"/>
        <w:spacing w:line="360" w:lineRule="auto"/>
        <w:ind w:left="270"/>
        <w:jc w:val="both"/>
        <w:rPr>
          <w:rFonts w:cs="Times New Roman"/>
        </w:rPr>
      </w:pPr>
      <w:r>
        <w:rPr>
          <w:rFonts w:cs="Times New Roman"/>
        </w:rPr>
        <w:t xml:space="preserve">Apakah terdapat perbedaan hasil belajar fisika siswa antara penggunaan model PBL, PjBL, dan </w:t>
      </w:r>
      <w:proofErr w:type="gramStart"/>
      <w:r>
        <w:rPr>
          <w:rFonts w:cs="Times New Roman"/>
        </w:rPr>
        <w:t>DL ?</w:t>
      </w:r>
      <w:proofErr w:type="gramEnd"/>
    </w:p>
    <w:p w:rsidR="00FB4FF6" w:rsidRPr="009C355E" w:rsidRDefault="00FB4FF6" w:rsidP="00FB4FF6">
      <w:pPr>
        <w:spacing w:line="360" w:lineRule="auto"/>
        <w:jc w:val="both"/>
        <w:rPr>
          <w:rFonts w:cs="Times New Roman"/>
          <w:b/>
          <w:bCs/>
        </w:rPr>
      </w:pPr>
      <w:r w:rsidRPr="009C355E">
        <w:rPr>
          <w:rFonts w:cs="Times New Roman"/>
          <w:b/>
          <w:bCs/>
        </w:rPr>
        <w:t>Hipotesis Penelitian</w:t>
      </w:r>
      <w:r>
        <w:rPr>
          <w:rFonts w:cs="Times New Roman"/>
          <w:b/>
          <w:bCs/>
        </w:rPr>
        <w:t xml:space="preserve"> dan Kriteria Uji</w:t>
      </w:r>
    </w:p>
    <w:p w:rsidR="00FB4FF6" w:rsidRDefault="00FB4FF6" w:rsidP="00FB4FF6">
      <w:pPr>
        <w:pStyle w:val="ListParagraph"/>
        <w:spacing w:after="0" w:line="360" w:lineRule="auto"/>
        <w:ind w:left="810" w:hanging="540"/>
        <w:jc w:val="both"/>
        <w:rPr>
          <w:rFonts w:cs="Times New Roman"/>
        </w:rPr>
      </w:pPr>
      <w:r>
        <w:rPr>
          <w:rFonts w:asciiTheme="majorBidi" w:hAnsiTheme="majorBidi" w:cstheme="majorBidi"/>
        </w:rPr>
        <w:t>H</w:t>
      </w:r>
      <w:r>
        <w:rPr>
          <w:rFonts w:asciiTheme="majorBidi" w:hAnsiTheme="majorBidi" w:cstheme="majorBidi"/>
          <w:vertAlign w:val="subscript"/>
        </w:rPr>
        <w:t>o</w:t>
      </w:r>
      <w:r>
        <w:rPr>
          <w:rFonts w:asciiTheme="majorBidi" w:hAnsiTheme="majorBidi" w:cstheme="majorBidi"/>
        </w:rPr>
        <w:t xml:space="preserve">: </w:t>
      </w:r>
      <w:r>
        <w:rPr>
          <w:rFonts w:cs="Times New Roman"/>
        </w:rPr>
        <w:t>tidak terdapat perbedaan hasil belajar fisika siswa antara penggunaan model PBL, PjBL, dan DL.</w:t>
      </w:r>
    </w:p>
    <w:p w:rsidR="00FB4FF6" w:rsidRDefault="00FB4FF6" w:rsidP="00FB4FF6">
      <w:pPr>
        <w:pStyle w:val="ListParagraph"/>
        <w:spacing w:after="0" w:line="360" w:lineRule="auto"/>
        <w:ind w:left="810" w:hanging="540"/>
        <w:jc w:val="both"/>
        <w:rPr>
          <w:rFonts w:cs="Times New Roman"/>
        </w:rPr>
      </w:pPr>
      <w:r>
        <w:rPr>
          <w:rFonts w:asciiTheme="majorBidi" w:hAnsiTheme="majorBidi" w:cstheme="majorBidi"/>
        </w:rPr>
        <w:t>H</w:t>
      </w:r>
      <w:r>
        <w:rPr>
          <w:rFonts w:asciiTheme="majorBidi" w:hAnsiTheme="majorBidi" w:cstheme="majorBidi"/>
          <w:vertAlign w:val="subscript"/>
        </w:rPr>
        <w:t>1</w:t>
      </w:r>
      <w:r>
        <w:rPr>
          <w:rFonts w:asciiTheme="majorBidi" w:hAnsiTheme="majorBidi" w:cstheme="majorBidi"/>
        </w:rPr>
        <w:t xml:space="preserve">:   ada perbedaan </w:t>
      </w:r>
      <w:r>
        <w:rPr>
          <w:rFonts w:cs="Times New Roman"/>
        </w:rPr>
        <w:t>hasil belajar fisika siswa antara penggunaan model PBL, PjBL, dan DL.</w:t>
      </w:r>
    </w:p>
    <w:p w:rsidR="00FB4FF6" w:rsidRDefault="00FB4FF6" w:rsidP="00FB4FF6">
      <w:pPr>
        <w:pStyle w:val="ListParagraph"/>
        <w:spacing w:after="0" w:line="360" w:lineRule="auto"/>
        <w:ind w:left="810" w:hanging="540"/>
        <w:jc w:val="both"/>
        <w:rPr>
          <w:rFonts w:asciiTheme="majorBidi" w:hAnsiTheme="majorBidi" w:cstheme="majorBidi"/>
        </w:rPr>
      </w:pPr>
      <w:r>
        <w:rPr>
          <w:rFonts w:asciiTheme="majorBidi" w:hAnsiTheme="majorBidi" w:cstheme="majorBidi"/>
        </w:rPr>
        <w:t>Kriteria pengambilan keputusan menggunakan nilai signifikansi</w:t>
      </w:r>
    </w:p>
    <w:p w:rsidR="00FB4FF6" w:rsidRDefault="00FB4FF6" w:rsidP="00FB4FF6">
      <w:pPr>
        <w:autoSpaceDE w:val="0"/>
        <w:autoSpaceDN w:val="0"/>
        <w:adjustRightInd w:val="0"/>
        <w:spacing w:after="0" w:line="360" w:lineRule="auto"/>
        <w:ind w:left="851"/>
        <w:jc w:val="both"/>
        <w:rPr>
          <w:rFonts w:cs="Times New Roman"/>
        </w:rPr>
      </w:pPr>
      <w:r>
        <w:rPr>
          <w:rFonts w:asciiTheme="majorBidi" w:hAnsiTheme="majorBidi" w:cstheme="majorBidi"/>
        </w:rPr>
        <w:t xml:space="preserve">Jika </w:t>
      </w:r>
      <w:r>
        <w:rPr>
          <w:rFonts w:cs="Times New Roman"/>
        </w:rPr>
        <w:t>nilai signifikansi (</w:t>
      </w:r>
      <w:r>
        <w:rPr>
          <w:rFonts w:cs="Times New Roman"/>
          <w:i/>
          <w:iCs/>
        </w:rPr>
        <w:t>p-value</w:t>
      </w:r>
      <w:r>
        <w:rPr>
          <w:rFonts w:cs="Times New Roman"/>
          <w:iCs/>
        </w:rPr>
        <w:t>)</w:t>
      </w:r>
      <w:r>
        <w:rPr>
          <w:rFonts w:cs="Times New Roman"/>
          <w:i/>
          <w:iCs/>
        </w:rPr>
        <w:t xml:space="preserve"> </w:t>
      </w:r>
      <w:r>
        <w:rPr>
          <w:rFonts w:cs="Times New Roman"/>
        </w:rPr>
        <w:t>&gt; 0</w:t>
      </w:r>
      <w:proofErr w:type="gramStart"/>
      <w:r>
        <w:rPr>
          <w:rFonts w:cs="Times New Roman"/>
        </w:rPr>
        <w:t>,05</w:t>
      </w:r>
      <w:proofErr w:type="gramEnd"/>
      <w:r>
        <w:rPr>
          <w:rFonts w:cs="Times New Roman"/>
        </w:rPr>
        <w:t xml:space="preserve">  maka H</w:t>
      </w:r>
      <w:r>
        <w:rPr>
          <w:rFonts w:cs="Times New Roman"/>
          <w:vertAlign w:val="subscript"/>
        </w:rPr>
        <w:t>o</w:t>
      </w:r>
      <w:r>
        <w:rPr>
          <w:rFonts w:cs="Times New Roman"/>
        </w:rPr>
        <w:t xml:space="preserve"> diterima</w:t>
      </w:r>
    </w:p>
    <w:p w:rsidR="00FB4FF6" w:rsidRDefault="00FB4FF6" w:rsidP="00FB4FF6">
      <w:pPr>
        <w:autoSpaceDE w:val="0"/>
        <w:autoSpaceDN w:val="0"/>
        <w:adjustRightInd w:val="0"/>
        <w:spacing w:after="0" w:line="360" w:lineRule="auto"/>
        <w:ind w:left="851"/>
        <w:jc w:val="both"/>
        <w:rPr>
          <w:rFonts w:cs="Times New Roman"/>
        </w:rPr>
      </w:pPr>
      <w:r>
        <w:rPr>
          <w:rFonts w:cs="Times New Roman"/>
        </w:rPr>
        <w:t>Jika nilai signifikansi (</w:t>
      </w:r>
      <w:r>
        <w:rPr>
          <w:rFonts w:cs="Times New Roman"/>
          <w:i/>
          <w:iCs/>
        </w:rPr>
        <w:t>p-value</w:t>
      </w:r>
      <w:r>
        <w:rPr>
          <w:rFonts w:cs="Times New Roman"/>
          <w:iCs/>
        </w:rPr>
        <w:t>)</w:t>
      </w:r>
      <w:r>
        <w:rPr>
          <w:rFonts w:cs="Times New Roman"/>
          <w:i/>
          <w:iCs/>
        </w:rPr>
        <w:t xml:space="preserve"> </w:t>
      </w:r>
      <w:r>
        <w:rPr>
          <w:rFonts w:cs="Times New Roman"/>
        </w:rPr>
        <w:t>&lt; 0</w:t>
      </w:r>
      <w:proofErr w:type="gramStart"/>
      <w:r>
        <w:rPr>
          <w:rFonts w:cs="Times New Roman"/>
        </w:rPr>
        <w:t>,05</w:t>
      </w:r>
      <w:proofErr w:type="gramEnd"/>
      <w:r>
        <w:rPr>
          <w:rFonts w:cs="Times New Roman"/>
        </w:rPr>
        <w:t xml:space="preserve">  maka H</w:t>
      </w:r>
      <w:r>
        <w:rPr>
          <w:rFonts w:cs="Times New Roman"/>
          <w:vertAlign w:val="subscript"/>
        </w:rPr>
        <w:t>o</w:t>
      </w:r>
      <w:r>
        <w:rPr>
          <w:rFonts w:cs="Times New Roman"/>
        </w:rPr>
        <w:t xml:space="preserve"> ditolak.</w:t>
      </w:r>
    </w:p>
    <w:p w:rsidR="00FB4FF6" w:rsidRPr="009C355E" w:rsidRDefault="00FB4FF6" w:rsidP="00FB4FF6">
      <w:pPr>
        <w:spacing w:after="0" w:line="360" w:lineRule="auto"/>
        <w:ind w:left="426" w:hanging="426"/>
        <w:jc w:val="both"/>
        <w:rPr>
          <w:rFonts w:asciiTheme="majorBidi" w:hAnsiTheme="majorBidi" w:cstheme="majorBidi"/>
          <w:b/>
          <w:bCs/>
        </w:rPr>
      </w:pPr>
      <w:r w:rsidRPr="009C355E">
        <w:rPr>
          <w:rFonts w:asciiTheme="majorBidi" w:hAnsiTheme="majorBidi" w:cstheme="majorBidi"/>
          <w:b/>
          <w:bCs/>
        </w:rPr>
        <w:t xml:space="preserve">Langkah-langkah </w:t>
      </w:r>
      <w:r>
        <w:rPr>
          <w:rFonts w:asciiTheme="majorBidi" w:hAnsiTheme="majorBidi" w:cstheme="majorBidi"/>
          <w:b/>
          <w:bCs/>
        </w:rPr>
        <w:t>Friedman</w:t>
      </w:r>
      <w:r w:rsidRPr="009C355E">
        <w:rPr>
          <w:rFonts w:asciiTheme="majorBidi" w:hAnsiTheme="majorBidi" w:cstheme="majorBidi"/>
          <w:b/>
          <w:bCs/>
          <w:i/>
          <w:iCs/>
        </w:rPr>
        <w:t xml:space="preserve"> </w:t>
      </w:r>
      <w:r w:rsidRPr="009C355E">
        <w:rPr>
          <w:rFonts w:asciiTheme="majorBidi" w:hAnsiTheme="majorBidi" w:cstheme="majorBidi"/>
          <w:b/>
          <w:bCs/>
        </w:rPr>
        <w:t>menggunakan SPSS</w:t>
      </w:r>
    </w:p>
    <w:p w:rsidR="00FB4FF6" w:rsidRDefault="00FB4FF6" w:rsidP="00FB4FF6">
      <w:pPr>
        <w:spacing w:line="360" w:lineRule="auto"/>
        <w:jc w:val="both"/>
      </w:pPr>
      <w:r>
        <w:t>Untuk menyelesaikan persoalan kasus tersebut, karena tipe datanya rasio maka perlu dilakukan uji normalitas data u</w:t>
      </w:r>
      <w:r>
        <w:rPr>
          <w:lang w:val="id-ID"/>
        </w:rPr>
        <w:t xml:space="preserve">ntuk </w:t>
      </w:r>
      <w:r>
        <w:t>memastikan apakah analisis meng</w:t>
      </w:r>
      <w:r>
        <w:softHyphen/>
        <w:t xml:space="preserve">gunakan parametrik atau </w:t>
      </w:r>
      <w:r>
        <w:rPr>
          <w:lang w:val="id-ID"/>
        </w:rPr>
        <w:t>nonparametrik</w:t>
      </w:r>
      <w:r>
        <w:t xml:space="preserve">. Apabila distribusi data tidak normal maka analisis yang dipilih harus nonparametrik. </w:t>
      </w:r>
    </w:p>
    <w:p w:rsidR="00FB4FF6" w:rsidRDefault="00FB4FF6">
      <w:pPr>
        <w:spacing w:after="160" w:line="259" w:lineRule="auto"/>
        <w:rPr>
          <w:b/>
          <w:lang w:val="id-ID"/>
        </w:rPr>
      </w:pPr>
      <w:r>
        <w:rPr>
          <w:b/>
          <w:lang w:val="id-ID"/>
        </w:rPr>
        <w:br w:type="page"/>
      </w:r>
    </w:p>
    <w:p w:rsidR="00FB4FF6" w:rsidRPr="003507DA" w:rsidRDefault="00FB4FF6" w:rsidP="00FB4FF6">
      <w:pPr>
        <w:spacing w:line="360" w:lineRule="auto"/>
        <w:jc w:val="both"/>
      </w:pPr>
      <w:r w:rsidRPr="003507DA">
        <w:rPr>
          <w:b/>
          <w:lang w:val="id-ID"/>
        </w:rPr>
        <w:lastRenderedPageBreak/>
        <w:t>Uji Normalitas</w:t>
      </w:r>
    </w:p>
    <w:p w:rsidR="00FB4FF6" w:rsidRDefault="00FB4FF6" w:rsidP="00FB4FF6">
      <w:pPr>
        <w:pStyle w:val="ListParagraph"/>
        <w:numPr>
          <w:ilvl w:val="0"/>
          <w:numId w:val="6"/>
        </w:numPr>
        <w:spacing w:after="0" w:line="360" w:lineRule="auto"/>
        <w:ind w:left="630"/>
      </w:pPr>
      <w:r>
        <w:t xml:space="preserve">Klik variable view, ubah pada bagian name dengan </w:t>
      </w:r>
      <w:r>
        <w:rPr>
          <w:rFonts w:cs="Times New Roman"/>
        </w:rPr>
        <w:t>PBL, PjBL, dan DL</w:t>
      </w:r>
      <w:proofErr w:type="gramStart"/>
      <w:r>
        <w:t>,  decimals</w:t>
      </w:r>
      <w:proofErr w:type="gramEnd"/>
      <w:r>
        <w:t xml:space="preserve"> 0, dan measure Scale</w:t>
      </w:r>
      <w:r>
        <w:rPr>
          <w:lang w:val="id-ID"/>
        </w:rPr>
        <w:t>.</w:t>
      </w:r>
    </w:p>
    <w:p w:rsidR="00FB4FF6" w:rsidRDefault="00FB4FF6" w:rsidP="00FB4FF6">
      <w:pPr>
        <w:pStyle w:val="ListParagraph"/>
        <w:numPr>
          <w:ilvl w:val="0"/>
          <w:numId w:val="6"/>
        </w:numPr>
        <w:tabs>
          <w:tab w:val="left" w:pos="3465"/>
        </w:tabs>
        <w:spacing w:line="360" w:lineRule="auto"/>
        <w:ind w:left="630"/>
      </w:pPr>
      <w:r>
        <w:t xml:space="preserve">Klik Data View, dan input data sesuai dengan kolom yang tersedia, </w:t>
      </w:r>
    </w:p>
    <w:p w:rsidR="00FB4FF6" w:rsidRPr="00936E5A" w:rsidRDefault="00FB4FF6" w:rsidP="00FB4FF6">
      <w:pPr>
        <w:pStyle w:val="ListParagraph"/>
        <w:numPr>
          <w:ilvl w:val="0"/>
          <w:numId w:val="6"/>
        </w:numPr>
        <w:tabs>
          <w:tab w:val="left" w:pos="270"/>
        </w:tabs>
        <w:spacing w:after="0" w:line="360" w:lineRule="auto"/>
        <w:ind w:left="630"/>
        <w:jc w:val="both"/>
        <w:rPr>
          <w:rFonts w:cs="Times New Roman"/>
        </w:rPr>
      </w:pPr>
      <w:r>
        <w:t xml:space="preserve">Klik </w:t>
      </w:r>
      <w:r w:rsidRPr="00936E5A">
        <w:rPr>
          <w:rFonts w:cs="Times New Roman"/>
          <w:i/>
        </w:rPr>
        <w:t>analyze, nonparametric test, legacy dialog, 1-sample K-S</w:t>
      </w:r>
      <w:r w:rsidRPr="00936E5A">
        <w:rPr>
          <w:rFonts w:cs="Times New Roman"/>
        </w:rPr>
        <w:t xml:space="preserve">, pindahkan variabel </w:t>
      </w:r>
      <w:r>
        <w:rPr>
          <w:rFonts w:cs="Times New Roman"/>
        </w:rPr>
        <w:t>PBL, PjBL, dan DL</w:t>
      </w:r>
      <w:r w:rsidRPr="00936E5A">
        <w:rPr>
          <w:rFonts w:cs="Times New Roman"/>
        </w:rPr>
        <w:t xml:space="preserve"> ke jendela kanan, centang kotak normal, klik </w:t>
      </w:r>
      <w:r w:rsidRPr="00936E5A">
        <w:rPr>
          <w:rFonts w:cs="Times New Roman"/>
          <w:i/>
        </w:rPr>
        <w:t>OK</w:t>
      </w:r>
      <w:r w:rsidRPr="00936E5A">
        <w:rPr>
          <w:rFonts w:cs="Times New Roman"/>
        </w:rPr>
        <w:t xml:space="preserve">, maka akan diperoleh hasil seperti Tabel </w:t>
      </w:r>
      <w:r>
        <w:rPr>
          <w:rFonts w:cs="Times New Roman"/>
        </w:rPr>
        <w:t>7.12</w:t>
      </w:r>
    </w:p>
    <w:p w:rsidR="00FB4FF6" w:rsidRDefault="00FB4FF6" w:rsidP="00FB4FF6">
      <w:pPr>
        <w:spacing w:after="0" w:line="360" w:lineRule="auto"/>
        <w:ind w:left="786"/>
        <w:jc w:val="center"/>
        <w:rPr>
          <w:rFonts w:cs="Times New Roman"/>
        </w:rPr>
      </w:pPr>
    </w:p>
    <w:p w:rsidR="00FB4FF6" w:rsidRDefault="00FB4FF6" w:rsidP="00FB4FF6">
      <w:pPr>
        <w:spacing w:after="0" w:line="360" w:lineRule="auto"/>
        <w:ind w:left="786"/>
        <w:jc w:val="center"/>
        <w:rPr>
          <w:rFonts w:cs="Times New Roman"/>
          <w:i/>
        </w:rPr>
      </w:pPr>
      <w:r w:rsidRPr="00936E5A">
        <w:rPr>
          <w:rFonts w:cs="Times New Roman"/>
        </w:rPr>
        <w:t>Tabel 7.</w:t>
      </w:r>
      <w:r>
        <w:rPr>
          <w:rFonts w:cs="Times New Roman"/>
        </w:rPr>
        <w:t>12</w:t>
      </w:r>
      <w:r w:rsidRPr="00936E5A">
        <w:rPr>
          <w:rFonts w:cs="Times New Roman"/>
        </w:rPr>
        <w:t xml:space="preserve">. Hasil analisis </w:t>
      </w:r>
      <w:r w:rsidRPr="00936E5A">
        <w:rPr>
          <w:rFonts w:cs="Times New Roman"/>
          <w:i/>
        </w:rPr>
        <w:t>one sample K-S</w:t>
      </w:r>
      <w:r w:rsidRPr="001411FD">
        <w:rPr>
          <w:rFonts w:cs="Times New Roman"/>
        </w:rPr>
        <w:t xml:space="preserve"> </w:t>
      </w:r>
      <w:r>
        <w:rPr>
          <w:rFonts w:cs="Times New Roman"/>
        </w:rPr>
        <w:t>PBL, PjBL, dan DL</w:t>
      </w:r>
    </w:p>
    <w:p w:rsidR="00FB4FF6" w:rsidRPr="00936E5A" w:rsidRDefault="00FB4FF6" w:rsidP="00FB4FF6">
      <w:pPr>
        <w:autoSpaceDE w:val="0"/>
        <w:autoSpaceDN w:val="0"/>
        <w:adjustRightInd w:val="0"/>
        <w:spacing w:after="0" w:line="240" w:lineRule="auto"/>
        <w:rPr>
          <w:rFonts w:cs="Times New Roman"/>
        </w:rPr>
      </w:pPr>
    </w:p>
    <w:tbl>
      <w:tblPr>
        <w:tblW w:w="63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78"/>
        <w:gridCol w:w="1423"/>
        <w:gridCol w:w="1009"/>
        <w:gridCol w:w="1009"/>
        <w:gridCol w:w="1009"/>
      </w:tblGrid>
      <w:tr w:rsidR="00FB4FF6" w:rsidRPr="001411FD" w:rsidTr="00262FA3">
        <w:trPr>
          <w:cantSplit/>
          <w:jc w:val="center"/>
        </w:trPr>
        <w:tc>
          <w:tcPr>
            <w:tcW w:w="3301" w:type="dxa"/>
            <w:gridSpan w:val="2"/>
            <w:tcBorders>
              <w:top w:val="single" w:sz="4" w:space="0" w:color="auto"/>
              <w:left w:val="single" w:sz="4" w:space="0" w:color="auto"/>
              <w:bottom w:val="single" w:sz="4" w:space="0" w:color="auto"/>
              <w:right w:val="single" w:sz="4" w:space="0" w:color="auto"/>
            </w:tcBorders>
            <w:shd w:val="clear" w:color="auto" w:fill="FFFFFF"/>
          </w:tcPr>
          <w:p w:rsidR="00FB4FF6" w:rsidRPr="001411FD" w:rsidRDefault="00FB4FF6" w:rsidP="00262FA3">
            <w:pPr>
              <w:autoSpaceDE w:val="0"/>
              <w:autoSpaceDN w:val="0"/>
              <w:adjustRightInd w:val="0"/>
              <w:spacing w:after="0" w:line="240" w:lineRule="auto"/>
              <w:rPr>
                <w:rFonts w:asciiTheme="majorHAnsi" w:hAnsiTheme="majorHAnsi" w:cstheme="majorHAnsi"/>
              </w:rPr>
            </w:pPr>
          </w:p>
        </w:tc>
        <w:tc>
          <w:tcPr>
            <w:tcW w:w="1009" w:type="dxa"/>
            <w:tcBorders>
              <w:top w:val="single" w:sz="4" w:space="0" w:color="auto"/>
              <w:left w:val="single" w:sz="4" w:space="0" w:color="auto"/>
              <w:bottom w:val="single" w:sz="4" w:space="0" w:color="auto"/>
            </w:tcBorders>
            <w:shd w:val="clear" w:color="auto" w:fill="FFFFFF"/>
          </w:tcPr>
          <w:p w:rsidR="00FB4FF6" w:rsidRPr="001411FD" w:rsidRDefault="00FB4FF6" w:rsidP="00262FA3">
            <w:pPr>
              <w:autoSpaceDE w:val="0"/>
              <w:autoSpaceDN w:val="0"/>
              <w:adjustRightInd w:val="0"/>
              <w:spacing w:after="0" w:line="320" w:lineRule="atLeast"/>
              <w:ind w:left="60" w:right="60"/>
              <w:jc w:val="center"/>
              <w:rPr>
                <w:rFonts w:asciiTheme="majorHAnsi" w:hAnsiTheme="majorHAnsi" w:cstheme="majorHAnsi"/>
                <w:color w:val="000000"/>
                <w:sz w:val="18"/>
                <w:szCs w:val="18"/>
              </w:rPr>
            </w:pPr>
            <w:r w:rsidRPr="001411FD">
              <w:rPr>
                <w:rFonts w:asciiTheme="majorHAnsi" w:hAnsiTheme="majorHAnsi" w:cstheme="majorHAnsi"/>
                <w:color w:val="000000"/>
                <w:sz w:val="18"/>
                <w:szCs w:val="18"/>
              </w:rPr>
              <w:t>PBL</w:t>
            </w:r>
          </w:p>
        </w:tc>
        <w:tc>
          <w:tcPr>
            <w:tcW w:w="1009" w:type="dxa"/>
            <w:tcBorders>
              <w:top w:val="single" w:sz="4" w:space="0" w:color="auto"/>
              <w:bottom w:val="single" w:sz="4" w:space="0" w:color="auto"/>
            </w:tcBorders>
            <w:shd w:val="clear" w:color="auto" w:fill="FFFFFF"/>
          </w:tcPr>
          <w:p w:rsidR="00FB4FF6" w:rsidRPr="001411FD" w:rsidRDefault="00FB4FF6" w:rsidP="00262FA3">
            <w:pPr>
              <w:autoSpaceDE w:val="0"/>
              <w:autoSpaceDN w:val="0"/>
              <w:adjustRightInd w:val="0"/>
              <w:spacing w:after="0" w:line="320" w:lineRule="atLeast"/>
              <w:ind w:left="60" w:right="60"/>
              <w:jc w:val="center"/>
              <w:rPr>
                <w:rFonts w:asciiTheme="majorHAnsi" w:hAnsiTheme="majorHAnsi" w:cstheme="majorHAnsi"/>
                <w:color w:val="000000"/>
                <w:sz w:val="18"/>
                <w:szCs w:val="18"/>
              </w:rPr>
            </w:pPr>
            <w:r w:rsidRPr="001411FD">
              <w:rPr>
                <w:rFonts w:asciiTheme="majorHAnsi" w:hAnsiTheme="majorHAnsi" w:cstheme="majorHAnsi"/>
                <w:color w:val="000000"/>
                <w:sz w:val="18"/>
                <w:szCs w:val="18"/>
              </w:rPr>
              <w:t>PjBL</w:t>
            </w:r>
          </w:p>
        </w:tc>
        <w:tc>
          <w:tcPr>
            <w:tcW w:w="1009" w:type="dxa"/>
            <w:tcBorders>
              <w:top w:val="single" w:sz="4" w:space="0" w:color="auto"/>
              <w:bottom w:val="single" w:sz="4" w:space="0" w:color="auto"/>
              <w:right w:val="single" w:sz="4" w:space="0" w:color="auto"/>
            </w:tcBorders>
            <w:shd w:val="clear" w:color="auto" w:fill="FFFFFF"/>
          </w:tcPr>
          <w:p w:rsidR="00FB4FF6" w:rsidRPr="001411FD" w:rsidRDefault="00FB4FF6" w:rsidP="00262FA3">
            <w:pPr>
              <w:autoSpaceDE w:val="0"/>
              <w:autoSpaceDN w:val="0"/>
              <w:adjustRightInd w:val="0"/>
              <w:spacing w:after="0" w:line="320" w:lineRule="atLeast"/>
              <w:ind w:left="60" w:right="60"/>
              <w:jc w:val="center"/>
              <w:rPr>
                <w:rFonts w:asciiTheme="majorHAnsi" w:hAnsiTheme="majorHAnsi" w:cstheme="majorHAnsi"/>
                <w:color w:val="000000"/>
                <w:sz w:val="18"/>
                <w:szCs w:val="18"/>
              </w:rPr>
            </w:pPr>
            <w:r w:rsidRPr="001411FD">
              <w:rPr>
                <w:rFonts w:asciiTheme="majorHAnsi" w:hAnsiTheme="majorHAnsi" w:cstheme="majorHAnsi"/>
                <w:color w:val="000000"/>
                <w:sz w:val="18"/>
                <w:szCs w:val="18"/>
              </w:rPr>
              <w:t>DL</w:t>
            </w:r>
          </w:p>
        </w:tc>
      </w:tr>
      <w:tr w:rsidR="00FB4FF6" w:rsidRPr="001411FD" w:rsidTr="00262FA3">
        <w:trPr>
          <w:cantSplit/>
          <w:jc w:val="center"/>
        </w:trPr>
        <w:tc>
          <w:tcPr>
            <w:tcW w:w="3301" w:type="dxa"/>
            <w:gridSpan w:val="2"/>
            <w:tcBorders>
              <w:top w:val="single" w:sz="4" w:space="0" w:color="auto"/>
              <w:left w:val="single" w:sz="4" w:space="0" w:color="auto"/>
              <w:bottom w:val="nil"/>
              <w:right w:val="single" w:sz="4" w:space="0" w:color="auto"/>
            </w:tcBorders>
            <w:shd w:val="clear" w:color="auto" w:fill="FFFFFF"/>
            <w:vAlign w:val="center"/>
          </w:tcPr>
          <w:p w:rsidR="00FB4FF6" w:rsidRPr="001411FD"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1411FD">
              <w:rPr>
                <w:rFonts w:asciiTheme="majorHAnsi" w:hAnsiTheme="majorHAnsi" w:cstheme="majorHAnsi"/>
                <w:color w:val="000000"/>
                <w:sz w:val="18"/>
                <w:szCs w:val="18"/>
              </w:rPr>
              <w:t>N</w:t>
            </w:r>
          </w:p>
        </w:tc>
        <w:tc>
          <w:tcPr>
            <w:tcW w:w="1009" w:type="dxa"/>
            <w:tcBorders>
              <w:top w:val="single" w:sz="4" w:space="0" w:color="auto"/>
              <w:left w:val="single" w:sz="4" w:space="0" w:color="auto"/>
              <w:bottom w:val="nil"/>
            </w:tcBorders>
            <w:shd w:val="clear" w:color="auto" w:fill="FFFFFF"/>
          </w:tcPr>
          <w:p w:rsidR="00FB4FF6" w:rsidRPr="001411FD"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1411FD">
              <w:rPr>
                <w:rFonts w:asciiTheme="majorHAnsi" w:hAnsiTheme="majorHAnsi" w:cstheme="majorHAnsi"/>
                <w:color w:val="000000"/>
                <w:sz w:val="18"/>
                <w:szCs w:val="18"/>
              </w:rPr>
              <w:t>30</w:t>
            </w:r>
          </w:p>
        </w:tc>
        <w:tc>
          <w:tcPr>
            <w:tcW w:w="1009" w:type="dxa"/>
            <w:tcBorders>
              <w:top w:val="single" w:sz="4" w:space="0" w:color="auto"/>
              <w:bottom w:val="nil"/>
            </w:tcBorders>
            <w:shd w:val="clear" w:color="auto" w:fill="FFFFFF"/>
          </w:tcPr>
          <w:p w:rsidR="00FB4FF6" w:rsidRPr="001411FD"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1411FD">
              <w:rPr>
                <w:rFonts w:asciiTheme="majorHAnsi" w:hAnsiTheme="majorHAnsi" w:cstheme="majorHAnsi"/>
                <w:color w:val="000000"/>
                <w:sz w:val="18"/>
                <w:szCs w:val="18"/>
              </w:rPr>
              <w:t>30</w:t>
            </w:r>
          </w:p>
        </w:tc>
        <w:tc>
          <w:tcPr>
            <w:tcW w:w="1009" w:type="dxa"/>
            <w:tcBorders>
              <w:top w:val="single" w:sz="4" w:space="0" w:color="auto"/>
              <w:bottom w:val="nil"/>
              <w:right w:val="single" w:sz="4" w:space="0" w:color="auto"/>
            </w:tcBorders>
            <w:shd w:val="clear" w:color="auto" w:fill="FFFFFF"/>
          </w:tcPr>
          <w:p w:rsidR="00FB4FF6" w:rsidRPr="001411FD"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1411FD">
              <w:rPr>
                <w:rFonts w:asciiTheme="majorHAnsi" w:hAnsiTheme="majorHAnsi" w:cstheme="majorHAnsi"/>
                <w:color w:val="000000"/>
                <w:sz w:val="18"/>
                <w:szCs w:val="18"/>
              </w:rPr>
              <w:t>30</w:t>
            </w:r>
          </w:p>
        </w:tc>
      </w:tr>
      <w:tr w:rsidR="00FB4FF6" w:rsidRPr="001411FD" w:rsidTr="00262FA3">
        <w:trPr>
          <w:cantSplit/>
          <w:jc w:val="center"/>
        </w:trPr>
        <w:tc>
          <w:tcPr>
            <w:tcW w:w="1878" w:type="dxa"/>
            <w:vMerge w:val="restart"/>
            <w:tcBorders>
              <w:top w:val="nil"/>
              <w:left w:val="single" w:sz="4" w:space="0" w:color="auto"/>
              <w:bottom w:val="nil"/>
              <w:right w:val="nil"/>
            </w:tcBorders>
            <w:shd w:val="clear" w:color="auto" w:fill="FFFFFF"/>
            <w:vAlign w:val="center"/>
          </w:tcPr>
          <w:p w:rsidR="00FB4FF6" w:rsidRPr="001411FD"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1411FD">
              <w:rPr>
                <w:rFonts w:asciiTheme="majorHAnsi" w:hAnsiTheme="majorHAnsi" w:cstheme="majorHAnsi"/>
                <w:color w:val="000000"/>
                <w:sz w:val="18"/>
                <w:szCs w:val="18"/>
              </w:rPr>
              <w:t>Normal Parameters</w:t>
            </w:r>
            <w:r w:rsidRPr="001411FD">
              <w:rPr>
                <w:rFonts w:asciiTheme="majorHAnsi" w:hAnsiTheme="majorHAnsi" w:cstheme="majorHAnsi"/>
                <w:color w:val="000000"/>
                <w:sz w:val="18"/>
                <w:szCs w:val="18"/>
                <w:vertAlign w:val="superscript"/>
              </w:rPr>
              <w:t>a,b</w:t>
            </w:r>
          </w:p>
        </w:tc>
        <w:tc>
          <w:tcPr>
            <w:tcW w:w="1423" w:type="dxa"/>
            <w:tcBorders>
              <w:top w:val="nil"/>
              <w:left w:val="nil"/>
              <w:bottom w:val="nil"/>
              <w:right w:val="single" w:sz="4" w:space="0" w:color="auto"/>
            </w:tcBorders>
            <w:shd w:val="clear" w:color="auto" w:fill="FFFFFF"/>
            <w:vAlign w:val="center"/>
          </w:tcPr>
          <w:p w:rsidR="00FB4FF6" w:rsidRPr="001411FD"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1411FD">
              <w:rPr>
                <w:rFonts w:asciiTheme="majorHAnsi" w:hAnsiTheme="majorHAnsi" w:cstheme="majorHAnsi"/>
                <w:color w:val="000000"/>
                <w:sz w:val="18"/>
                <w:szCs w:val="18"/>
              </w:rPr>
              <w:t>Mean</w:t>
            </w:r>
          </w:p>
        </w:tc>
        <w:tc>
          <w:tcPr>
            <w:tcW w:w="1009" w:type="dxa"/>
            <w:tcBorders>
              <w:top w:val="nil"/>
              <w:left w:val="single" w:sz="4" w:space="0" w:color="auto"/>
              <w:bottom w:val="nil"/>
            </w:tcBorders>
            <w:shd w:val="clear" w:color="auto" w:fill="FFFFFF"/>
          </w:tcPr>
          <w:p w:rsidR="00FB4FF6" w:rsidRPr="001411FD"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1411FD">
              <w:rPr>
                <w:rFonts w:asciiTheme="majorHAnsi" w:hAnsiTheme="majorHAnsi" w:cstheme="majorHAnsi"/>
                <w:color w:val="000000"/>
                <w:sz w:val="18"/>
                <w:szCs w:val="18"/>
              </w:rPr>
              <w:t>55.83</w:t>
            </w:r>
          </w:p>
        </w:tc>
        <w:tc>
          <w:tcPr>
            <w:tcW w:w="1009" w:type="dxa"/>
            <w:tcBorders>
              <w:top w:val="nil"/>
              <w:bottom w:val="nil"/>
            </w:tcBorders>
            <w:shd w:val="clear" w:color="auto" w:fill="FFFFFF"/>
          </w:tcPr>
          <w:p w:rsidR="00FB4FF6" w:rsidRPr="001411FD"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1411FD">
              <w:rPr>
                <w:rFonts w:asciiTheme="majorHAnsi" w:hAnsiTheme="majorHAnsi" w:cstheme="majorHAnsi"/>
                <w:color w:val="000000"/>
                <w:sz w:val="18"/>
                <w:szCs w:val="18"/>
              </w:rPr>
              <w:t>65.77</w:t>
            </w:r>
          </w:p>
        </w:tc>
        <w:tc>
          <w:tcPr>
            <w:tcW w:w="1009" w:type="dxa"/>
            <w:tcBorders>
              <w:top w:val="nil"/>
              <w:bottom w:val="nil"/>
              <w:right w:val="single" w:sz="4" w:space="0" w:color="auto"/>
            </w:tcBorders>
            <w:shd w:val="clear" w:color="auto" w:fill="FFFFFF"/>
          </w:tcPr>
          <w:p w:rsidR="00FB4FF6" w:rsidRPr="001411FD"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1411FD">
              <w:rPr>
                <w:rFonts w:asciiTheme="majorHAnsi" w:hAnsiTheme="majorHAnsi" w:cstheme="majorHAnsi"/>
                <w:color w:val="000000"/>
                <w:sz w:val="18"/>
                <w:szCs w:val="18"/>
              </w:rPr>
              <w:t>66.00</w:t>
            </w:r>
          </w:p>
        </w:tc>
      </w:tr>
      <w:tr w:rsidR="00FB4FF6" w:rsidRPr="001411FD" w:rsidTr="00262FA3">
        <w:trPr>
          <w:cantSplit/>
          <w:jc w:val="center"/>
        </w:trPr>
        <w:tc>
          <w:tcPr>
            <w:tcW w:w="1878" w:type="dxa"/>
            <w:vMerge/>
            <w:tcBorders>
              <w:top w:val="nil"/>
              <w:left w:val="single" w:sz="4" w:space="0" w:color="auto"/>
              <w:bottom w:val="nil"/>
              <w:right w:val="nil"/>
            </w:tcBorders>
            <w:shd w:val="clear" w:color="auto" w:fill="FFFFFF"/>
            <w:vAlign w:val="center"/>
          </w:tcPr>
          <w:p w:rsidR="00FB4FF6" w:rsidRPr="001411FD" w:rsidRDefault="00FB4FF6" w:rsidP="00262FA3">
            <w:pPr>
              <w:autoSpaceDE w:val="0"/>
              <w:autoSpaceDN w:val="0"/>
              <w:adjustRightInd w:val="0"/>
              <w:spacing w:after="0" w:line="240" w:lineRule="auto"/>
              <w:rPr>
                <w:rFonts w:asciiTheme="majorHAnsi" w:hAnsiTheme="majorHAnsi" w:cstheme="majorHAnsi"/>
                <w:color w:val="000000"/>
                <w:sz w:val="18"/>
                <w:szCs w:val="18"/>
              </w:rPr>
            </w:pPr>
          </w:p>
        </w:tc>
        <w:tc>
          <w:tcPr>
            <w:tcW w:w="1423" w:type="dxa"/>
            <w:tcBorders>
              <w:top w:val="nil"/>
              <w:left w:val="nil"/>
              <w:bottom w:val="nil"/>
              <w:right w:val="single" w:sz="4" w:space="0" w:color="auto"/>
            </w:tcBorders>
            <w:shd w:val="clear" w:color="auto" w:fill="FFFFFF"/>
            <w:vAlign w:val="center"/>
          </w:tcPr>
          <w:p w:rsidR="00FB4FF6" w:rsidRPr="001411FD"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1411FD">
              <w:rPr>
                <w:rFonts w:asciiTheme="majorHAnsi" w:hAnsiTheme="majorHAnsi" w:cstheme="majorHAnsi"/>
                <w:color w:val="000000"/>
                <w:sz w:val="18"/>
                <w:szCs w:val="18"/>
              </w:rPr>
              <w:t>Std. Deviation</w:t>
            </w:r>
          </w:p>
        </w:tc>
        <w:tc>
          <w:tcPr>
            <w:tcW w:w="1009" w:type="dxa"/>
            <w:tcBorders>
              <w:top w:val="nil"/>
              <w:left w:val="single" w:sz="4" w:space="0" w:color="auto"/>
              <w:bottom w:val="nil"/>
            </w:tcBorders>
            <w:shd w:val="clear" w:color="auto" w:fill="FFFFFF"/>
          </w:tcPr>
          <w:p w:rsidR="00FB4FF6" w:rsidRPr="001411FD"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1411FD">
              <w:rPr>
                <w:rFonts w:asciiTheme="majorHAnsi" w:hAnsiTheme="majorHAnsi" w:cstheme="majorHAnsi"/>
                <w:color w:val="000000"/>
                <w:sz w:val="18"/>
                <w:szCs w:val="18"/>
              </w:rPr>
              <w:t>13.894</w:t>
            </w:r>
          </w:p>
        </w:tc>
        <w:tc>
          <w:tcPr>
            <w:tcW w:w="1009" w:type="dxa"/>
            <w:tcBorders>
              <w:top w:val="nil"/>
              <w:bottom w:val="nil"/>
            </w:tcBorders>
            <w:shd w:val="clear" w:color="auto" w:fill="FFFFFF"/>
          </w:tcPr>
          <w:p w:rsidR="00FB4FF6" w:rsidRPr="001411FD"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1411FD">
              <w:rPr>
                <w:rFonts w:asciiTheme="majorHAnsi" w:hAnsiTheme="majorHAnsi" w:cstheme="majorHAnsi"/>
                <w:color w:val="000000"/>
                <w:sz w:val="18"/>
                <w:szCs w:val="18"/>
              </w:rPr>
              <w:t>8.901</w:t>
            </w:r>
          </w:p>
        </w:tc>
        <w:tc>
          <w:tcPr>
            <w:tcW w:w="1009" w:type="dxa"/>
            <w:tcBorders>
              <w:top w:val="nil"/>
              <w:bottom w:val="nil"/>
              <w:right w:val="single" w:sz="4" w:space="0" w:color="auto"/>
            </w:tcBorders>
            <w:shd w:val="clear" w:color="auto" w:fill="FFFFFF"/>
          </w:tcPr>
          <w:p w:rsidR="00FB4FF6" w:rsidRPr="001411FD"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1411FD">
              <w:rPr>
                <w:rFonts w:asciiTheme="majorHAnsi" w:hAnsiTheme="majorHAnsi" w:cstheme="majorHAnsi"/>
                <w:color w:val="000000"/>
                <w:sz w:val="18"/>
                <w:szCs w:val="18"/>
              </w:rPr>
              <w:t>13.600</w:t>
            </w:r>
          </w:p>
        </w:tc>
      </w:tr>
      <w:tr w:rsidR="00FB4FF6" w:rsidRPr="001411FD" w:rsidTr="00262FA3">
        <w:trPr>
          <w:cantSplit/>
          <w:jc w:val="center"/>
        </w:trPr>
        <w:tc>
          <w:tcPr>
            <w:tcW w:w="1878" w:type="dxa"/>
            <w:vMerge w:val="restart"/>
            <w:tcBorders>
              <w:top w:val="nil"/>
              <w:left w:val="single" w:sz="4" w:space="0" w:color="auto"/>
              <w:bottom w:val="nil"/>
              <w:right w:val="nil"/>
            </w:tcBorders>
            <w:shd w:val="clear" w:color="auto" w:fill="FFFFFF"/>
            <w:vAlign w:val="center"/>
          </w:tcPr>
          <w:p w:rsidR="00FB4FF6" w:rsidRPr="001411FD"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1411FD">
              <w:rPr>
                <w:rFonts w:asciiTheme="majorHAnsi" w:hAnsiTheme="majorHAnsi" w:cstheme="majorHAnsi"/>
                <w:color w:val="000000"/>
                <w:sz w:val="18"/>
                <w:szCs w:val="18"/>
              </w:rPr>
              <w:t>Most Extreme Differences</w:t>
            </w:r>
          </w:p>
        </w:tc>
        <w:tc>
          <w:tcPr>
            <w:tcW w:w="1423" w:type="dxa"/>
            <w:tcBorders>
              <w:top w:val="nil"/>
              <w:left w:val="nil"/>
              <w:bottom w:val="nil"/>
              <w:right w:val="single" w:sz="4" w:space="0" w:color="auto"/>
            </w:tcBorders>
            <w:shd w:val="clear" w:color="auto" w:fill="FFFFFF"/>
            <w:vAlign w:val="center"/>
          </w:tcPr>
          <w:p w:rsidR="00FB4FF6" w:rsidRPr="001411FD"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1411FD">
              <w:rPr>
                <w:rFonts w:asciiTheme="majorHAnsi" w:hAnsiTheme="majorHAnsi" w:cstheme="majorHAnsi"/>
                <w:color w:val="000000"/>
                <w:sz w:val="18"/>
                <w:szCs w:val="18"/>
              </w:rPr>
              <w:t>Absolute</w:t>
            </w:r>
          </w:p>
        </w:tc>
        <w:tc>
          <w:tcPr>
            <w:tcW w:w="1009" w:type="dxa"/>
            <w:tcBorders>
              <w:top w:val="nil"/>
              <w:left w:val="single" w:sz="4" w:space="0" w:color="auto"/>
              <w:bottom w:val="nil"/>
            </w:tcBorders>
            <w:shd w:val="clear" w:color="auto" w:fill="FFFFFF"/>
          </w:tcPr>
          <w:p w:rsidR="00FB4FF6" w:rsidRPr="001411FD"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1411FD">
              <w:rPr>
                <w:rFonts w:asciiTheme="majorHAnsi" w:hAnsiTheme="majorHAnsi" w:cstheme="majorHAnsi"/>
                <w:color w:val="000000"/>
                <w:sz w:val="18"/>
                <w:szCs w:val="18"/>
              </w:rPr>
              <w:t>.251</w:t>
            </w:r>
          </w:p>
        </w:tc>
        <w:tc>
          <w:tcPr>
            <w:tcW w:w="1009" w:type="dxa"/>
            <w:tcBorders>
              <w:top w:val="nil"/>
              <w:bottom w:val="nil"/>
            </w:tcBorders>
            <w:shd w:val="clear" w:color="auto" w:fill="FFFFFF"/>
          </w:tcPr>
          <w:p w:rsidR="00FB4FF6" w:rsidRPr="001411FD"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1411FD">
              <w:rPr>
                <w:rFonts w:asciiTheme="majorHAnsi" w:hAnsiTheme="majorHAnsi" w:cstheme="majorHAnsi"/>
                <w:color w:val="000000"/>
                <w:sz w:val="18"/>
                <w:szCs w:val="18"/>
              </w:rPr>
              <w:t>.268</w:t>
            </w:r>
          </w:p>
        </w:tc>
        <w:tc>
          <w:tcPr>
            <w:tcW w:w="1009" w:type="dxa"/>
            <w:tcBorders>
              <w:top w:val="nil"/>
              <w:bottom w:val="nil"/>
              <w:right w:val="single" w:sz="4" w:space="0" w:color="auto"/>
            </w:tcBorders>
            <w:shd w:val="clear" w:color="auto" w:fill="FFFFFF"/>
          </w:tcPr>
          <w:p w:rsidR="00FB4FF6" w:rsidRPr="001411FD"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1411FD">
              <w:rPr>
                <w:rFonts w:asciiTheme="majorHAnsi" w:hAnsiTheme="majorHAnsi" w:cstheme="majorHAnsi"/>
                <w:color w:val="000000"/>
                <w:sz w:val="18"/>
                <w:szCs w:val="18"/>
              </w:rPr>
              <w:t>.249</w:t>
            </w:r>
          </w:p>
        </w:tc>
      </w:tr>
      <w:tr w:rsidR="00FB4FF6" w:rsidRPr="001411FD" w:rsidTr="00262FA3">
        <w:trPr>
          <w:cantSplit/>
          <w:jc w:val="center"/>
        </w:trPr>
        <w:tc>
          <w:tcPr>
            <w:tcW w:w="1878" w:type="dxa"/>
            <w:vMerge/>
            <w:tcBorders>
              <w:top w:val="nil"/>
              <w:left w:val="single" w:sz="4" w:space="0" w:color="auto"/>
              <w:bottom w:val="nil"/>
              <w:right w:val="nil"/>
            </w:tcBorders>
            <w:shd w:val="clear" w:color="auto" w:fill="FFFFFF"/>
            <w:vAlign w:val="center"/>
          </w:tcPr>
          <w:p w:rsidR="00FB4FF6" w:rsidRPr="001411FD" w:rsidRDefault="00FB4FF6" w:rsidP="00262FA3">
            <w:pPr>
              <w:autoSpaceDE w:val="0"/>
              <w:autoSpaceDN w:val="0"/>
              <w:adjustRightInd w:val="0"/>
              <w:spacing w:after="0" w:line="240" w:lineRule="auto"/>
              <w:rPr>
                <w:rFonts w:asciiTheme="majorHAnsi" w:hAnsiTheme="majorHAnsi" w:cstheme="majorHAnsi"/>
                <w:color w:val="000000"/>
                <w:sz w:val="18"/>
                <w:szCs w:val="18"/>
              </w:rPr>
            </w:pPr>
          </w:p>
        </w:tc>
        <w:tc>
          <w:tcPr>
            <w:tcW w:w="1423" w:type="dxa"/>
            <w:tcBorders>
              <w:top w:val="nil"/>
              <w:left w:val="nil"/>
              <w:bottom w:val="nil"/>
              <w:right w:val="single" w:sz="4" w:space="0" w:color="auto"/>
            </w:tcBorders>
            <w:shd w:val="clear" w:color="auto" w:fill="FFFFFF"/>
            <w:vAlign w:val="center"/>
          </w:tcPr>
          <w:p w:rsidR="00FB4FF6" w:rsidRPr="001411FD"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1411FD">
              <w:rPr>
                <w:rFonts w:asciiTheme="majorHAnsi" w:hAnsiTheme="majorHAnsi" w:cstheme="majorHAnsi"/>
                <w:color w:val="000000"/>
                <w:sz w:val="18"/>
                <w:szCs w:val="18"/>
              </w:rPr>
              <w:t>Positive</w:t>
            </w:r>
          </w:p>
        </w:tc>
        <w:tc>
          <w:tcPr>
            <w:tcW w:w="1009" w:type="dxa"/>
            <w:tcBorders>
              <w:top w:val="nil"/>
              <w:left w:val="single" w:sz="4" w:space="0" w:color="auto"/>
              <w:bottom w:val="nil"/>
            </w:tcBorders>
            <w:shd w:val="clear" w:color="auto" w:fill="FFFFFF"/>
          </w:tcPr>
          <w:p w:rsidR="00FB4FF6" w:rsidRPr="001411FD"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1411FD">
              <w:rPr>
                <w:rFonts w:asciiTheme="majorHAnsi" w:hAnsiTheme="majorHAnsi" w:cstheme="majorHAnsi"/>
                <w:color w:val="000000"/>
                <w:sz w:val="18"/>
                <w:szCs w:val="18"/>
              </w:rPr>
              <w:t>.107</w:t>
            </w:r>
          </w:p>
        </w:tc>
        <w:tc>
          <w:tcPr>
            <w:tcW w:w="1009" w:type="dxa"/>
            <w:tcBorders>
              <w:top w:val="nil"/>
              <w:bottom w:val="nil"/>
            </w:tcBorders>
            <w:shd w:val="clear" w:color="auto" w:fill="FFFFFF"/>
          </w:tcPr>
          <w:p w:rsidR="00FB4FF6" w:rsidRPr="001411FD"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1411FD">
              <w:rPr>
                <w:rFonts w:asciiTheme="majorHAnsi" w:hAnsiTheme="majorHAnsi" w:cstheme="majorHAnsi"/>
                <w:color w:val="000000"/>
                <w:sz w:val="18"/>
                <w:szCs w:val="18"/>
              </w:rPr>
              <w:t>.268</w:t>
            </w:r>
          </w:p>
        </w:tc>
        <w:tc>
          <w:tcPr>
            <w:tcW w:w="1009" w:type="dxa"/>
            <w:tcBorders>
              <w:top w:val="nil"/>
              <w:bottom w:val="nil"/>
              <w:right w:val="single" w:sz="4" w:space="0" w:color="auto"/>
            </w:tcBorders>
            <w:shd w:val="clear" w:color="auto" w:fill="FFFFFF"/>
          </w:tcPr>
          <w:p w:rsidR="00FB4FF6" w:rsidRPr="001411FD"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1411FD">
              <w:rPr>
                <w:rFonts w:asciiTheme="majorHAnsi" w:hAnsiTheme="majorHAnsi" w:cstheme="majorHAnsi"/>
                <w:color w:val="000000"/>
                <w:sz w:val="18"/>
                <w:szCs w:val="18"/>
              </w:rPr>
              <w:t>.115</w:t>
            </w:r>
          </w:p>
        </w:tc>
      </w:tr>
      <w:tr w:rsidR="00FB4FF6" w:rsidRPr="001411FD" w:rsidTr="00262FA3">
        <w:trPr>
          <w:cantSplit/>
          <w:jc w:val="center"/>
        </w:trPr>
        <w:tc>
          <w:tcPr>
            <w:tcW w:w="1878" w:type="dxa"/>
            <w:vMerge/>
            <w:tcBorders>
              <w:top w:val="nil"/>
              <w:left w:val="single" w:sz="4" w:space="0" w:color="auto"/>
              <w:bottom w:val="nil"/>
              <w:right w:val="nil"/>
            </w:tcBorders>
            <w:shd w:val="clear" w:color="auto" w:fill="FFFFFF"/>
            <w:vAlign w:val="center"/>
          </w:tcPr>
          <w:p w:rsidR="00FB4FF6" w:rsidRPr="001411FD" w:rsidRDefault="00FB4FF6" w:rsidP="00262FA3">
            <w:pPr>
              <w:autoSpaceDE w:val="0"/>
              <w:autoSpaceDN w:val="0"/>
              <w:adjustRightInd w:val="0"/>
              <w:spacing w:after="0" w:line="240" w:lineRule="auto"/>
              <w:rPr>
                <w:rFonts w:asciiTheme="majorHAnsi" w:hAnsiTheme="majorHAnsi" w:cstheme="majorHAnsi"/>
                <w:color w:val="000000"/>
                <w:sz w:val="18"/>
                <w:szCs w:val="18"/>
              </w:rPr>
            </w:pPr>
          </w:p>
        </w:tc>
        <w:tc>
          <w:tcPr>
            <w:tcW w:w="1423" w:type="dxa"/>
            <w:tcBorders>
              <w:top w:val="nil"/>
              <w:left w:val="nil"/>
              <w:bottom w:val="nil"/>
              <w:right w:val="single" w:sz="4" w:space="0" w:color="auto"/>
            </w:tcBorders>
            <w:shd w:val="clear" w:color="auto" w:fill="FFFFFF"/>
            <w:vAlign w:val="center"/>
          </w:tcPr>
          <w:p w:rsidR="00FB4FF6" w:rsidRPr="001411FD"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1411FD">
              <w:rPr>
                <w:rFonts w:asciiTheme="majorHAnsi" w:hAnsiTheme="majorHAnsi" w:cstheme="majorHAnsi"/>
                <w:color w:val="000000"/>
                <w:sz w:val="18"/>
                <w:szCs w:val="18"/>
              </w:rPr>
              <w:t>Negative</w:t>
            </w:r>
          </w:p>
        </w:tc>
        <w:tc>
          <w:tcPr>
            <w:tcW w:w="1009" w:type="dxa"/>
            <w:tcBorders>
              <w:top w:val="nil"/>
              <w:left w:val="single" w:sz="4" w:space="0" w:color="auto"/>
              <w:bottom w:val="nil"/>
            </w:tcBorders>
            <w:shd w:val="clear" w:color="auto" w:fill="FFFFFF"/>
          </w:tcPr>
          <w:p w:rsidR="00FB4FF6" w:rsidRPr="001411FD"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1411FD">
              <w:rPr>
                <w:rFonts w:asciiTheme="majorHAnsi" w:hAnsiTheme="majorHAnsi" w:cstheme="majorHAnsi"/>
                <w:color w:val="000000"/>
                <w:sz w:val="18"/>
                <w:szCs w:val="18"/>
              </w:rPr>
              <w:t>-.251</w:t>
            </w:r>
          </w:p>
        </w:tc>
        <w:tc>
          <w:tcPr>
            <w:tcW w:w="1009" w:type="dxa"/>
            <w:tcBorders>
              <w:top w:val="nil"/>
              <w:bottom w:val="nil"/>
            </w:tcBorders>
            <w:shd w:val="clear" w:color="auto" w:fill="FFFFFF"/>
          </w:tcPr>
          <w:p w:rsidR="00FB4FF6" w:rsidRPr="001411FD"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1411FD">
              <w:rPr>
                <w:rFonts w:asciiTheme="majorHAnsi" w:hAnsiTheme="majorHAnsi" w:cstheme="majorHAnsi"/>
                <w:color w:val="000000"/>
                <w:sz w:val="18"/>
                <w:szCs w:val="18"/>
              </w:rPr>
              <w:t>-.117</w:t>
            </w:r>
          </w:p>
        </w:tc>
        <w:tc>
          <w:tcPr>
            <w:tcW w:w="1009" w:type="dxa"/>
            <w:tcBorders>
              <w:top w:val="nil"/>
              <w:bottom w:val="nil"/>
              <w:right w:val="single" w:sz="4" w:space="0" w:color="auto"/>
            </w:tcBorders>
            <w:shd w:val="clear" w:color="auto" w:fill="FFFFFF"/>
          </w:tcPr>
          <w:p w:rsidR="00FB4FF6" w:rsidRPr="001411FD"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1411FD">
              <w:rPr>
                <w:rFonts w:asciiTheme="majorHAnsi" w:hAnsiTheme="majorHAnsi" w:cstheme="majorHAnsi"/>
                <w:color w:val="000000"/>
                <w:sz w:val="18"/>
                <w:szCs w:val="18"/>
              </w:rPr>
              <w:t>-.249</w:t>
            </w:r>
          </w:p>
        </w:tc>
      </w:tr>
      <w:tr w:rsidR="00FB4FF6" w:rsidRPr="001411FD" w:rsidTr="00262FA3">
        <w:trPr>
          <w:cantSplit/>
          <w:jc w:val="center"/>
        </w:trPr>
        <w:tc>
          <w:tcPr>
            <w:tcW w:w="3301" w:type="dxa"/>
            <w:gridSpan w:val="2"/>
            <w:tcBorders>
              <w:top w:val="nil"/>
              <w:left w:val="single" w:sz="4" w:space="0" w:color="auto"/>
              <w:bottom w:val="nil"/>
              <w:right w:val="single" w:sz="4" w:space="0" w:color="auto"/>
            </w:tcBorders>
            <w:shd w:val="clear" w:color="auto" w:fill="FFFFFF"/>
            <w:vAlign w:val="center"/>
          </w:tcPr>
          <w:p w:rsidR="00FB4FF6" w:rsidRPr="001411FD"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1411FD">
              <w:rPr>
                <w:rFonts w:asciiTheme="majorHAnsi" w:hAnsiTheme="majorHAnsi" w:cstheme="majorHAnsi"/>
                <w:color w:val="000000"/>
                <w:sz w:val="18"/>
                <w:szCs w:val="18"/>
              </w:rPr>
              <w:t>Kolmogorov-Smirnov Z</w:t>
            </w:r>
          </w:p>
        </w:tc>
        <w:tc>
          <w:tcPr>
            <w:tcW w:w="1009" w:type="dxa"/>
            <w:tcBorders>
              <w:top w:val="nil"/>
              <w:left w:val="single" w:sz="4" w:space="0" w:color="auto"/>
              <w:bottom w:val="nil"/>
            </w:tcBorders>
            <w:shd w:val="clear" w:color="auto" w:fill="FFFFFF"/>
          </w:tcPr>
          <w:p w:rsidR="00FB4FF6" w:rsidRPr="001411FD"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1411FD">
              <w:rPr>
                <w:rFonts w:asciiTheme="majorHAnsi" w:hAnsiTheme="majorHAnsi" w:cstheme="majorHAnsi"/>
                <w:color w:val="000000"/>
                <w:sz w:val="18"/>
                <w:szCs w:val="18"/>
              </w:rPr>
              <w:t>1.376</w:t>
            </w:r>
          </w:p>
        </w:tc>
        <w:tc>
          <w:tcPr>
            <w:tcW w:w="1009" w:type="dxa"/>
            <w:tcBorders>
              <w:top w:val="nil"/>
              <w:bottom w:val="nil"/>
            </w:tcBorders>
            <w:shd w:val="clear" w:color="auto" w:fill="FFFFFF"/>
          </w:tcPr>
          <w:p w:rsidR="00FB4FF6" w:rsidRPr="001411FD"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1411FD">
              <w:rPr>
                <w:rFonts w:asciiTheme="majorHAnsi" w:hAnsiTheme="majorHAnsi" w:cstheme="majorHAnsi"/>
                <w:color w:val="000000"/>
                <w:sz w:val="18"/>
                <w:szCs w:val="18"/>
              </w:rPr>
              <w:t>1.466</w:t>
            </w:r>
          </w:p>
        </w:tc>
        <w:tc>
          <w:tcPr>
            <w:tcW w:w="1009" w:type="dxa"/>
            <w:tcBorders>
              <w:top w:val="nil"/>
              <w:bottom w:val="nil"/>
              <w:right w:val="single" w:sz="4" w:space="0" w:color="auto"/>
            </w:tcBorders>
            <w:shd w:val="clear" w:color="auto" w:fill="FFFFFF"/>
          </w:tcPr>
          <w:p w:rsidR="00FB4FF6" w:rsidRPr="001411FD"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1411FD">
              <w:rPr>
                <w:rFonts w:asciiTheme="majorHAnsi" w:hAnsiTheme="majorHAnsi" w:cstheme="majorHAnsi"/>
                <w:color w:val="000000"/>
                <w:sz w:val="18"/>
                <w:szCs w:val="18"/>
              </w:rPr>
              <w:t>1.364</w:t>
            </w:r>
          </w:p>
        </w:tc>
      </w:tr>
      <w:tr w:rsidR="00FB4FF6" w:rsidRPr="001411FD" w:rsidTr="00262FA3">
        <w:trPr>
          <w:cantSplit/>
          <w:jc w:val="center"/>
        </w:trPr>
        <w:tc>
          <w:tcPr>
            <w:tcW w:w="3301" w:type="dxa"/>
            <w:gridSpan w:val="2"/>
            <w:tcBorders>
              <w:top w:val="nil"/>
              <w:left w:val="single" w:sz="4" w:space="0" w:color="auto"/>
              <w:bottom w:val="single" w:sz="4" w:space="0" w:color="auto"/>
              <w:right w:val="single" w:sz="4" w:space="0" w:color="auto"/>
            </w:tcBorders>
            <w:shd w:val="clear" w:color="auto" w:fill="FFFFFF"/>
            <w:vAlign w:val="center"/>
          </w:tcPr>
          <w:p w:rsidR="00FB4FF6" w:rsidRPr="001411FD"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1411FD">
              <w:rPr>
                <w:rFonts w:asciiTheme="majorHAnsi" w:hAnsiTheme="majorHAnsi" w:cstheme="majorHAnsi"/>
                <w:color w:val="000000"/>
                <w:sz w:val="18"/>
                <w:szCs w:val="18"/>
              </w:rPr>
              <w:t>Asymp. Sig. (2-tailed)</w:t>
            </w:r>
          </w:p>
        </w:tc>
        <w:tc>
          <w:tcPr>
            <w:tcW w:w="1009" w:type="dxa"/>
            <w:tcBorders>
              <w:top w:val="nil"/>
              <w:left w:val="single" w:sz="4" w:space="0" w:color="auto"/>
              <w:bottom w:val="single" w:sz="4" w:space="0" w:color="auto"/>
            </w:tcBorders>
            <w:shd w:val="clear" w:color="auto" w:fill="FFFFFF"/>
          </w:tcPr>
          <w:p w:rsidR="00FB4FF6" w:rsidRPr="001411FD"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1411FD">
              <w:rPr>
                <w:rFonts w:asciiTheme="majorHAnsi" w:hAnsiTheme="majorHAnsi" w:cstheme="majorHAnsi"/>
                <w:color w:val="000000"/>
                <w:sz w:val="18"/>
                <w:szCs w:val="18"/>
              </w:rPr>
              <w:t>.045</w:t>
            </w:r>
          </w:p>
        </w:tc>
        <w:tc>
          <w:tcPr>
            <w:tcW w:w="1009" w:type="dxa"/>
            <w:tcBorders>
              <w:top w:val="nil"/>
              <w:bottom w:val="single" w:sz="4" w:space="0" w:color="auto"/>
            </w:tcBorders>
            <w:shd w:val="clear" w:color="auto" w:fill="FFFFFF"/>
          </w:tcPr>
          <w:p w:rsidR="00FB4FF6" w:rsidRPr="001411FD"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1411FD">
              <w:rPr>
                <w:rFonts w:asciiTheme="majorHAnsi" w:hAnsiTheme="majorHAnsi" w:cstheme="majorHAnsi"/>
                <w:color w:val="000000"/>
                <w:sz w:val="18"/>
                <w:szCs w:val="18"/>
              </w:rPr>
              <w:t>.027</w:t>
            </w:r>
          </w:p>
        </w:tc>
        <w:tc>
          <w:tcPr>
            <w:tcW w:w="1009" w:type="dxa"/>
            <w:tcBorders>
              <w:top w:val="nil"/>
              <w:bottom w:val="single" w:sz="4" w:space="0" w:color="auto"/>
              <w:right w:val="single" w:sz="4" w:space="0" w:color="auto"/>
            </w:tcBorders>
            <w:shd w:val="clear" w:color="auto" w:fill="FFFFFF"/>
          </w:tcPr>
          <w:p w:rsidR="00FB4FF6" w:rsidRPr="001411FD" w:rsidRDefault="00FB4FF6" w:rsidP="00262FA3">
            <w:pPr>
              <w:autoSpaceDE w:val="0"/>
              <w:autoSpaceDN w:val="0"/>
              <w:adjustRightInd w:val="0"/>
              <w:spacing w:after="0" w:line="320" w:lineRule="atLeast"/>
              <w:ind w:left="60" w:right="60"/>
              <w:jc w:val="right"/>
              <w:rPr>
                <w:rFonts w:asciiTheme="majorHAnsi" w:hAnsiTheme="majorHAnsi" w:cstheme="majorHAnsi"/>
                <w:color w:val="000000"/>
                <w:sz w:val="18"/>
                <w:szCs w:val="18"/>
              </w:rPr>
            </w:pPr>
            <w:r w:rsidRPr="001411FD">
              <w:rPr>
                <w:rFonts w:asciiTheme="majorHAnsi" w:hAnsiTheme="majorHAnsi" w:cstheme="majorHAnsi"/>
                <w:color w:val="000000"/>
                <w:sz w:val="18"/>
                <w:szCs w:val="18"/>
              </w:rPr>
              <w:t>.048</w:t>
            </w:r>
          </w:p>
        </w:tc>
      </w:tr>
      <w:tr w:rsidR="00FB4FF6" w:rsidRPr="001411FD" w:rsidTr="00262FA3">
        <w:trPr>
          <w:cantSplit/>
          <w:jc w:val="center"/>
        </w:trPr>
        <w:tc>
          <w:tcPr>
            <w:tcW w:w="6328" w:type="dxa"/>
            <w:gridSpan w:val="5"/>
            <w:tcBorders>
              <w:top w:val="single" w:sz="4" w:space="0" w:color="auto"/>
              <w:left w:val="nil"/>
              <w:bottom w:val="nil"/>
              <w:right w:val="nil"/>
            </w:tcBorders>
            <w:shd w:val="clear" w:color="auto" w:fill="FFFFFF"/>
          </w:tcPr>
          <w:p w:rsidR="00FB4FF6" w:rsidRPr="001411FD"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1411FD">
              <w:rPr>
                <w:rFonts w:asciiTheme="majorHAnsi" w:hAnsiTheme="majorHAnsi" w:cstheme="majorHAnsi"/>
                <w:color w:val="000000"/>
                <w:sz w:val="18"/>
                <w:szCs w:val="18"/>
              </w:rPr>
              <w:t>a. Test distribution is Normal.</w:t>
            </w:r>
          </w:p>
        </w:tc>
      </w:tr>
      <w:tr w:rsidR="00FB4FF6" w:rsidRPr="001411FD" w:rsidTr="00262FA3">
        <w:trPr>
          <w:cantSplit/>
          <w:jc w:val="center"/>
        </w:trPr>
        <w:tc>
          <w:tcPr>
            <w:tcW w:w="6328" w:type="dxa"/>
            <w:gridSpan w:val="5"/>
            <w:tcBorders>
              <w:top w:val="nil"/>
              <w:left w:val="nil"/>
              <w:bottom w:val="nil"/>
              <w:right w:val="nil"/>
            </w:tcBorders>
            <w:shd w:val="clear" w:color="auto" w:fill="FFFFFF"/>
          </w:tcPr>
          <w:p w:rsidR="00FB4FF6" w:rsidRPr="001411FD" w:rsidRDefault="00FB4FF6" w:rsidP="00262FA3">
            <w:pPr>
              <w:autoSpaceDE w:val="0"/>
              <w:autoSpaceDN w:val="0"/>
              <w:adjustRightInd w:val="0"/>
              <w:spacing w:after="0" w:line="320" w:lineRule="atLeast"/>
              <w:ind w:left="60" w:right="60"/>
              <w:rPr>
                <w:rFonts w:asciiTheme="majorHAnsi" w:hAnsiTheme="majorHAnsi" w:cstheme="majorHAnsi"/>
                <w:color w:val="000000"/>
                <w:sz w:val="18"/>
                <w:szCs w:val="18"/>
              </w:rPr>
            </w:pPr>
            <w:r w:rsidRPr="001411FD">
              <w:rPr>
                <w:rFonts w:asciiTheme="majorHAnsi" w:hAnsiTheme="majorHAnsi" w:cstheme="majorHAnsi"/>
                <w:color w:val="000000"/>
                <w:sz w:val="18"/>
                <w:szCs w:val="18"/>
              </w:rPr>
              <w:t>b. Calculated from data.</w:t>
            </w:r>
          </w:p>
        </w:tc>
      </w:tr>
    </w:tbl>
    <w:p w:rsidR="00FB4FF6" w:rsidRPr="001411FD" w:rsidRDefault="00FB4FF6" w:rsidP="00FB4FF6">
      <w:pPr>
        <w:autoSpaceDE w:val="0"/>
        <w:autoSpaceDN w:val="0"/>
        <w:adjustRightInd w:val="0"/>
        <w:spacing w:after="0" w:line="400" w:lineRule="atLeast"/>
        <w:rPr>
          <w:rFonts w:cs="Times New Roman"/>
        </w:rPr>
      </w:pPr>
    </w:p>
    <w:p w:rsidR="00FB4FF6" w:rsidRDefault="00FB4FF6" w:rsidP="00FB4FF6">
      <w:pPr>
        <w:pStyle w:val="ListParagraph"/>
        <w:autoSpaceDE w:val="0"/>
        <w:autoSpaceDN w:val="0"/>
        <w:adjustRightInd w:val="0"/>
        <w:spacing w:line="360" w:lineRule="auto"/>
        <w:ind w:left="540"/>
        <w:rPr>
          <w:lang w:val="id-ID"/>
        </w:rPr>
      </w:pPr>
      <w:r>
        <w:rPr>
          <w:lang w:val="id-ID"/>
        </w:rPr>
        <w:t>N</w:t>
      </w:r>
      <w:r>
        <w:t xml:space="preserve">ilai signifikansi  </w:t>
      </w:r>
      <w:r w:rsidRPr="00936E5A">
        <w:rPr>
          <w:rFonts w:cs="Times New Roman"/>
        </w:rPr>
        <w:t xml:space="preserve">variabel </w:t>
      </w:r>
      <w:r>
        <w:rPr>
          <w:rFonts w:cs="Times New Roman"/>
        </w:rPr>
        <w:t>PBL, PjBL, dan DL</w:t>
      </w:r>
      <w:r w:rsidRPr="00936E5A">
        <w:rPr>
          <w:rFonts w:cs="Times New Roman"/>
        </w:rPr>
        <w:t xml:space="preserve"> </w:t>
      </w:r>
      <w:r>
        <w:t xml:space="preserve">lebih </w:t>
      </w:r>
      <w:r>
        <w:rPr>
          <w:lang w:val="id-ID"/>
        </w:rPr>
        <w:t>kecil</w:t>
      </w:r>
      <w:r>
        <w:t xml:space="preserve"> dari 0,05, maka </w:t>
      </w:r>
      <w:r>
        <w:rPr>
          <w:lang w:val="id-ID"/>
        </w:rPr>
        <w:t xml:space="preserve">tolak </w:t>
      </w:r>
      <w:r>
        <w:t xml:space="preserve"> H</w:t>
      </w:r>
      <w:r>
        <w:rPr>
          <w:vertAlign w:val="subscript"/>
        </w:rPr>
        <w:t xml:space="preserve">0  </w:t>
      </w:r>
      <w:r>
        <w:t xml:space="preserve">yang artinya </w:t>
      </w:r>
      <w:r>
        <w:rPr>
          <w:lang w:val="id-ID"/>
        </w:rPr>
        <w:t>ke</w:t>
      </w:r>
      <w:r>
        <w:t xml:space="preserve">tiga sampel diperoleh dari populasi </w:t>
      </w:r>
      <w:r>
        <w:rPr>
          <w:lang w:val="id-ID"/>
        </w:rPr>
        <w:t xml:space="preserve">tidak </w:t>
      </w:r>
      <w:r>
        <w:t>berdistribusi normal. Oleh karena itu analisis selanjutnya harus menggunakan nonparametrik.</w:t>
      </w:r>
    </w:p>
    <w:p w:rsidR="00FB4FF6" w:rsidRDefault="00FB4FF6" w:rsidP="00FB4FF6">
      <w:pPr>
        <w:pStyle w:val="ListParagraph"/>
        <w:ind w:left="786" w:hanging="786"/>
        <w:rPr>
          <w:rFonts w:asciiTheme="minorHAnsi" w:eastAsiaTheme="minorHAnsi" w:hAnsiTheme="minorHAnsi"/>
          <w:color w:val="auto"/>
          <w:sz w:val="22"/>
          <w:szCs w:val="22"/>
        </w:rPr>
      </w:pPr>
    </w:p>
    <w:p w:rsidR="00FB4FF6" w:rsidRDefault="00FB4FF6" w:rsidP="00FB4FF6">
      <w:pPr>
        <w:pStyle w:val="ListParagraph"/>
        <w:spacing w:before="240" w:after="240" w:line="360" w:lineRule="auto"/>
        <w:ind w:left="792" w:hanging="792"/>
        <w:rPr>
          <w:rFonts w:asciiTheme="minorHAnsi" w:eastAsiaTheme="minorHAnsi" w:hAnsiTheme="minorHAnsi"/>
          <w:b/>
          <w:color w:val="auto"/>
          <w:szCs w:val="22"/>
        </w:rPr>
      </w:pPr>
      <w:r w:rsidRPr="0074027F">
        <w:rPr>
          <w:rFonts w:asciiTheme="minorHAnsi" w:eastAsiaTheme="minorHAnsi" w:hAnsiTheme="minorHAnsi"/>
          <w:b/>
          <w:color w:val="auto"/>
          <w:szCs w:val="22"/>
        </w:rPr>
        <w:t xml:space="preserve">Uji </w:t>
      </w:r>
      <w:r>
        <w:rPr>
          <w:rFonts w:asciiTheme="minorHAnsi" w:eastAsiaTheme="minorHAnsi" w:hAnsiTheme="minorHAnsi"/>
          <w:b/>
          <w:color w:val="auto"/>
          <w:szCs w:val="22"/>
        </w:rPr>
        <w:t>Friedman</w:t>
      </w:r>
    </w:p>
    <w:p w:rsidR="00FB4FF6" w:rsidRPr="009E055B" w:rsidRDefault="00FB4FF6" w:rsidP="00FB4FF6">
      <w:pPr>
        <w:tabs>
          <w:tab w:val="left" w:pos="270"/>
        </w:tabs>
        <w:spacing w:after="0" w:line="360" w:lineRule="auto"/>
        <w:ind w:left="270"/>
        <w:jc w:val="both"/>
        <w:rPr>
          <w:rFonts w:cs="Times New Roman"/>
        </w:rPr>
      </w:pPr>
      <w:r>
        <w:t xml:space="preserve">Klik </w:t>
      </w:r>
      <w:r w:rsidRPr="009E055B">
        <w:rPr>
          <w:rFonts w:cs="Times New Roman"/>
          <w:i/>
        </w:rPr>
        <w:t xml:space="preserve">analyze, nonparametric test, legacy dialog, </w:t>
      </w:r>
      <w:r>
        <w:rPr>
          <w:rFonts w:cs="Times New Roman"/>
          <w:i/>
        </w:rPr>
        <w:t>k</w:t>
      </w:r>
      <w:r w:rsidRPr="009E055B">
        <w:rPr>
          <w:rFonts w:cs="Times New Roman"/>
          <w:i/>
        </w:rPr>
        <w:t>-</w:t>
      </w:r>
      <w:r>
        <w:rPr>
          <w:rFonts w:cs="Times New Roman"/>
          <w:i/>
        </w:rPr>
        <w:t>Related samples</w:t>
      </w:r>
      <w:r w:rsidRPr="009E055B">
        <w:rPr>
          <w:rFonts w:cs="Times New Roman"/>
        </w:rPr>
        <w:t xml:space="preserve">, pindahkan </w:t>
      </w:r>
      <w:r w:rsidRPr="00936E5A">
        <w:rPr>
          <w:rFonts w:cs="Times New Roman"/>
        </w:rPr>
        <w:t xml:space="preserve">variabel </w:t>
      </w:r>
      <w:r>
        <w:rPr>
          <w:rFonts w:cs="Times New Roman"/>
        </w:rPr>
        <w:t>PBL, PjBL, dan DL</w:t>
      </w:r>
      <w:r w:rsidRPr="00936E5A">
        <w:rPr>
          <w:rFonts w:cs="Times New Roman"/>
        </w:rPr>
        <w:t xml:space="preserve"> </w:t>
      </w:r>
      <w:r w:rsidRPr="009E055B">
        <w:rPr>
          <w:rFonts w:cs="Times New Roman"/>
        </w:rPr>
        <w:t xml:space="preserve">ke </w:t>
      </w:r>
      <w:r>
        <w:rPr>
          <w:rFonts w:cs="Times New Roman"/>
        </w:rPr>
        <w:t xml:space="preserve">jendela </w:t>
      </w:r>
      <w:r w:rsidRPr="009E055B">
        <w:rPr>
          <w:rFonts w:cs="Times New Roman"/>
          <w:i/>
        </w:rPr>
        <w:t xml:space="preserve">Test </w:t>
      </w:r>
      <w:r>
        <w:rPr>
          <w:rFonts w:cs="Times New Roman"/>
          <w:i/>
        </w:rPr>
        <w:t>Variables</w:t>
      </w:r>
      <w:r w:rsidRPr="009E055B">
        <w:rPr>
          <w:rFonts w:cs="Times New Roman"/>
        </w:rPr>
        <w:t xml:space="preserve">, centang kotak </w:t>
      </w:r>
      <w:r>
        <w:rPr>
          <w:rFonts w:cs="Times New Roman"/>
        </w:rPr>
        <w:t>Friedman</w:t>
      </w:r>
      <w:r w:rsidRPr="009E055B">
        <w:rPr>
          <w:rFonts w:cs="Times New Roman"/>
        </w:rPr>
        <w:t xml:space="preserve">, klik </w:t>
      </w:r>
      <w:r w:rsidRPr="009E055B">
        <w:rPr>
          <w:rFonts w:cs="Times New Roman"/>
          <w:i/>
        </w:rPr>
        <w:t>OK</w:t>
      </w:r>
      <w:r w:rsidRPr="009E055B">
        <w:rPr>
          <w:rFonts w:cs="Times New Roman"/>
        </w:rPr>
        <w:t xml:space="preserve">, </w:t>
      </w:r>
      <w:r>
        <w:rPr>
          <w:rFonts w:cs="Times New Roman"/>
        </w:rPr>
        <w:t xml:space="preserve">seperti pada Gambar 7.6, </w:t>
      </w:r>
      <w:r w:rsidRPr="009E055B">
        <w:rPr>
          <w:rFonts w:cs="Times New Roman"/>
        </w:rPr>
        <w:t>maka akan diperoleh hasil seperti Tabel 7.</w:t>
      </w:r>
      <w:r>
        <w:rPr>
          <w:rFonts w:cs="Times New Roman"/>
        </w:rPr>
        <w:t xml:space="preserve">13 </w:t>
      </w:r>
    </w:p>
    <w:p w:rsidR="00FB4FF6" w:rsidRDefault="00FB4FF6" w:rsidP="00FB4FF6">
      <w:pPr>
        <w:pStyle w:val="ListParagraph"/>
        <w:spacing w:line="360" w:lineRule="auto"/>
        <w:ind w:left="426"/>
        <w:jc w:val="center"/>
        <w:rPr>
          <w:lang w:val="id-ID"/>
        </w:rPr>
      </w:pPr>
      <w:r>
        <w:rPr>
          <w:noProof/>
        </w:rPr>
        <w:lastRenderedPageBreak/>
        <w:drawing>
          <wp:inline distT="0" distB="0" distL="0" distR="0" wp14:anchorId="3277FE7A" wp14:editId="406A640A">
            <wp:extent cx="2384161" cy="172192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1797" t="26438" r="32155" b="31908"/>
                    <a:stretch/>
                  </pic:blipFill>
                  <pic:spPr bwMode="auto">
                    <a:xfrm>
                      <a:off x="0" y="0"/>
                      <a:ext cx="2395900" cy="1730400"/>
                    </a:xfrm>
                    <a:prstGeom prst="rect">
                      <a:avLst/>
                    </a:prstGeom>
                    <a:ln>
                      <a:noFill/>
                    </a:ln>
                    <a:extLst>
                      <a:ext uri="{53640926-AAD7-44D8-BBD7-CCE9431645EC}">
                        <a14:shadowObscured xmlns:a14="http://schemas.microsoft.com/office/drawing/2010/main"/>
                      </a:ext>
                    </a:extLst>
                  </pic:spPr>
                </pic:pic>
              </a:graphicData>
            </a:graphic>
          </wp:inline>
        </w:drawing>
      </w:r>
    </w:p>
    <w:p w:rsidR="00FB4FF6" w:rsidRDefault="00FB4FF6" w:rsidP="00FB4FF6">
      <w:pPr>
        <w:pStyle w:val="ListParagraph"/>
        <w:spacing w:line="360" w:lineRule="auto"/>
        <w:ind w:left="1134"/>
        <w:rPr>
          <w:lang w:val="id-ID"/>
        </w:rPr>
      </w:pPr>
    </w:p>
    <w:p w:rsidR="00FB4FF6" w:rsidRDefault="00FB4FF6" w:rsidP="00FB4FF6">
      <w:pPr>
        <w:pStyle w:val="ListParagraph"/>
        <w:spacing w:line="360" w:lineRule="auto"/>
        <w:ind w:left="567"/>
        <w:jc w:val="center"/>
        <w:rPr>
          <w:b/>
          <w:lang w:val="id-ID"/>
        </w:rPr>
      </w:pPr>
      <w:r>
        <w:rPr>
          <w:rFonts w:cs="Times New Roman"/>
        </w:rPr>
        <w:t xml:space="preserve">Gambar 7.6. Jendela Test for Several Related Samples </w:t>
      </w:r>
    </w:p>
    <w:p w:rsidR="00FB4FF6" w:rsidRPr="00056252" w:rsidRDefault="00FB4FF6" w:rsidP="00FB4FF6">
      <w:pPr>
        <w:autoSpaceDE w:val="0"/>
        <w:autoSpaceDN w:val="0"/>
        <w:adjustRightInd w:val="0"/>
        <w:spacing w:line="400" w:lineRule="atLeast"/>
        <w:ind w:left="284"/>
        <w:jc w:val="center"/>
        <w:rPr>
          <w:rFonts w:eastAsiaTheme="minorHAnsi"/>
          <w:bCs/>
          <w:i/>
          <w:color w:val="000000"/>
          <w:lang w:val="id-ID"/>
        </w:rPr>
      </w:pPr>
      <w:r w:rsidRPr="00056252">
        <w:rPr>
          <w:rFonts w:eastAsiaTheme="minorHAnsi"/>
          <w:bCs/>
          <w:color w:val="000000"/>
        </w:rPr>
        <w:t xml:space="preserve">Tabel 7.13. Hasil analisis uji </w:t>
      </w:r>
      <w:r>
        <w:rPr>
          <w:rFonts w:eastAsiaTheme="minorHAnsi"/>
          <w:bCs/>
          <w:color w:val="000000"/>
        </w:rPr>
        <w:t>Friedman</w:t>
      </w:r>
      <w:r w:rsidRPr="00056252">
        <w:rPr>
          <w:rFonts w:eastAsiaTheme="minorHAnsi"/>
          <w:bCs/>
          <w:i/>
          <w:color w:val="000000"/>
          <w:lang w:val="id-ID"/>
        </w:rPr>
        <w:t> </w:t>
      </w:r>
    </w:p>
    <w:p w:rsidR="00FB4FF6" w:rsidRPr="00DF55E7" w:rsidRDefault="00FB4FF6" w:rsidP="00FB4FF6">
      <w:pPr>
        <w:autoSpaceDE w:val="0"/>
        <w:autoSpaceDN w:val="0"/>
        <w:adjustRightInd w:val="0"/>
        <w:spacing w:after="0" w:line="240" w:lineRule="auto"/>
        <w:rPr>
          <w:rFonts w:cs="Times New Roman"/>
        </w:rPr>
      </w:pPr>
    </w:p>
    <w:tbl>
      <w:tblPr>
        <w:tblW w:w="23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97"/>
        <w:gridCol w:w="1043"/>
      </w:tblGrid>
      <w:tr w:rsidR="00FB4FF6" w:rsidRPr="00DF55E7" w:rsidTr="00262FA3">
        <w:trPr>
          <w:cantSplit/>
          <w:jc w:val="center"/>
        </w:trPr>
        <w:tc>
          <w:tcPr>
            <w:tcW w:w="2339" w:type="dxa"/>
            <w:gridSpan w:val="2"/>
            <w:tcBorders>
              <w:top w:val="nil"/>
              <w:left w:val="nil"/>
              <w:bottom w:val="single" w:sz="4" w:space="0" w:color="auto"/>
              <w:right w:val="nil"/>
            </w:tcBorders>
            <w:shd w:val="clear" w:color="auto" w:fill="FFFFFF"/>
          </w:tcPr>
          <w:p w:rsidR="00FB4FF6" w:rsidRPr="00DF55E7"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DF55E7">
              <w:rPr>
                <w:rFonts w:ascii="Arial" w:hAnsi="Arial" w:cs="Arial"/>
                <w:b/>
                <w:bCs/>
                <w:color w:val="000000"/>
                <w:sz w:val="18"/>
                <w:szCs w:val="18"/>
              </w:rPr>
              <w:t>Test Statistics</w:t>
            </w:r>
            <w:r w:rsidRPr="00DF55E7">
              <w:rPr>
                <w:rFonts w:ascii="Arial" w:hAnsi="Arial" w:cs="Arial"/>
                <w:b/>
                <w:bCs/>
                <w:color w:val="000000"/>
                <w:sz w:val="18"/>
                <w:szCs w:val="18"/>
                <w:vertAlign w:val="superscript"/>
              </w:rPr>
              <w:t>a</w:t>
            </w:r>
          </w:p>
        </w:tc>
      </w:tr>
      <w:tr w:rsidR="00FB4FF6" w:rsidRPr="00DF55E7" w:rsidTr="00262FA3">
        <w:trPr>
          <w:cantSplit/>
          <w:jc w:val="center"/>
        </w:trPr>
        <w:tc>
          <w:tcPr>
            <w:tcW w:w="1296" w:type="dxa"/>
            <w:tcBorders>
              <w:top w:val="single" w:sz="4" w:space="0" w:color="auto"/>
              <w:left w:val="single" w:sz="4" w:space="0" w:color="auto"/>
              <w:bottom w:val="single" w:sz="4" w:space="0" w:color="auto"/>
              <w:right w:val="single" w:sz="4" w:space="0" w:color="auto"/>
            </w:tcBorders>
            <w:shd w:val="clear" w:color="auto" w:fill="FFFFFF"/>
            <w:vAlign w:val="center"/>
          </w:tcPr>
          <w:p w:rsidR="00FB4FF6" w:rsidRPr="00DF55E7" w:rsidRDefault="00FB4FF6" w:rsidP="00262FA3">
            <w:pPr>
              <w:autoSpaceDE w:val="0"/>
              <w:autoSpaceDN w:val="0"/>
              <w:adjustRightInd w:val="0"/>
              <w:spacing w:after="0" w:line="320" w:lineRule="atLeast"/>
              <w:ind w:left="60" w:right="60"/>
              <w:rPr>
                <w:rFonts w:ascii="Arial" w:hAnsi="Arial" w:cs="Arial"/>
                <w:color w:val="000000"/>
                <w:sz w:val="18"/>
                <w:szCs w:val="18"/>
              </w:rPr>
            </w:pPr>
            <w:r w:rsidRPr="00DF55E7">
              <w:rPr>
                <w:rFonts w:ascii="Arial" w:hAnsi="Arial" w:cs="Arial"/>
                <w:color w:val="000000"/>
                <w:sz w:val="18"/>
                <w:szCs w:val="18"/>
              </w:rPr>
              <w:t>N</w:t>
            </w:r>
          </w:p>
        </w:tc>
        <w:tc>
          <w:tcPr>
            <w:tcW w:w="1043" w:type="dxa"/>
            <w:tcBorders>
              <w:top w:val="single" w:sz="4" w:space="0" w:color="auto"/>
              <w:left w:val="single" w:sz="4" w:space="0" w:color="auto"/>
              <w:bottom w:val="single" w:sz="4" w:space="0" w:color="auto"/>
              <w:right w:val="single" w:sz="4" w:space="0" w:color="auto"/>
            </w:tcBorders>
            <w:shd w:val="clear" w:color="auto" w:fill="FFFFFF"/>
          </w:tcPr>
          <w:p w:rsidR="00FB4FF6" w:rsidRPr="00DF55E7"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DF55E7">
              <w:rPr>
                <w:rFonts w:ascii="Arial" w:hAnsi="Arial" w:cs="Arial"/>
                <w:color w:val="000000"/>
                <w:sz w:val="18"/>
                <w:szCs w:val="18"/>
              </w:rPr>
              <w:t>30</w:t>
            </w:r>
          </w:p>
        </w:tc>
      </w:tr>
      <w:tr w:rsidR="00FB4FF6" w:rsidRPr="00DF55E7" w:rsidTr="00262FA3">
        <w:trPr>
          <w:cantSplit/>
          <w:jc w:val="center"/>
        </w:trPr>
        <w:tc>
          <w:tcPr>
            <w:tcW w:w="1296" w:type="dxa"/>
            <w:tcBorders>
              <w:top w:val="single" w:sz="4" w:space="0" w:color="auto"/>
              <w:left w:val="single" w:sz="4" w:space="0" w:color="auto"/>
              <w:bottom w:val="single" w:sz="4" w:space="0" w:color="auto"/>
              <w:right w:val="single" w:sz="4" w:space="0" w:color="auto"/>
            </w:tcBorders>
            <w:shd w:val="clear" w:color="auto" w:fill="FFFFFF"/>
            <w:vAlign w:val="center"/>
          </w:tcPr>
          <w:p w:rsidR="00FB4FF6" w:rsidRPr="00DF55E7" w:rsidRDefault="00FB4FF6" w:rsidP="00262FA3">
            <w:pPr>
              <w:autoSpaceDE w:val="0"/>
              <w:autoSpaceDN w:val="0"/>
              <w:adjustRightInd w:val="0"/>
              <w:spacing w:after="0" w:line="320" w:lineRule="atLeast"/>
              <w:ind w:left="60" w:right="60"/>
              <w:rPr>
                <w:rFonts w:ascii="Arial" w:hAnsi="Arial" w:cs="Arial"/>
                <w:color w:val="000000"/>
                <w:sz w:val="18"/>
                <w:szCs w:val="18"/>
              </w:rPr>
            </w:pPr>
            <w:r w:rsidRPr="00DF55E7">
              <w:rPr>
                <w:rFonts w:ascii="Arial" w:hAnsi="Arial" w:cs="Arial"/>
                <w:color w:val="000000"/>
                <w:sz w:val="18"/>
                <w:szCs w:val="18"/>
              </w:rPr>
              <w:t>Chi-Square</w:t>
            </w:r>
          </w:p>
        </w:tc>
        <w:tc>
          <w:tcPr>
            <w:tcW w:w="1043" w:type="dxa"/>
            <w:tcBorders>
              <w:top w:val="single" w:sz="4" w:space="0" w:color="auto"/>
              <w:left w:val="single" w:sz="4" w:space="0" w:color="auto"/>
              <w:bottom w:val="single" w:sz="4" w:space="0" w:color="auto"/>
              <w:right w:val="single" w:sz="4" w:space="0" w:color="auto"/>
            </w:tcBorders>
            <w:shd w:val="clear" w:color="auto" w:fill="FFFFFF"/>
          </w:tcPr>
          <w:p w:rsidR="00FB4FF6" w:rsidRPr="00DF55E7"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DF55E7">
              <w:rPr>
                <w:rFonts w:ascii="Arial" w:hAnsi="Arial" w:cs="Arial"/>
                <w:color w:val="000000"/>
                <w:sz w:val="18"/>
                <w:szCs w:val="18"/>
              </w:rPr>
              <w:t>20.138</w:t>
            </w:r>
          </w:p>
        </w:tc>
      </w:tr>
      <w:tr w:rsidR="00FB4FF6" w:rsidRPr="00DF55E7" w:rsidTr="00262FA3">
        <w:trPr>
          <w:cantSplit/>
          <w:jc w:val="center"/>
        </w:trPr>
        <w:tc>
          <w:tcPr>
            <w:tcW w:w="1296" w:type="dxa"/>
            <w:tcBorders>
              <w:top w:val="single" w:sz="4" w:space="0" w:color="auto"/>
              <w:left w:val="single" w:sz="4" w:space="0" w:color="auto"/>
              <w:bottom w:val="single" w:sz="4" w:space="0" w:color="auto"/>
              <w:right w:val="single" w:sz="4" w:space="0" w:color="auto"/>
            </w:tcBorders>
            <w:shd w:val="clear" w:color="auto" w:fill="FFFFFF"/>
            <w:vAlign w:val="center"/>
          </w:tcPr>
          <w:p w:rsidR="00FB4FF6" w:rsidRPr="00DF55E7" w:rsidRDefault="00FB4FF6" w:rsidP="00262FA3">
            <w:pPr>
              <w:autoSpaceDE w:val="0"/>
              <w:autoSpaceDN w:val="0"/>
              <w:adjustRightInd w:val="0"/>
              <w:spacing w:after="0" w:line="320" w:lineRule="atLeast"/>
              <w:ind w:left="60" w:right="60"/>
              <w:rPr>
                <w:rFonts w:ascii="Arial" w:hAnsi="Arial" w:cs="Arial"/>
                <w:color w:val="000000"/>
                <w:sz w:val="18"/>
                <w:szCs w:val="18"/>
              </w:rPr>
            </w:pPr>
            <w:r w:rsidRPr="00DF55E7">
              <w:rPr>
                <w:rFonts w:ascii="Arial" w:hAnsi="Arial" w:cs="Arial"/>
                <w:color w:val="000000"/>
                <w:sz w:val="18"/>
                <w:szCs w:val="18"/>
              </w:rPr>
              <w:t>df</w:t>
            </w:r>
          </w:p>
        </w:tc>
        <w:tc>
          <w:tcPr>
            <w:tcW w:w="1043" w:type="dxa"/>
            <w:tcBorders>
              <w:top w:val="single" w:sz="4" w:space="0" w:color="auto"/>
              <w:left w:val="single" w:sz="4" w:space="0" w:color="auto"/>
              <w:bottom w:val="single" w:sz="4" w:space="0" w:color="auto"/>
              <w:right w:val="single" w:sz="4" w:space="0" w:color="auto"/>
            </w:tcBorders>
            <w:shd w:val="clear" w:color="auto" w:fill="FFFFFF"/>
          </w:tcPr>
          <w:p w:rsidR="00FB4FF6" w:rsidRPr="00DF55E7"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DF55E7">
              <w:rPr>
                <w:rFonts w:ascii="Arial" w:hAnsi="Arial" w:cs="Arial"/>
                <w:color w:val="000000"/>
                <w:sz w:val="18"/>
                <w:szCs w:val="18"/>
              </w:rPr>
              <w:t>2</w:t>
            </w:r>
          </w:p>
        </w:tc>
      </w:tr>
      <w:tr w:rsidR="00FB4FF6" w:rsidRPr="00DF55E7" w:rsidTr="00262FA3">
        <w:trPr>
          <w:cantSplit/>
          <w:jc w:val="center"/>
        </w:trPr>
        <w:tc>
          <w:tcPr>
            <w:tcW w:w="1296" w:type="dxa"/>
            <w:tcBorders>
              <w:top w:val="single" w:sz="4" w:space="0" w:color="auto"/>
              <w:left w:val="single" w:sz="4" w:space="0" w:color="auto"/>
              <w:bottom w:val="single" w:sz="4" w:space="0" w:color="auto"/>
              <w:right w:val="single" w:sz="4" w:space="0" w:color="auto"/>
            </w:tcBorders>
            <w:shd w:val="clear" w:color="auto" w:fill="FFFFFF"/>
            <w:vAlign w:val="center"/>
          </w:tcPr>
          <w:p w:rsidR="00FB4FF6" w:rsidRPr="00DF55E7" w:rsidRDefault="00FB4FF6" w:rsidP="00262FA3">
            <w:pPr>
              <w:autoSpaceDE w:val="0"/>
              <w:autoSpaceDN w:val="0"/>
              <w:adjustRightInd w:val="0"/>
              <w:spacing w:after="0" w:line="320" w:lineRule="atLeast"/>
              <w:ind w:left="60" w:right="60"/>
              <w:rPr>
                <w:rFonts w:ascii="Arial" w:hAnsi="Arial" w:cs="Arial"/>
                <w:color w:val="000000"/>
                <w:sz w:val="18"/>
                <w:szCs w:val="18"/>
              </w:rPr>
            </w:pPr>
            <w:r w:rsidRPr="00DF55E7">
              <w:rPr>
                <w:rFonts w:ascii="Arial" w:hAnsi="Arial" w:cs="Arial"/>
                <w:color w:val="000000"/>
                <w:sz w:val="18"/>
                <w:szCs w:val="18"/>
              </w:rPr>
              <w:t>Asymp. Sig.</w:t>
            </w:r>
          </w:p>
        </w:tc>
        <w:tc>
          <w:tcPr>
            <w:tcW w:w="1043" w:type="dxa"/>
            <w:tcBorders>
              <w:top w:val="single" w:sz="4" w:space="0" w:color="auto"/>
              <w:left w:val="single" w:sz="4" w:space="0" w:color="auto"/>
              <w:bottom w:val="single" w:sz="4" w:space="0" w:color="auto"/>
              <w:right w:val="single" w:sz="4" w:space="0" w:color="auto"/>
            </w:tcBorders>
            <w:shd w:val="clear" w:color="auto" w:fill="FFFFFF"/>
          </w:tcPr>
          <w:p w:rsidR="00FB4FF6" w:rsidRPr="00DF55E7"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DF55E7">
              <w:rPr>
                <w:rFonts w:ascii="Arial" w:hAnsi="Arial" w:cs="Arial"/>
                <w:color w:val="000000"/>
                <w:sz w:val="18"/>
                <w:szCs w:val="18"/>
              </w:rPr>
              <w:t>.000</w:t>
            </w:r>
          </w:p>
        </w:tc>
      </w:tr>
      <w:tr w:rsidR="00FB4FF6" w:rsidRPr="00DF55E7" w:rsidTr="00262FA3">
        <w:trPr>
          <w:cantSplit/>
          <w:jc w:val="center"/>
        </w:trPr>
        <w:tc>
          <w:tcPr>
            <w:tcW w:w="2339" w:type="dxa"/>
            <w:gridSpan w:val="2"/>
            <w:tcBorders>
              <w:top w:val="single" w:sz="4" w:space="0" w:color="auto"/>
              <w:left w:val="nil"/>
              <w:bottom w:val="nil"/>
              <w:right w:val="nil"/>
            </w:tcBorders>
            <w:shd w:val="clear" w:color="auto" w:fill="FFFFFF"/>
          </w:tcPr>
          <w:p w:rsidR="00FB4FF6" w:rsidRPr="00DF55E7" w:rsidRDefault="00FB4FF6" w:rsidP="00262FA3">
            <w:pPr>
              <w:autoSpaceDE w:val="0"/>
              <w:autoSpaceDN w:val="0"/>
              <w:adjustRightInd w:val="0"/>
              <w:spacing w:after="0" w:line="320" w:lineRule="atLeast"/>
              <w:ind w:left="60" w:right="60"/>
              <w:rPr>
                <w:rFonts w:ascii="Arial" w:hAnsi="Arial" w:cs="Arial"/>
                <w:color w:val="000000"/>
                <w:sz w:val="18"/>
                <w:szCs w:val="18"/>
              </w:rPr>
            </w:pPr>
            <w:r w:rsidRPr="00DF55E7">
              <w:rPr>
                <w:rFonts w:ascii="Arial" w:hAnsi="Arial" w:cs="Arial"/>
                <w:color w:val="000000"/>
                <w:sz w:val="18"/>
                <w:szCs w:val="18"/>
              </w:rPr>
              <w:t>a. Friedman Test</w:t>
            </w:r>
          </w:p>
        </w:tc>
      </w:tr>
    </w:tbl>
    <w:p w:rsidR="00FB4FF6" w:rsidRPr="00EF13B3" w:rsidRDefault="00FB4FF6" w:rsidP="00FB4FF6">
      <w:pPr>
        <w:autoSpaceDE w:val="0"/>
        <w:autoSpaceDN w:val="0"/>
        <w:adjustRightInd w:val="0"/>
        <w:spacing w:after="0" w:line="240" w:lineRule="auto"/>
        <w:rPr>
          <w:rFonts w:cs="Times New Roman"/>
        </w:rPr>
      </w:pPr>
    </w:p>
    <w:p w:rsidR="00FB4FF6" w:rsidRPr="00CE4AF5" w:rsidRDefault="00FB4FF6" w:rsidP="00FB4FF6">
      <w:pPr>
        <w:spacing w:after="0" w:line="360" w:lineRule="auto"/>
        <w:rPr>
          <w:b/>
        </w:rPr>
      </w:pPr>
      <w:r w:rsidRPr="00CE4AF5">
        <w:rPr>
          <w:b/>
        </w:rPr>
        <w:t xml:space="preserve">Interprestasi Hasil Analisis </w:t>
      </w:r>
      <w:r>
        <w:rPr>
          <w:b/>
        </w:rPr>
        <w:t>Uji Friedman</w:t>
      </w:r>
    </w:p>
    <w:p w:rsidR="00FB4FF6" w:rsidRDefault="00FB4FF6" w:rsidP="00FB4FF6">
      <w:pPr>
        <w:autoSpaceDE w:val="0"/>
        <w:autoSpaceDN w:val="0"/>
        <w:adjustRightInd w:val="0"/>
        <w:spacing w:before="240" w:after="240" w:line="360" w:lineRule="auto"/>
        <w:rPr>
          <w:rFonts w:cs="Times New Roman"/>
        </w:rPr>
      </w:pPr>
      <w:r w:rsidRPr="00AC5E6F">
        <w:rPr>
          <w:rFonts w:eastAsiaTheme="minorHAnsi"/>
          <w:lang w:val="id-ID"/>
        </w:rPr>
        <w:t xml:space="preserve">Berdasarkan hasil output dari tabel  </w:t>
      </w:r>
      <w:r w:rsidRPr="00AC5E6F">
        <w:rPr>
          <w:rFonts w:eastAsiaTheme="minorHAnsi"/>
        </w:rPr>
        <w:t>7.</w:t>
      </w:r>
      <w:r>
        <w:rPr>
          <w:rFonts w:eastAsiaTheme="minorHAnsi"/>
        </w:rPr>
        <w:t>13</w:t>
      </w:r>
      <w:r w:rsidRPr="00AC5E6F">
        <w:rPr>
          <w:rFonts w:eastAsiaTheme="minorHAnsi"/>
        </w:rPr>
        <w:t xml:space="preserve"> </w:t>
      </w:r>
      <w:r w:rsidRPr="00AC5E6F">
        <w:rPr>
          <w:rFonts w:eastAsiaTheme="minorHAnsi"/>
          <w:bCs/>
          <w:color w:val="000000"/>
        </w:rPr>
        <w:t xml:space="preserve">hasil analisis </w:t>
      </w:r>
      <w:r>
        <w:rPr>
          <w:rFonts w:eastAsiaTheme="minorHAnsi"/>
          <w:bCs/>
          <w:color w:val="000000"/>
        </w:rPr>
        <w:t>Friedman</w:t>
      </w:r>
      <w:r w:rsidRPr="00AC5E6F">
        <w:rPr>
          <w:rFonts w:eastAsiaTheme="minorHAnsi"/>
          <w:bCs/>
          <w:color w:val="000000"/>
        </w:rPr>
        <w:t xml:space="preserve"> diperoleh </w:t>
      </w:r>
      <w:r>
        <w:rPr>
          <w:rFonts w:eastAsiaTheme="minorHAnsi"/>
        </w:rPr>
        <w:t>Chi-Square</w:t>
      </w:r>
      <w:r w:rsidRPr="00AC5E6F">
        <w:rPr>
          <w:rFonts w:eastAsiaTheme="minorHAnsi"/>
          <w:lang w:val="id-ID"/>
        </w:rPr>
        <w:t xml:space="preserve"> sebesar </w:t>
      </w:r>
      <w:r w:rsidRPr="00DF55E7">
        <w:rPr>
          <w:rFonts w:eastAsiaTheme="minorHAnsi"/>
          <w:lang w:val="id-ID"/>
        </w:rPr>
        <w:t>20.138</w:t>
      </w:r>
      <w:r>
        <w:rPr>
          <w:rFonts w:eastAsiaTheme="minorHAnsi"/>
          <w:lang w:val="id-ID"/>
        </w:rPr>
        <w:t xml:space="preserve"> dan </w:t>
      </w:r>
      <w:r w:rsidRPr="00AC5E6F">
        <w:rPr>
          <w:color w:val="222222"/>
          <w:shd w:val="clear" w:color="auto" w:fill="FFFFFF"/>
        </w:rPr>
        <w:t>asymp sig (2 tailed) sebesar 0.0</w:t>
      </w:r>
      <w:r w:rsidRPr="00AC5E6F">
        <w:rPr>
          <w:color w:val="222222"/>
          <w:shd w:val="clear" w:color="auto" w:fill="FFFFFF"/>
          <w:lang w:val="id-ID"/>
        </w:rPr>
        <w:t>00</w:t>
      </w:r>
      <w:r>
        <w:rPr>
          <w:color w:val="222222"/>
          <w:shd w:val="clear" w:color="auto" w:fill="FFFFFF"/>
        </w:rPr>
        <w:t xml:space="preserve">. </w:t>
      </w:r>
      <w:r w:rsidRPr="00AC5E6F">
        <w:rPr>
          <w:color w:val="222222"/>
          <w:shd w:val="clear" w:color="auto" w:fill="FFFFFF"/>
          <w:lang w:val="id-ID"/>
        </w:rPr>
        <w:t>Karena nilai asymp sig (2</w:t>
      </w:r>
      <w:r>
        <w:rPr>
          <w:color w:val="222222"/>
          <w:shd w:val="clear" w:color="auto" w:fill="FFFFFF"/>
        </w:rPr>
        <w:t>-</w:t>
      </w:r>
      <w:r w:rsidRPr="00AC5E6F">
        <w:rPr>
          <w:color w:val="222222"/>
          <w:shd w:val="clear" w:color="auto" w:fill="FFFFFF"/>
          <w:lang w:val="id-ID"/>
        </w:rPr>
        <w:t xml:space="preserve">tailed) </w:t>
      </w:r>
      <w:r w:rsidRPr="00AC5E6F">
        <w:rPr>
          <w:color w:val="222222"/>
          <w:shd w:val="clear" w:color="auto" w:fill="FFFFFF"/>
        </w:rPr>
        <w:t>&lt; α</w:t>
      </w:r>
      <w:r w:rsidRPr="00AC5E6F">
        <w:rPr>
          <w:color w:val="222222"/>
          <w:shd w:val="clear" w:color="auto" w:fill="FFFFFF"/>
          <w:lang w:val="id-ID"/>
        </w:rPr>
        <w:t xml:space="preserve"> (0,05)</w:t>
      </w:r>
      <w:r w:rsidRPr="00AC5E6F">
        <w:rPr>
          <w:color w:val="222222"/>
          <w:shd w:val="clear" w:color="auto" w:fill="FFFFFF"/>
        </w:rPr>
        <w:t>, maka  tolak H</w:t>
      </w:r>
      <w:r w:rsidRPr="00AC5E6F">
        <w:rPr>
          <w:color w:val="222222"/>
          <w:shd w:val="clear" w:color="auto" w:fill="FFFFFF"/>
          <w:vertAlign w:val="subscript"/>
        </w:rPr>
        <w:t>0</w:t>
      </w:r>
      <w:r w:rsidRPr="00AC5E6F">
        <w:rPr>
          <w:rStyle w:val="apple-converted-space"/>
          <w:color w:val="222222"/>
          <w:shd w:val="clear" w:color="auto" w:fill="FFFFFF"/>
        </w:rPr>
        <w:t> </w:t>
      </w:r>
      <w:r>
        <w:rPr>
          <w:rStyle w:val="apple-converted-space"/>
          <w:color w:val="222222"/>
          <w:shd w:val="clear" w:color="auto" w:fill="FFFFFF"/>
        </w:rPr>
        <w:t>atau H</w:t>
      </w:r>
      <w:r w:rsidRPr="00DF55E7">
        <w:rPr>
          <w:rStyle w:val="apple-converted-space"/>
          <w:color w:val="222222"/>
          <w:shd w:val="clear" w:color="auto" w:fill="FFFFFF"/>
          <w:vertAlign w:val="subscript"/>
        </w:rPr>
        <w:t>1</w:t>
      </w:r>
      <w:r>
        <w:rPr>
          <w:rStyle w:val="apple-converted-space"/>
          <w:color w:val="222222"/>
          <w:shd w:val="clear" w:color="auto" w:fill="FFFFFF"/>
        </w:rPr>
        <w:t xml:space="preserve"> diterima </w:t>
      </w:r>
      <w:r w:rsidRPr="00AC5E6F">
        <w:rPr>
          <w:color w:val="222222"/>
          <w:shd w:val="clear" w:color="auto" w:fill="FFFFFF"/>
        </w:rPr>
        <w:t>yang berarti bahwa</w:t>
      </w:r>
      <w:r w:rsidRPr="00AC5E6F">
        <w:rPr>
          <w:rStyle w:val="apple-converted-space"/>
          <w:color w:val="222222"/>
          <w:shd w:val="clear" w:color="auto" w:fill="FFFFFF"/>
        </w:rPr>
        <w:t> </w:t>
      </w:r>
      <w:r>
        <w:rPr>
          <w:rFonts w:asciiTheme="majorBidi" w:hAnsiTheme="majorBidi" w:cstheme="majorBidi"/>
        </w:rPr>
        <w:t xml:space="preserve">ada perbedaan </w:t>
      </w:r>
      <w:r>
        <w:rPr>
          <w:rFonts w:cs="Times New Roman"/>
        </w:rPr>
        <w:t xml:space="preserve">hasil belajar fisika siswa antara penggunaan model PBL, PjBL, dan DL. Artinya ada perbedaan hasil belajar fisika siswa yang disebabkan oleh perbedaan model pembelajaran yang diterima siswa. </w:t>
      </w:r>
    </w:p>
    <w:p w:rsidR="00FB4FF6" w:rsidRPr="00790E3E" w:rsidRDefault="00FB4FF6" w:rsidP="00FB4FF6">
      <w:pPr>
        <w:spacing w:before="240" w:after="240" w:line="360" w:lineRule="auto"/>
        <w:jc w:val="both"/>
        <w:rPr>
          <w:b/>
          <w:lang w:val="id-ID"/>
        </w:rPr>
      </w:pPr>
      <w:r>
        <w:rPr>
          <w:b/>
        </w:rPr>
        <w:t>2</w:t>
      </w:r>
      <w:r w:rsidRPr="00596CC9">
        <w:rPr>
          <w:b/>
        </w:rPr>
        <w:t>. Kasus Uji Beda Tiga Sample Berhubungan</w:t>
      </w:r>
      <w:r w:rsidRPr="00596CC9">
        <w:rPr>
          <w:b/>
          <w:color w:val="FF0000"/>
        </w:rPr>
        <w:t xml:space="preserve"> </w:t>
      </w:r>
      <w:r>
        <w:rPr>
          <w:b/>
        </w:rPr>
        <w:t>Cochran’s</w:t>
      </w:r>
    </w:p>
    <w:p w:rsidR="00FB4FF6" w:rsidRPr="00737A88" w:rsidRDefault="00FB4FF6" w:rsidP="00FB4FF6">
      <w:pPr>
        <w:spacing w:before="240" w:after="240" w:line="360" w:lineRule="auto"/>
        <w:ind w:firstLine="270"/>
        <w:jc w:val="both"/>
        <w:rPr>
          <w:rFonts w:asciiTheme="majorBidi" w:hAnsiTheme="majorBidi" w:cstheme="majorBidi"/>
          <w:b/>
          <w:bCs/>
        </w:rPr>
      </w:pPr>
      <w:r w:rsidRPr="00737A88">
        <w:rPr>
          <w:rFonts w:asciiTheme="majorBidi" w:hAnsiTheme="majorBidi" w:cstheme="majorBidi"/>
          <w:b/>
          <w:bCs/>
        </w:rPr>
        <w:t>Kasus</w:t>
      </w:r>
      <w:r>
        <w:rPr>
          <w:rFonts w:asciiTheme="majorBidi" w:hAnsiTheme="majorBidi" w:cstheme="majorBidi"/>
          <w:b/>
          <w:bCs/>
        </w:rPr>
        <w:t xml:space="preserve"> Uji </w:t>
      </w:r>
      <w:r>
        <w:rPr>
          <w:b/>
        </w:rPr>
        <w:t>Cochran’s</w:t>
      </w:r>
    </w:p>
    <w:p w:rsidR="00FB4FF6" w:rsidRDefault="00FB4FF6" w:rsidP="00FB4FF6">
      <w:pPr>
        <w:pStyle w:val="ListParagraph"/>
        <w:spacing w:before="240" w:after="240" w:line="360" w:lineRule="auto"/>
        <w:ind w:left="270"/>
        <w:jc w:val="both"/>
        <w:rPr>
          <w:rFonts w:cs="Times New Roman"/>
        </w:rPr>
      </w:pPr>
      <w:r>
        <w:rPr>
          <w:rFonts w:cs="Times New Roman"/>
        </w:rPr>
        <w:t xml:space="preserve">Uji </w:t>
      </w:r>
      <w:r w:rsidRPr="000A7BD1">
        <w:t>Cochran’s</w:t>
      </w:r>
      <w:r>
        <w:rPr>
          <w:rFonts w:cs="Times New Roman"/>
        </w:rPr>
        <w:t xml:space="preserve"> digunakan untuk mengetahui apakah ada perubahan sikap dari sekelompok subjek dalam menilai objek tertentu. Misalnya seorang guru Fisika SMA </w:t>
      </w:r>
      <w:proofErr w:type="gramStart"/>
      <w:r>
        <w:rPr>
          <w:rFonts w:cs="Times New Roman"/>
        </w:rPr>
        <w:t>ingin</w:t>
      </w:r>
      <w:proofErr w:type="gramEnd"/>
      <w:r>
        <w:rPr>
          <w:rFonts w:cs="Times New Roman"/>
        </w:rPr>
        <w:t xml:space="preserve"> mengetahui sikap siswa-siswanya terhadap pembelajaran fisika setelah dibelajarkan dengan pendekatan saintifik, apakah tetap tidak suka atau berubah menjadi suka terhadap fisika. </w:t>
      </w:r>
      <w:proofErr w:type="gramStart"/>
      <w:r>
        <w:rPr>
          <w:rFonts w:cs="Times New Roman"/>
        </w:rPr>
        <w:t>Ia</w:t>
      </w:r>
      <w:proofErr w:type="gramEnd"/>
      <w:r>
        <w:rPr>
          <w:rFonts w:cs="Times New Roman"/>
        </w:rPr>
        <w:t xml:space="preserve"> memilih satu </w:t>
      </w:r>
      <w:r>
        <w:rPr>
          <w:rFonts w:cs="Times New Roman"/>
        </w:rPr>
        <w:lastRenderedPageBreak/>
        <w:t xml:space="preserve">kelas secara random kemudian mengajar tiga buah KD fisika (kompetensi dasar) di kelas tersebut. Pada pertemuan pertama ia menggunakan metode ceramah dengan model pembelajaran Direct Learning (DL), pertemuan kedua dan ketiga ia menggunakan pendekatan saintifik dengan model pembelajaran Problem Based Learning (PBL) </w:t>
      </w:r>
      <w:proofErr w:type="gramStart"/>
      <w:r>
        <w:rPr>
          <w:rFonts w:cs="Times New Roman"/>
        </w:rPr>
        <w:t>dan  Project</w:t>
      </w:r>
      <w:proofErr w:type="gramEnd"/>
      <w:r>
        <w:rPr>
          <w:rFonts w:cs="Times New Roman"/>
        </w:rPr>
        <w:t xml:space="preserve"> Based Learning (PjBL). Setiap selesai satu pertemuan </w:t>
      </w:r>
      <w:proofErr w:type="gramStart"/>
      <w:r>
        <w:rPr>
          <w:rFonts w:cs="Times New Roman"/>
        </w:rPr>
        <w:t>ia</w:t>
      </w:r>
      <w:proofErr w:type="gramEnd"/>
      <w:r>
        <w:rPr>
          <w:rFonts w:cs="Times New Roman"/>
        </w:rPr>
        <w:t xml:space="preserve"> meminta siswa untuk memberikan pendapat mengenai rasa suka dan tidak terhadap pelajaran fisika. </w:t>
      </w:r>
      <w:proofErr w:type="gramStart"/>
      <w:r>
        <w:rPr>
          <w:rFonts w:cs="Times New Roman"/>
        </w:rPr>
        <w:t>Ia</w:t>
      </w:r>
      <w:proofErr w:type="gramEnd"/>
      <w:r>
        <w:rPr>
          <w:rFonts w:cs="Times New Roman"/>
        </w:rPr>
        <w:t xml:space="preserve"> meminta siswa untuk menuliskan angka 0 atau 1 pada secarik kertas. Angka 0 apabila tidak suka mata pelajaran fisika dan angka 1 kalau </w:t>
      </w:r>
      <w:proofErr w:type="gramStart"/>
      <w:r>
        <w:rPr>
          <w:rFonts w:cs="Times New Roman"/>
        </w:rPr>
        <w:t>suka  pelajaran</w:t>
      </w:r>
      <w:proofErr w:type="gramEnd"/>
      <w:r>
        <w:rPr>
          <w:rFonts w:cs="Times New Roman"/>
        </w:rPr>
        <w:t xml:space="preserve"> fisika. Hasil yang diperoleh seperti </w:t>
      </w:r>
      <w:proofErr w:type="gramStart"/>
      <w:r>
        <w:rPr>
          <w:rFonts w:cs="Times New Roman"/>
        </w:rPr>
        <w:t>pada  Tabel</w:t>
      </w:r>
      <w:proofErr w:type="gramEnd"/>
      <w:r>
        <w:rPr>
          <w:rFonts w:cs="Times New Roman"/>
        </w:rPr>
        <w:t xml:space="preserve"> 7.14</w:t>
      </w:r>
    </w:p>
    <w:p w:rsidR="00FB4FF6" w:rsidRDefault="00FB4FF6" w:rsidP="00FB4FF6">
      <w:pPr>
        <w:pStyle w:val="ListParagraph"/>
        <w:spacing w:line="360" w:lineRule="auto"/>
        <w:ind w:left="0"/>
        <w:jc w:val="center"/>
      </w:pPr>
      <w:r>
        <w:t xml:space="preserve">Tabel 7.14. </w:t>
      </w:r>
      <w:r>
        <w:rPr>
          <w:rFonts w:asciiTheme="majorHAnsi" w:eastAsia="Times New Roman" w:hAnsiTheme="majorHAnsi" w:cstheme="majorHAnsi"/>
          <w:sz w:val="22"/>
          <w:szCs w:val="22"/>
        </w:rPr>
        <w:t xml:space="preserve">Sikap siswa terhadap fisika </w:t>
      </w:r>
    </w:p>
    <w:tbl>
      <w:tblPr>
        <w:tblW w:w="0" w:type="auto"/>
        <w:jc w:val="center"/>
        <w:tblLook w:val="04A0" w:firstRow="1" w:lastRow="0" w:firstColumn="1" w:lastColumn="0" w:noHBand="0" w:noVBand="1"/>
      </w:tblPr>
      <w:tblGrid>
        <w:gridCol w:w="675"/>
        <w:gridCol w:w="1451"/>
        <w:gridCol w:w="1559"/>
        <w:gridCol w:w="1559"/>
      </w:tblGrid>
      <w:tr w:rsidR="00FB4FF6" w:rsidTr="00262FA3">
        <w:trPr>
          <w:jc w:val="center"/>
        </w:trPr>
        <w:tc>
          <w:tcPr>
            <w:tcW w:w="675" w:type="dxa"/>
            <w:vMerge w:val="restart"/>
            <w:tcBorders>
              <w:top w:val="single" w:sz="4" w:space="0" w:color="000000" w:themeColor="text1"/>
              <w:left w:val="single" w:sz="4" w:space="0" w:color="000000" w:themeColor="text1"/>
              <w:right w:val="single" w:sz="4" w:space="0" w:color="000000" w:themeColor="text1"/>
            </w:tcBorders>
            <w:vAlign w:val="center"/>
            <w:hideMark/>
          </w:tcPr>
          <w:p w:rsidR="00FB4FF6" w:rsidRPr="00D73883"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D73883">
              <w:rPr>
                <w:rFonts w:asciiTheme="majorHAnsi" w:hAnsiTheme="majorHAnsi" w:cstheme="majorHAnsi"/>
                <w:sz w:val="22"/>
                <w:szCs w:val="22"/>
              </w:rPr>
              <w:t>No.</w:t>
            </w:r>
          </w:p>
        </w:tc>
        <w:tc>
          <w:tcPr>
            <w:tcW w:w="45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Default="00FB4FF6" w:rsidP="00262FA3">
            <w:pPr>
              <w:pStyle w:val="ListParagraph"/>
              <w:spacing w:after="0" w:line="240" w:lineRule="auto"/>
              <w:ind w:left="0"/>
              <w:jc w:val="center"/>
              <w:rPr>
                <w:rFonts w:asciiTheme="majorHAnsi" w:eastAsia="Times New Roman" w:hAnsiTheme="majorHAnsi" w:cstheme="majorHAnsi"/>
                <w:sz w:val="22"/>
                <w:szCs w:val="22"/>
              </w:rPr>
            </w:pPr>
            <w:r>
              <w:rPr>
                <w:rFonts w:asciiTheme="majorHAnsi" w:eastAsia="Times New Roman" w:hAnsiTheme="majorHAnsi" w:cstheme="majorHAnsi"/>
                <w:sz w:val="22"/>
                <w:szCs w:val="22"/>
              </w:rPr>
              <w:t xml:space="preserve">Sikap siswa terhadap fisika setelah </w:t>
            </w:r>
          </w:p>
        </w:tc>
      </w:tr>
      <w:tr w:rsidR="00FB4FF6" w:rsidTr="00262FA3">
        <w:trPr>
          <w:jc w:val="center"/>
        </w:trPr>
        <w:tc>
          <w:tcPr>
            <w:tcW w:w="675" w:type="dxa"/>
            <w:vMerge/>
            <w:tcBorders>
              <w:left w:val="single" w:sz="4" w:space="0" w:color="000000" w:themeColor="text1"/>
              <w:bottom w:val="single" w:sz="4" w:space="0" w:color="000000" w:themeColor="text1"/>
              <w:right w:val="single" w:sz="4" w:space="0" w:color="000000" w:themeColor="text1"/>
            </w:tcBorders>
          </w:tcPr>
          <w:p w:rsidR="00FB4FF6" w:rsidRPr="00D73883" w:rsidRDefault="00FB4FF6" w:rsidP="00262FA3">
            <w:pPr>
              <w:pStyle w:val="ListParagraph"/>
              <w:spacing w:after="0" w:line="240" w:lineRule="auto"/>
              <w:ind w:left="0"/>
              <w:jc w:val="center"/>
              <w:rPr>
                <w:rFonts w:asciiTheme="majorHAnsi" w:hAnsiTheme="majorHAnsi" w:cstheme="majorHAnsi"/>
                <w:sz w:val="22"/>
                <w:szCs w:val="22"/>
              </w:rPr>
            </w:pP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D73883" w:rsidRDefault="00FB4FF6" w:rsidP="00262FA3">
            <w:pPr>
              <w:pStyle w:val="ListParagraph"/>
              <w:spacing w:after="0" w:line="240" w:lineRule="auto"/>
              <w:ind w:left="0"/>
              <w:jc w:val="center"/>
              <w:rPr>
                <w:rFonts w:asciiTheme="majorHAnsi" w:eastAsia="Times New Roman" w:hAnsiTheme="majorHAnsi" w:cstheme="majorHAnsi"/>
                <w:sz w:val="22"/>
                <w:szCs w:val="22"/>
              </w:rPr>
            </w:pPr>
            <w:r>
              <w:rPr>
                <w:rFonts w:asciiTheme="majorHAnsi" w:hAnsiTheme="majorHAnsi" w:cstheme="majorHAnsi"/>
                <w:sz w:val="22"/>
                <w:szCs w:val="22"/>
              </w:rPr>
              <w:t>DL</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D73883" w:rsidRDefault="00FB4FF6" w:rsidP="00262FA3">
            <w:pPr>
              <w:pStyle w:val="ListParagraph"/>
              <w:spacing w:after="0" w:line="240" w:lineRule="auto"/>
              <w:ind w:left="0"/>
              <w:jc w:val="center"/>
              <w:rPr>
                <w:rFonts w:asciiTheme="majorHAnsi" w:eastAsia="Times New Roman" w:hAnsiTheme="majorHAnsi" w:cstheme="majorHAnsi"/>
                <w:sz w:val="22"/>
                <w:szCs w:val="22"/>
              </w:rPr>
            </w:pPr>
            <w:r>
              <w:rPr>
                <w:rFonts w:asciiTheme="majorHAnsi" w:hAnsiTheme="majorHAnsi" w:cstheme="majorHAnsi"/>
                <w:sz w:val="22"/>
                <w:szCs w:val="22"/>
              </w:rPr>
              <w:t>PBL</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Default="00FB4FF6" w:rsidP="00262FA3">
            <w:pPr>
              <w:pStyle w:val="ListParagraph"/>
              <w:spacing w:after="0" w:line="240" w:lineRule="auto"/>
              <w:ind w:left="0"/>
              <w:jc w:val="center"/>
              <w:rPr>
                <w:rFonts w:asciiTheme="majorHAnsi" w:hAnsiTheme="majorHAnsi" w:cstheme="majorHAnsi"/>
                <w:sz w:val="22"/>
                <w:szCs w:val="22"/>
              </w:rPr>
            </w:pPr>
            <w:r>
              <w:rPr>
                <w:rFonts w:asciiTheme="majorHAnsi" w:hAnsiTheme="majorHAnsi" w:cstheme="majorHAnsi"/>
                <w:sz w:val="22"/>
                <w:szCs w:val="22"/>
              </w:rPr>
              <w:t>PjBL</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3.</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4.</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5.</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6.</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7.</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8.</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9.</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10.</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11.</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12.</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13.</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14.</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15.</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16.</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17.</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18.</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19.</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20.</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21.</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0</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22.</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23.</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24.</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25.</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26.</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27.</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28.</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29.</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r>
      <w:tr w:rsidR="00FB4FF6" w:rsidTr="00262FA3">
        <w:trPr>
          <w:jc w:val="center"/>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FF6" w:rsidRPr="00340302" w:rsidRDefault="00FB4FF6" w:rsidP="00262FA3">
            <w:pPr>
              <w:pStyle w:val="ListParagraph"/>
              <w:spacing w:after="0" w:line="240" w:lineRule="auto"/>
              <w:ind w:left="0"/>
              <w:jc w:val="center"/>
              <w:rPr>
                <w:rFonts w:asciiTheme="majorHAnsi" w:eastAsia="Times New Roman" w:hAnsiTheme="majorHAnsi" w:cstheme="majorHAnsi"/>
                <w:sz w:val="22"/>
                <w:szCs w:val="22"/>
              </w:rPr>
            </w:pPr>
            <w:r w:rsidRPr="00340302">
              <w:rPr>
                <w:rFonts w:asciiTheme="majorHAnsi" w:hAnsiTheme="majorHAnsi" w:cstheme="majorHAnsi"/>
                <w:sz w:val="22"/>
                <w:szCs w:val="22"/>
              </w:rPr>
              <w:t>30.</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4FF6" w:rsidRPr="00340302" w:rsidRDefault="00FB4FF6" w:rsidP="00262FA3">
            <w:pPr>
              <w:spacing w:after="0" w:line="240" w:lineRule="auto"/>
              <w:jc w:val="center"/>
              <w:rPr>
                <w:rFonts w:asciiTheme="majorHAnsi" w:hAnsiTheme="majorHAnsi" w:cstheme="majorHAnsi"/>
                <w:sz w:val="22"/>
                <w:szCs w:val="22"/>
              </w:rPr>
            </w:pPr>
            <w:r>
              <w:rPr>
                <w:rFonts w:asciiTheme="majorHAnsi" w:hAnsiTheme="majorHAnsi" w:cstheme="majorHAnsi"/>
                <w:sz w:val="22"/>
                <w:szCs w:val="22"/>
              </w:rPr>
              <w:t>1</w:t>
            </w:r>
          </w:p>
        </w:tc>
      </w:tr>
    </w:tbl>
    <w:p w:rsidR="00FB4FF6" w:rsidRDefault="00FB4FF6" w:rsidP="00FB4FF6">
      <w:pPr>
        <w:pStyle w:val="ListParagraph"/>
        <w:spacing w:line="360" w:lineRule="auto"/>
        <w:ind w:left="426"/>
        <w:rPr>
          <w:rFonts w:eastAsia="Times New Roman"/>
          <w:lang w:val="id-ID"/>
        </w:rPr>
      </w:pPr>
    </w:p>
    <w:p w:rsidR="00FB4FF6" w:rsidRDefault="00FB4FF6" w:rsidP="00FB4FF6">
      <w:pPr>
        <w:pStyle w:val="Default"/>
        <w:spacing w:line="360" w:lineRule="auto"/>
      </w:pPr>
      <w:r>
        <w:rPr>
          <w:b/>
          <w:bCs/>
        </w:rPr>
        <w:lastRenderedPageBreak/>
        <w:t xml:space="preserve">Langkah-langkah Uji </w:t>
      </w:r>
      <w:r>
        <w:rPr>
          <w:b/>
        </w:rPr>
        <w:t>Cochran’s</w:t>
      </w:r>
    </w:p>
    <w:p w:rsidR="00FB4FF6" w:rsidRDefault="00FB4FF6" w:rsidP="00FB4FF6">
      <w:pPr>
        <w:pStyle w:val="Default"/>
        <w:numPr>
          <w:ilvl w:val="0"/>
          <w:numId w:val="7"/>
        </w:numPr>
        <w:spacing w:after="9" w:line="360" w:lineRule="auto"/>
        <w:ind w:left="540" w:hanging="450"/>
      </w:pPr>
      <w:r>
        <w:rPr>
          <w:lang w:val="en-US"/>
        </w:rPr>
        <w:t>Klik variable view</w:t>
      </w:r>
    </w:p>
    <w:p w:rsidR="00FB4FF6" w:rsidRDefault="00FB4FF6" w:rsidP="00FB4FF6">
      <w:pPr>
        <w:pStyle w:val="Default"/>
        <w:numPr>
          <w:ilvl w:val="0"/>
          <w:numId w:val="7"/>
        </w:numPr>
        <w:spacing w:after="9" w:line="360" w:lineRule="auto"/>
        <w:ind w:left="540" w:hanging="450"/>
      </w:pPr>
      <w:r>
        <w:t xml:space="preserve">Pada kolom </w:t>
      </w:r>
      <w:r>
        <w:rPr>
          <w:b/>
          <w:bCs/>
        </w:rPr>
        <w:t xml:space="preserve">Name </w:t>
      </w:r>
      <w:r>
        <w:t xml:space="preserve">ketik </w:t>
      </w:r>
      <w:r>
        <w:rPr>
          <w:lang w:val="en-US"/>
        </w:rPr>
        <w:t>DL, PBL, PjBL</w:t>
      </w:r>
      <w:r>
        <w:t xml:space="preserve">. </w:t>
      </w:r>
    </w:p>
    <w:p w:rsidR="00FB4FF6" w:rsidRDefault="00FB4FF6" w:rsidP="00FB4FF6">
      <w:pPr>
        <w:pStyle w:val="Default"/>
        <w:numPr>
          <w:ilvl w:val="0"/>
          <w:numId w:val="7"/>
        </w:numPr>
        <w:spacing w:after="9" w:line="360" w:lineRule="auto"/>
        <w:ind w:left="540" w:hanging="450"/>
      </w:pPr>
      <w:r>
        <w:t xml:space="preserve">Pada kolom </w:t>
      </w:r>
      <w:r>
        <w:rPr>
          <w:b/>
          <w:bCs/>
        </w:rPr>
        <w:t xml:space="preserve">Decimals </w:t>
      </w:r>
      <w:r>
        <w:t xml:space="preserve">angka ganti menjadi 0. </w:t>
      </w:r>
    </w:p>
    <w:p w:rsidR="00FB4FF6" w:rsidRDefault="00FB4FF6" w:rsidP="00FB4FF6">
      <w:pPr>
        <w:pStyle w:val="Default"/>
        <w:numPr>
          <w:ilvl w:val="0"/>
          <w:numId w:val="7"/>
        </w:numPr>
        <w:spacing w:after="9" w:line="360" w:lineRule="auto"/>
        <w:ind w:left="540" w:hanging="450"/>
      </w:pPr>
      <w:r>
        <w:t xml:space="preserve">Pada kolom </w:t>
      </w:r>
      <w:r>
        <w:rPr>
          <w:b/>
          <w:bCs/>
        </w:rPr>
        <w:t xml:space="preserve">Align </w:t>
      </w:r>
      <w:r>
        <w:t xml:space="preserve">isikan </w:t>
      </w:r>
      <w:r>
        <w:rPr>
          <w:i/>
          <w:iCs/>
        </w:rPr>
        <w:t>Center</w:t>
      </w:r>
      <w:r>
        <w:t xml:space="preserve">. </w:t>
      </w:r>
    </w:p>
    <w:p w:rsidR="00FB4FF6" w:rsidRDefault="00FB4FF6" w:rsidP="00FB4FF6">
      <w:pPr>
        <w:pStyle w:val="Default"/>
        <w:numPr>
          <w:ilvl w:val="0"/>
          <w:numId w:val="7"/>
        </w:numPr>
        <w:spacing w:after="9" w:line="360" w:lineRule="auto"/>
        <w:ind w:left="540" w:hanging="450"/>
      </w:pPr>
      <w:r>
        <w:t xml:space="preserve">Pada kolom </w:t>
      </w:r>
      <w:r>
        <w:rPr>
          <w:b/>
          <w:bCs/>
        </w:rPr>
        <w:t xml:space="preserve">Measure </w:t>
      </w:r>
      <w:r>
        <w:t xml:space="preserve">isikan </w:t>
      </w:r>
      <w:r>
        <w:rPr>
          <w:i/>
          <w:iCs/>
        </w:rPr>
        <w:t>Nominal</w:t>
      </w:r>
      <w:r>
        <w:t xml:space="preserve">. </w:t>
      </w:r>
    </w:p>
    <w:p w:rsidR="00FB4FF6" w:rsidRDefault="00FB4FF6" w:rsidP="00FB4FF6">
      <w:pPr>
        <w:pStyle w:val="ListParagraph"/>
        <w:numPr>
          <w:ilvl w:val="0"/>
          <w:numId w:val="7"/>
        </w:numPr>
        <w:tabs>
          <w:tab w:val="left" w:pos="3465"/>
        </w:tabs>
        <w:spacing w:line="360" w:lineRule="auto"/>
        <w:ind w:left="540" w:hanging="450"/>
      </w:pPr>
      <w:r>
        <w:t xml:space="preserve">Klik Data View, dan input data sesuai dengan kolom yang tersedia, </w:t>
      </w:r>
    </w:p>
    <w:p w:rsidR="00FB4FF6" w:rsidRDefault="00FB4FF6" w:rsidP="00FB4FF6">
      <w:pPr>
        <w:pStyle w:val="ListParagraph"/>
        <w:numPr>
          <w:ilvl w:val="0"/>
          <w:numId w:val="7"/>
        </w:numPr>
        <w:spacing w:after="0" w:line="360" w:lineRule="auto"/>
        <w:ind w:left="450"/>
        <w:jc w:val="both"/>
        <w:rPr>
          <w:rFonts w:eastAsia="Times New Roman" w:cs="Times New Roman"/>
        </w:rPr>
      </w:pPr>
      <w:r w:rsidRPr="008F6ECF">
        <w:rPr>
          <w:rFonts w:eastAsia="Times New Roman" w:cs="Times New Roman"/>
        </w:rPr>
        <w:t xml:space="preserve">Dari baris menu pilih </w:t>
      </w:r>
      <w:r w:rsidRPr="008F6ECF">
        <w:rPr>
          <w:rFonts w:cs="Times New Roman"/>
          <w:i/>
        </w:rPr>
        <w:t xml:space="preserve">analyze, nonparametric test, legacy dialog, </w:t>
      </w:r>
      <w:r>
        <w:rPr>
          <w:rFonts w:cs="Times New Roman"/>
          <w:i/>
        </w:rPr>
        <w:t>k</w:t>
      </w:r>
      <w:r w:rsidRPr="008F6ECF">
        <w:rPr>
          <w:rFonts w:cs="Times New Roman"/>
          <w:i/>
        </w:rPr>
        <w:t>-</w:t>
      </w:r>
      <w:r>
        <w:rPr>
          <w:rFonts w:cs="Times New Roman"/>
          <w:i/>
        </w:rPr>
        <w:t xml:space="preserve">Relate </w:t>
      </w:r>
      <w:r w:rsidRPr="008F6ECF">
        <w:rPr>
          <w:rFonts w:cs="Times New Roman"/>
          <w:i/>
        </w:rPr>
        <w:t>samples</w:t>
      </w:r>
      <w:r>
        <w:rPr>
          <w:rFonts w:cs="Times New Roman"/>
        </w:rPr>
        <w:t>.</w:t>
      </w:r>
      <w:r w:rsidRPr="008F6ECF">
        <w:rPr>
          <w:rFonts w:eastAsia="Times New Roman" w:cs="Times New Roman"/>
          <w:noProof/>
        </w:rPr>
        <w:t xml:space="preserve"> </w:t>
      </w:r>
      <w:r>
        <w:rPr>
          <w:rFonts w:eastAsia="Times New Roman" w:cs="Times New Roman"/>
          <w:noProof/>
        </w:rPr>
        <w:t xml:space="preserve"> </w:t>
      </w:r>
    </w:p>
    <w:p w:rsidR="00FB4FF6" w:rsidRPr="008F6ECF" w:rsidRDefault="00FB4FF6" w:rsidP="00FB4FF6">
      <w:pPr>
        <w:pStyle w:val="ListParagraph"/>
        <w:numPr>
          <w:ilvl w:val="0"/>
          <w:numId w:val="7"/>
        </w:numPr>
        <w:spacing w:after="0" w:line="360" w:lineRule="auto"/>
        <w:ind w:left="450"/>
        <w:jc w:val="both"/>
        <w:rPr>
          <w:rFonts w:eastAsia="Times New Roman" w:cs="Times New Roman"/>
        </w:rPr>
      </w:pPr>
      <w:r>
        <w:rPr>
          <w:rFonts w:cs="Times New Roman"/>
        </w:rPr>
        <w:t>P</w:t>
      </w:r>
      <w:r w:rsidRPr="00936E5A">
        <w:rPr>
          <w:rFonts w:cs="Times New Roman"/>
        </w:rPr>
        <w:t xml:space="preserve">indahkan variabel </w:t>
      </w:r>
      <w:r>
        <w:rPr>
          <w:rFonts w:cs="Times New Roman"/>
          <w:i/>
        </w:rPr>
        <w:t xml:space="preserve">DL, PBL,  </w:t>
      </w:r>
      <w:r w:rsidRPr="00936E5A">
        <w:rPr>
          <w:rFonts w:cs="Times New Roman"/>
        </w:rPr>
        <w:t xml:space="preserve">dan </w:t>
      </w:r>
      <w:r>
        <w:rPr>
          <w:rFonts w:cs="Times New Roman"/>
          <w:i/>
        </w:rPr>
        <w:t>PjBL</w:t>
      </w:r>
      <w:r w:rsidRPr="00936E5A">
        <w:rPr>
          <w:rFonts w:cs="Times New Roman"/>
        </w:rPr>
        <w:t xml:space="preserve"> ke jendela kanan, centang kotak </w:t>
      </w:r>
      <w:r>
        <w:rPr>
          <w:rFonts w:cs="Times New Roman"/>
        </w:rPr>
        <w:t>Cochrans</w:t>
      </w:r>
      <w:r w:rsidRPr="00936E5A">
        <w:rPr>
          <w:rFonts w:cs="Times New Roman"/>
        </w:rPr>
        <w:t xml:space="preserve">, klik </w:t>
      </w:r>
      <w:r w:rsidRPr="00936E5A">
        <w:rPr>
          <w:rFonts w:cs="Times New Roman"/>
          <w:i/>
        </w:rPr>
        <w:t>OK</w:t>
      </w:r>
      <w:r w:rsidRPr="00936E5A">
        <w:rPr>
          <w:rFonts w:cs="Times New Roman"/>
        </w:rPr>
        <w:t xml:space="preserve">, maka akan diperoleh hasil seperti </w:t>
      </w:r>
      <w:r>
        <w:rPr>
          <w:rFonts w:cs="Times New Roman"/>
        </w:rPr>
        <w:t>T</w:t>
      </w:r>
      <w:r w:rsidRPr="00936E5A">
        <w:rPr>
          <w:rFonts w:cs="Times New Roman"/>
        </w:rPr>
        <w:t xml:space="preserve">abel </w:t>
      </w:r>
      <w:r>
        <w:rPr>
          <w:rFonts w:cs="Times New Roman"/>
        </w:rPr>
        <w:t>7.15 dan 7.16</w:t>
      </w:r>
    </w:p>
    <w:p w:rsidR="00FB4FF6" w:rsidRDefault="00FB4FF6" w:rsidP="00FB4FF6">
      <w:pPr>
        <w:autoSpaceDE w:val="0"/>
        <w:autoSpaceDN w:val="0"/>
        <w:adjustRightInd w:val="0"/>
        <w:spacing w:after="0" w:line="240" w:lineRule="auto"/>
        <w:jc w:val="center"/>
        <w:rPr>
          <w:rFonts w:cs="Times New Roman"/>
        </w:rPr>
      </w:pPr>
    </w:p>
    <w:p w:rsidR="00FB4FF6" w:rsidRDefault="00FB4FF6" w:rsidP="00FB4FF6">
      <w:pPr>
        <w:autoSpaceDE w:val="0"/>
        <w:autoSpaceDN w:val="0"/>
        <w:adjustRightInd w:val="0"/>
        <w:spacing w:after="0" w:line="240" w:lineRule="auto"/>
        <w:jc w:val="center"/>
        <w:rPr>
          <w:rFonts w:cs="Times New Roman"/>
        </w:rPr>
      </w:pPr>
    </w:p>
    <w:p w:rsidR="00FB4FF6" w:rsidRDefault="00FB4FF6" w:rsidP="00FB4FF6">
      <w:pPr>
        <w:autoSpaceDE w:val="0"/>
        <w:autoSpaceDN w:val="0"/>
        <w:adjustRightInd w:val="0"/>
        <w:spacing w:after="0" w:line="240" w:lineRule="auto"/>
        <w:jc w:val="center"/>
        <w:rPr>
          <w:rFonts w:cs="Times New Roman"/>
        </w:rPr>
      </w:pPr>
    </w:p>
    <w:p w:rsidR="00FB4FF6" w:rsidRDefault="00FB4FF6" w:rsidP="00FB4FF6">
      <w:pPr>
        <w:autoSpaceDE w:val="0"/>
        <w:autoSpaceDN w:val="0"/>
        <w:adjustRightInd w:val="0"/>
        <w:spacing w:after="0" w:line="240" w:lineRule="auto"/>
        <w:jc w:val="center"/>
        <w:rPr>
          <w:rFonts w:cs="Times New Roman"/>
        </w:rPr>
      </w:pPr>
    </w:p>
    <w:p w:rsidR="00FB4FF6" w:rsidRDefault="00FB4FF6" w:rsidP="00FB4FF6">
      <w:pPr>
        <w:autoSpaceDE w:val="0"/>
        <w:autoSpaceDN w:val="0"/>
        <w:adjustRightInd w:val="0"/>
        <w:spacing w:after="0" w:line="240" w:lineRule="auto"/>
        <w:jc w:val="center"/>
        <w:rPr>
          <w:rFonts w:cs="Times New Roman"/>
        </w:rPr>
      </w:pPr>
      <w:r>
        <w:rPr>
          <w:rFonts w:cs="Times New Roman"/>
        </w:rPr>
        <w:t>T</w:t>
      </w:r>
      <w:r w:rsidRPr="00936E5A">
        <w:rPr>
          <w:rFonts w:cs="Times New Roman"/>
        </w:rPr>
        <w:t xml:space="preserve">abel </w:t>
      </w:r>
      <w:r>
        <w:rPr>
          <w:rFonts w:cs="Times New Roman"/>
        </w:rPr>
        <w:t>7.15 Data sikap siswa terhadap fisika</w:t>
      </w:r>
    </w:p>
    <w:p w:rsidR="00FB4FF6" w:rsidRDefault="00FB4FF6" w:rsidP="00FB4FF6">
      <w:pPr>
        <w:autoSpaceDE w:val="0"/>
        <w:autoSpaceDN w:val="0"/>
        <w:adjustRightInd w:val="0"/>
        <w:spacing w:after="0" w:line="240" w:lineRule="auto"/>
        <w:jc w:val="center"/>
        <w:rPr>
          <w:rFonts w:cs="Times New Roman"/>
        </w:rPr>
      </w:pPr>
    </w:p>
    <w:p w:rsidR="00FB4FF6" w:rsidRDefault="00FB4FF6" w:rsidP="00FB4FF6">
      <w:pPr>
        <w:autoSpaceDE w:val="0"/>
        <w:autoSpaceDN w:val="0"/>
        <w:adjustRightInd w:val="0"/>
        <w:spacing w:after="0" w:line="240" w:lineRule="auto"/>
        <w:jc w:val="center"/>
        <w:rPr>
          <w:rFonts w:cs="Times New Roman"/>
        </w:rPr>
      </w:pPr>
    </w:p>
    <w:tbl>
      <w:tblPr>
        <w:tblW w:w="275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009"/>
        <w:gridCol w:w="1009"/>
      </w:tblGrid>
      <w:tr w:rsidR="00FB4FF6" w:rsidRPr="00701693" w:rsidTr="00262FA3">
        <w:trPr>
          <w:cantSplit/>
          <w:jc w:val="center"/>
        </w:trPr>
        <w:tc>
          <w:tcPr>
            <w:tcW w:w="2753" w:type="dxa"/>
            <w:gridSpan w:val="3"/>
            <w:tcBorders>
              <w:top w:val="nil"/>
              <w:left w:val="nil"/>
              <w:bottom w:val="nil"/>
              <w:right w:val="nil"/>
            </w:tcBorders>
            <w:shd w:val="clear" w:color="auto" w:fill="FFFFFF"/>
          </w:tcPr>
          <w:p w:rsidR="00FB4FF6" w:rsidRPr="00701693"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701693">
              <w:rPr>
                <w:rFonts w:ascii="Arial" w:hAnsi="Arial" w:cs="Arial"/>
                <w:b/>
                <w:bCs/>
                <w:color w:val="000000"/>
                <w:sz w:val="18"/>
                <w:szCs w:val="18"/>
              </w:rPr>
              <w:t>Frequencies</w:t>
            </w:r>
          </w:p>
        </w:tc>
      </w:tr>
      <w:tr w:rsidR="00FB4FF6" w:rsidRPr="00701693" w:rsidTr="00262FA3">
        <w:trPr>
          <w:cantSplit/>
          <w:jc w:val="center"/>
        </w:trPr>
        <w:tc>
          <w:tcPr>
            <w:tcW w:w="735" w:type="dxa"/>
            <w:vMerge w:val="restart"/>
            <w:tcBorders>
              <w:top w:val="single" w:sz="16" w:space="0" w:color="000000"/>
              <w:left w:val="single" w:sz="16" w:space="0" w:color="000000"/>
              <w:bottom w:val="nil"/>
              <w:right w:val="single" w:sz="16" w:space="0" w:color="000000"/>
            </w:tcBorders>
            <w:shd w:val="clear" w:color="auto" w:fill="FFFFFF"/>
          </w:tcPr>
          <w:p w:rsidR="00FB4FF6" w:rsidRPr="00701693" w:rsidRDefault="00FB4FF6" w:rsidP="00262FA3">
            <w:pPr>
              <w:autoSpaceDE w:val="0"/>
              <w:autoSpaceDN w:val="0"/>
              <w:adjustRightInd w:val="0"/>
              <w:spacing w:after="0" w:line="240" w:lineRule="auto"/>
              <w:rPr>
                <w:rFonts w:cs="Times New Roman"/>
              </w:rPr>
            </w:pPr>
          </w:p>
        </w:tc>
        <w:tc>
          <w:tcPr>
            <w:tcW w:w="2018" w:type="dxa"/>
            <w:gridSpan w:val="2"/>
            <w:tcBorders>
              <w:top w:val="single" w:sz="16" w:space="0" w:color="000000"/>
              <w:left w:val="single" w:sz="16" w:space="0" w:color="000000"/>
            </w:tcBorders>
            <w:shd w:val="clear" w:color="auto" w:fill="FFFFFF"/>
          </w:tcPr>
          <w:p w:rsidR="00FB4FF6" w:rsidRPr="00701693"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701693">
              <w:rPr>
                <w:rFonts w:ascii="Arial" w:hAnsi="Arial" w:cs="Arial"/>
                <w:color w:val="000000"/>
                <w:sz w:val="18"/>
                <w:szCs w:val="18"/>
              </w:rPr>
              <w:t>Value</w:t>
            </w:r>
          </w:p>
        </w:tc>
      </w:tr>
      <w:tr w:rsidR="00FB4FF6" w:rsidRPr="00701693" w:rsidTr="00262FA3">
        <w:trPr>
          <w:cantSplit/>
          <w:jc w:val="center"/>
        </w:trPr>
        <w:tc>
          <w:tcPr>
            <w:tcW w:w="735" w:type="dxa"/>
            <w:vMerge/>
            <w:tcBorders>
              <w:top w:val="single" w:sz="16" w:space="0" w:color="000000"/>
              <w:left w:val="single" w:sz="16" w:space="0" w:color="000000"/>
              <w:bottom w:val="nil"/>
              <w:right w:val="single" w:sz="16" w:space="0" w:color="000000"/>
            </w:tcBorders>
            <w:shd w:val="clear" w:color="auto" w:fill="FFFFFF"/>
          </w:tcPr>
          <w:p w:rsidR="00FB4FF6" w:rsidRPr="00701693" w:rsidRDefault="00FB4FF6" w:rsidP="00262FA3">
            <w:pPr>
              <w:autoSpaceDE w:val="0"/>
              <w:autoSpaceDN w:val="0"/>
              <w:adjustRightInd w:val="0"/>
              <w:spacing w:after="0" w:line="240" w:lineRule="auto"/>
              <w:rPr>
                <w:rFonts w:ascii="Arial" w:hAnsi="Arial" w:cs="Arial"/>
                <w:color w:val="000000"/>
                <w:sz w:val="18"/>
                <w:szCs w:val="18"/>
              </w:rPr>
            </w:pPr>
          </w:p>
        </w:tc>
        <w:tc>
          <w:tcPr>
            <w:tcW w:w="1009" w:type="dxa"/>
            <w:tcBorders>
              <w:left w:val="single" w:sz="16" w:space="0" w:color="000000"/>
              <w:bottom w:val="single" w:sz="16" w:space="0" w:color="000000"/>
            </w:tcBorders>
            <w:shd w:val="clear" w:color="auto" w:fill="FFFFFF"/>
          </w:tcPr>
          <w:p w:rsidR="00FB4FF6" w:rsidRPr="00701693"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701693">
              <w:rPr>
                <w:rFonts w:ascii="Arial" w:hAnsi="Arial" w:cs="Arial"/>
                <w:color w:val="000000"/>
                <w:sz w:val="18"/>
                <w:szCs w:val="18"/>
              </w:rPr>
              <w:t>0</w:t>
            </w:r>
          </w:p>
        </w:tc>
        <w:tc>
          <w:tcPr>
            <w:tcW w:w="1009" w:type="dxa"/>
            <w:tcBorders>
              <w:bottom w:val="single" w:sz="16" w:space="0" w:color="000000"/>
              <w:right w:val="single" w:sz="16" w:space="0" w:color="000000"/>
            </w:tcBorders>
            <w:shd w:val="clear" w:color="auto" w:fill="FFFFFF"/>
          </w:tcPr>
          <w:p w:rsidR="00FB4FF6" w:rsidRPr="00701693"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701693">
              <w:rPr>
                <w:rFonts w:ascii="Arial" w:hAnsi="Arial" w:cs="Arial"/>
                <w:color w:val="000000"/>
                <w:sz w:val="18"/>
                <w:szCs w:val="18"/>
              </w:rPr>
              <w:t>1</w:t>
            </w:r>
          </w:p>
        </w:tc>
      </w:tr>
      <w:tr w:rsidR="00FB4FF6" w:rsidRPr="00701693" w:rsidTr="00262FA3">
        <w:trPr>
          <w:cantSplit/>
          <w:jc w:val="center"/>
        </w:trPr>
        <w:tc>
          <w:tcPr>
            <w:tcW w:w="735" w:type="dxa"/>
            <w:tcBorders>
              <w:top w:val="single" w:sz="16" w:space="0" w:color="000000"/>
              <w:left w:val="single" w:sz="16" w:space="0" w:color="000000"/>
              <w:bottom w:val="nil"/>
              <w:right w:val="single" w:sz="16" w:space="0" w:color="000000"/>
            </w:tcBorders>
            <w:shd w:val="clear" w:color="auto" w:fill="FFFFFF"/>
            <w:vAlign w:val="center"/>
          </w:tcPr>
          <w:p w:rsidR="00FB4FF6" w:rsidRPr="00701693" w:rsidRDefault="00FB4FF6" w:rsidP="00262FA3">
            <w:pPr>
              <w:autoSpaceDE w:val="0"/>
              <w:autoSpaceDN w:val="0"/>
              <w:adjustRightInd w:val="0"/>
              <w:spacing w:after="0" w:line="320" w:lineRule="atLeast"/>
              <w:ind w:left="60" w:right="60"/>
              <w:rPr>
                <w:rFonts w:ascii="Arial" w:hAnsi="Arial" w:cs="Arial"/>
                <w:color w:val="000000"/>
                <w:sz w:val="18"/>
                <w:szCs w:val="18"/>
              </w:rPr>
            </w:pPr>
            <w:r w:rsidRPr="00701693">
              <w:rPr>
                <w:rFonts w:ascii="Arial" w:hAnsi="Arial" w:cs="Arial"/>
                <w:color w:val="000000"/>
                <w:sz w:val="18"/>
                <w:szCs w:val="18"/>
              </w:rPr>
              <w:t>DL</w:t>
            </w:r>
          </w:p>
        </w:tc>
        <w:tc>
          <w:tcPr>
            <w:tcW w:w="1009" w:type="dxa"/>
            <w:tcBorders>
              <w:top w:val="single" w:sz="16" w:space="0" w:color="000000"/>
              <w:left w:val="single" w:sz="16" w:space="0" w:color="000000"/>
              <w:bottom w:val="nil"/>
            </w:tcBorders>
            <w:shd w:val="clear" w:color="auto" w:fill="FFFFFF"/>
          </w:tcPr>
          <w:p w:rsidR="00FB4FF6" w:rsidRPr="00701693"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701693">
              <w:rPr>
                <w:rFonts w:ascii="Arial" w:hAnsi="Arial" w:cs="Arial"/>
                <w:color w:val="000000"/>
                <w:sz w:val="18"/>
                <w:szCs w:val="18"/>
              </w:rPr>
              <w:t>13</w:t>
            </w:r>
          </w:p>
        </w:tc>
        <w:tc>
          <w:tcPr>
            <w:tcW w:w="1009" w:type="dxa"/>
            <w:tcBorders>
              <w:top w:val="single" w:sz="16" w:space="0" w:color="000000"/>
              <w:bottom w:val="nil"/>
              <w:right w:val="single" w:sz="16" w:space="0" w:color="000000"/>
            </w:tcBorders>
            <w:shd w:val="clear" w:color="auto" w:fill="FFFFFF"/>
          </w:tcPr>
          <w:p w:rsidR="00FB4FF6" w:rsidRPr="00701693"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701693">
              <w:rPr>
                <w:rFonts w:ascii="Arial" w:hAnsi="Arial" w:cs="Arial"/>
                <w:color w:val="000000"/>
                <w:sz w:val="18"/>
                <w:szCs w:val="18"/>
              </w:rPr>
              <w:t>17</w:t>
            </w:r>
          </w:p>
        </w:tc>
      </w:tr>
      <w:tr w:rsidR="00FB4FF6" w:rsidRPr="00701693" w:rsidTr="00262FA3">
        <w:trPr>
          <w:cantSplit/>
          <w:jc w:val="center"/>
        </w:trPr>
        <w:tc>
          <w:tcPr>
            <w:tcW w:w="735" w:type="dxa"/>
            <w:tcBorders>
              <w:top w:val="nil"/>
              <w:left w:val="single" w:sz="16" w:space="0" w:color="000000"/>
              <w:bottom w:val="nil"/>
              <w:right w:val="single" w:sz="16" w:space="0" w:color="000000"/>
            </w:tcBorders>
            <w:shd w:val="clear" w:color="auto" w:fill="FFFFFF"/>
            <w:vAlign w:val="center"/>
          </w:tcPr>
          <w:p w:rsidR="00FB4FF6" w:rsidRPr="00701693" w:rsidRDefault="00FB4FF6" w:rsidP="00262FA3">
            <w:pPr>
              <w:autoSpaceDE w:val="0"/>
              <w:autoSpaceDN w:val="0"/>
              <w:adjustRightInd w:val="0"/>
              <w:spacing w:after="0" w:line="320" w:lineRule="atLeast"/>
              <w:ind w:left="60" w:right="60"/>
              <w:rPr>
                <w:rFonts w:ascii="Arial" w:hAnsi="Arial" w:cs="Arial"/>
                <w:color w:val="000000"/>
                <w:sz w:val="18"/>
                <w:szCs w:val="18"/>
              </w:rPr>
            </w:pPr>
            <w:r w:rsidRPr="00701693">
              <w:rPr>
                <w:rFonts w:ascii="Arial" w:hAnsi="Arial" w:cs="Arial"/>
                <w:color w:val="000000"/>
                <w:sz w:val="18"/>
                <w:szCs w:val="18"/>
              </w:rPr>
              <w:t>PBL</w:t>
            </w:r>
          </w:p>
        </w:tc>
        <w:tc>
          <w:tcPr>
            <w:tcW w:w="1009" w:type="dxa"/>
            <w:tcBorders>
              <w:top w:val="nil"/>
              <w:left w:val="single" w:sz="16" w:space="0" w:color="000000"/>
              <w:bottom w:val="nil"/>
            </w:tcBorders>
            <w:shd w:val="clear" w:color="auto" w:fill="FFFFFF"/>
          </w:tcPr>
          <w:p w:rsidR="00FB4FF6" w:rsidRPr="00701693"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701693">
              <w:rPr>
                <w:rFonts w:ascii="Arial" w:hAnsi="Arial" w:cs="Arial"/>
                <w:color w:val="000000"/>
                <w:sz w:val="18"/>
                <w:szCs w:val="18"/>
              </w:rPr>
              <w:t>8</w:t>
            </w:r>
          </w:p>
        </w:tc>
        <w:tc>
          <w:tcPr>
            <w:tcW w:w="1009" w:type="dxa"/>
            <w:tcBorders>
              <w:top w:val="nil"/>
              <w:bottom w:val="nil"/>
              <w:right w:val="single" w:sz="16" w:space="0" w:color="000000"/>
            </w:tcBorders>
            <w:shd w:val="clear" w:color="auto" w:fill="FFFFFF"/>
          </w:tcPr>
          <w:p w:rsidR="00FB4FF6" w:rsidRPr="00701693"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701693">
              <w:rPr>
                <w:rFonts w:ascii="Arial" w:hAnsi="Arial" w:cs="Arial"/>
                <w:color w:val="000000"/>
                <w:sz w:val="18"/>
                <w:szCs w:val="18"/>
              </w:rPr>
              <w:t>22</w:t>
            </w:r>
          </w:p>
        </w:tc>
      </w:tr>
      <w:tr w:rsidR="00FB4FF6" w:rsidRPr="00701693" w:rsidTr="00262FA3">
        <w:trPr>
          <w:cantSplit/>
          <w:jc w:val="center"/>
        </w:trPr>
        <w:tc>
          <w:tcPr>
            <w:tcW w:w="735" w:type="dxa"/>
            <w:tcBorders>
              <w:top w:val="nil"/>
              <w:left w:val="single" w:sz="16" w:space="0" w:color="000000"/>
              <w:bottom w:val="single" w:sz="16" w:space="0" w:color="000000"/>
              <w:right w:val="single" w:sz="16" w:space="0" w:color="000000"/>
            </w:tcBorders>
            <w:shd w:val="clear" w:color="auto" w:fill="FFFFFF"/>
            <w:vAlign w:val="center"/>
          </w:tcPr>
          <w:p w:rsidR="00FB4FF6" w:rsidRPr="00701693" w:rsidRDefault="00FB4FF6" w:rsidP="00262FA3">
            <w:pPr>
              <w:autoSpaceDE w:val="0"/>
              <w:autoSpaceDN w:val="0"/>
              <w:adjustRightInd w:val="0"/>
              <w:spacing w:after="0" w:line="320" w:lineRule="atLeast"/>
              <w:ind w:left="60" w:right="60"/>
              <w:rPr>
                <w:rFonts w:ascii="Arial" w:hAnsi="Arial" w:cs="Arial"/>
                <w:color w:val="000000"/>
                <w:sz w:val="18"/>
                <w:szCs w:val="18"/>
              </w:rPr>
            </w:pPr>
            <w:r w:rsidRPr="00701693">
              <w:rPr>
                <w:rFonts w:ascii="Arial" w:hAnsi="Arial" w:cs="Arial"/>
                <w:color w:val="000000"/>
                <w:sz w:val="18"/>
                <w:szCs w:val="18"/>
              </w:rPr>
              <w:t>PjBL</w:t>
            </w:r>
          </w:p>
        </w:tc>
        <w:tc>
          <w:tcPr>
            <w:tcW w:w="1009" w:type="dxa"/>
            <w:tcBorders>
              <w:top w:val="nil"/>
              <w:left w:val="single" w:sz="16" w:space="0" w:color="000000"/>
              <w:bottom w:val="single" w:sz="16" w:space="0" w:color="000000"/>
            </w:tcBorders>
            <w:shd w:val="clear" w:color="auto" w:fill="FFFFFF"/>
          </w:tcPr>
          <w:p w:rsidR="00FB4FF6" w:rsidRPr="00701693"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701693">
              <w:rPr>
                <w:rFonts w:ascii="Arial" w:hAnsi="Arial" w:cs="Arial"/>
                <w:color w:val="000000"/>
                <w:sz w:val="18"/>
                <w:szCs w:val="18"/>
              </w:rPr>
              <w:t>4</w:t>
            </w:r>
          </w:p>
        </w:tc>
        <w:tc>
          <w:tcPr>
            <w:tcW w:w="1009" w:type="dxa"/>
            <w:tcBorders>
              <w:top w:val="nil"/>
              <w:bottom w:val="single" w:sz="16" w:space="0" w:color="000000"/>
              <w:right w:val="single" w:sz="16" w:space="0" w:color="000000"/>
            </w:tcBorders>
            <w:shd w:val="clear" w:color="auto" w:fill="FFFFFF"/>
          </w:tcPr>
          <w:p w:rsidR="00FB4FF6" w:rsidRPr="00701693"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701693">
              <w:rPr>
                <w:rFonts w:ascii="Arial" w:hAnsi="Arial" w:cs="Arial"/>
                <w:color w:val="000000"/>
                <w:sz w:val="18"/>
                <w:szCs w:val="18"/>
              </w:rPr>
              <w:t>26</w:t>
            </w:r>
          </w:p>
        </w:tc>
      </w:tr>
    </w:tbl>
    <w:p w:rsidR="00FB4FF6" w:rsidRPr="00701693" w:rsidRDefault="00FB4FF6" w:rsidP="00FB4FF6">
      <w:pPr>
        <w:autoSpaceDE w:val="0"/>
        <w:autoSpaceDN w:val="0"/>
        <w:adjustRightInd w:val="0"/>
        <w:spacing w:after="0" w:line="400" w:lineRule="atLeast"/>
        <w:rPr>
          <w:rFonts w:cs="Times New Roman"/>
        </w:rPr>
      </w:pPr>
    </w:p>
    <w:p w:rsidR="00FB4FF6" w:rsidRDefault="00FB4FF6" w:rsidP="00FB4FF6">
      <w:pPr>
        <w:autoSpaceDE w:val="0"/>
        <w:autoSpaceDN w:val="0"/>
        <w:adjustRightInd w:val="0"/>
        <w:spacing w:after="0" w:line="240" w:lineRule="auto"/>
        <w:jc w:val="center"/>
        <w:rPr>
          <w:rFonts w:cs="Times New Roman"/>
        </w:rPr>
      </w:pPr>
    </w:p>
    <w:p w:rsidR="00FB4FF6" w:rsidRPr="00084FC3" w:rsidRDefault="00FB4FF6" w:rsidP="00FB4FF6">
      <w:pPr>
        <w:autoSpaceDE w:val="0"/>
        <w:autoSpaceDN w:val="0"/>
        <w:adjustRightInd w:val="0"/>
        <w:spacing w:after="0" w:line="240" w:lineRule="auto"/>
        <w:jc w:val="center"/>
        <w:rPr>
          <w:rFonts w:cs="Times New Roman"/>
        </w:rPr>
      </w:pPr>
      <w:r>
        <w:rPr>
          <w:rFonts w:cs="Times New Roman"/>
        </w:rPr>
        <w:t>T</w:t>
      </w:r>
      <w:r w:rsidRPr="00936E5A">
        <w:rPr>
          <w:rFonts w:cs="Times New Roman"/>
        </w:rPr>
        <w:t xml:space="preserve">abel </w:t>
      </w:r>
      <w:r>
        <w:rPr>
          <w:rFonts w:cs="Times New Roman"/>
        </w:rPr>
        <w:t>7.16 Hasil uji Cochrans</w:t>
      </w:r>
    </w:p>
    <w:p w:rsidR="00FB4FF6" w:rsidRDefault="00FB4FF6" w:rsidP="00FB4FF6">
      <w:pPr>
        <w:autoSpaceDE w:val="0"/>
        <w:autoSpaceDN w:val="0"/>
        <w:adjustRightInd w:val="0"/>
        <w:spacing w:after="0" w:line="240" w:lineRule="auto"/>
        <w:rPr>
          <w:rFonts w:cs="Times New Roman"/>
        </w:rPr>
      </w:pPr>
    </w:p>
    <w:p w:rsidR="00FB4FF6" w:rsidRPr="00701693" w:rsidRDefault="00FB4FF6" w:rsidP="00FB4FF6">
      <w:pPr>
        <w:autoSpaceDE w:val="0"/>
        <w:autoSpaceDN w:val="0"/>
        <w:adjustRightInd w:val="0"/>
        <w:spacing w:after="0" w:line="240" w:lineRule="auto"/>
        <w:rPr>
          <w:rFonts w:cs="Times New Roman"/>
        </w:rPr>
      </w:pPr>
    </w:p>
    <w:tbl>
      <w:tblPr>
        <w:tblW w:w="240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59"/>
        <w:gridCol w:w="1042"/>
      </w:tblGrid>
      <w:tr w:rsidR="00FB4FF6" w:rsidRPr="00701693" w:rsidTr="00262FA3">
        <w:trPr>
          <w:cantSplit/>
          <w:jc w:val="center"/>
        </w:trPr>
        <w:tc>
          <w:tcPr>
            <w:tcW w:w="2400" w:type="dxa"/>
            <w:gridSpan w:val="2"/>
            <w:tcBorders>
              <w:top w:val="nil"/>
              <w:left w:val="nil"/>
              <w:bottom w:val="nil"/>
              <w:right w:val="nil"/>
            </w:tcBorders>
            <w:shd w:val="clear" w:color="auto" w:fill="FFFFFF"/>
          </w:tcPr>
          <w:p w:rsidR="00FB4FF6" w:rsidRPr="00701693"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701693">
              <w:rPr>
                <w:rFonts w:ascii="Arial" w:hAnsi="Arial" w:cs="Arial"/>
                <w:b/>
                <w:bCs/>
                <w:color w:val="000000"/>
                <w:sz w:val="18"/>
                <w:szCs w:val="18"/>
              </w:rPr>
              <w:t>Test Statistics</w:t>
            </w:r>
          </w:p>
        </w:tc>
      </w:tr>
      <w:tr w:rsidR="00FB4FF6" w:rsidRPr="00701693" w:rsidTr="00262FA3">
        <w:trPr>
          <w:cantSplit/>
          <w:jc w:val="center"/>
        </w:trPr>
        <w:tc>
          <w:tcPr>
            <w:tcW w:w="1358" w:type="dxa"/>
            <w:tcBorders>
              <w:top w:val="single" w:sz="16" w:space="0" w:color="000000"/>
              <w:left w:val="single" w:sz="16" w:space="0" w:color="000000"/>
              <w:bottom w:val="nil"/>
              <w:right w:val="single" w:sz="16" w:space="0" w:color="000000"/>
            </w:tcBorders>
            <w:shd w:val="clear" w:color="auto" w:fill="FFFFFF"/>
            <w:vAlign w:val="center"/>
          </w:tcPr>
          <w:p w:rsidR="00FB4FF6" w:rsidRPr="00701693" w:rsidRDefault="00FB4FF6" w:rsidP="00262FA3">
            <w:pPr>
              <w:autoSpaceDE w:val="0"/>
              <w:autoSpaceDN w:val="0"/>
              <w:adjustRightInd w:val="0"/>
              <w:spacing w:after="0" w:line="320" w:lineRule="atLeast"/>
              <w:ind w:left="60" w:right="60"/>
              <w:rPr>
                <w:rFonts w:ascii="Arial" w:hAnsi="Arial" w:cs="Arial"/>
                <w:color w:val="000000"/>
                <w:sz w:val="18"/>
                <w:szCs w:val="18"/>
              </w:rPr>
            </w:pPr>
            <w:r w:rsidRPr="00701693">
              <w:rPr>
                <w:rFonts w:ascii="Arial" w:hAnsi="Arial" w:cs="Arial"/>
                <w:color w:val="000000"/>
                <w:sz w:val="18"/>
                <w:szCs w:val="18"/>
              </w:rPr>
              <w:t>N</w:t>
            </w:r>
          </w:p>
        </w:tc>
        <w:tc>
          <w:tcPr>
            <w:tcW w:w="1042" w:type="dxa"/>
            <w:tcBorders>
              <w:top w:val="single" w:sz="16" w:space="0" w:color="000000"/>
              <w:left w:val="single" w:sz="16" w:space="0" w:color="000000"/>
              <w:bottom w:val="nil"/>
              <w:right w:val="single" w:sz="16" w:space="0" w:color="000000"/>
            </w:tcBorders>
            <w:shd w:val="clear" w:color="auto" w:fill="FFFFFF"/>
          </w:tcPr>
          <w:p w:rsidR="00FB4FF6" w:rsidRPr="00701693"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701693">
              <w:rPr>
                <w:rFonts w:ascii="Arial" w:hAnsi="Arial" w:cs="Arial"/>
                <w:color w:val="000000"/>
                <w:sz w:val="18"/>
                <w:szCs w:val="18"/>
              </w:rPr>
              <w:t>30</w:t>
            </w:r>
          </w:p>
        </w:tc>
      </w:tr>
      <w:tr w:rsidR="00FB4FF6" w:rsidRPr="00701693" w:rsidTr="00262FA3">
        <w:trPr>
          <w:cantSplit/>
          <w:jc w:val="center"/>
        </w:trPr>
        <w:tc>
          <w:tcPr>
            <w:tcW w:w="1358" w:type="dxa"/>
            <w:tcBorders>
              <w:top w:val="nil"/>
              <w:left w:val="single" w:sz="16" w:space="0" w:color="000000"/>
              <w:bottom w:val="nil"/>
              <w:right w:val="single" w:sz="16" w:space="0" w:color="000000"/>
            </w:tcBorders>
            <w:shd w:val="clear" w:color="auto" w:fill="FFFFFF"/>
            <w:vAlign w:val="center"/>
          </w:tcPr>
          <w:p w:rsidR="00FB4FF6" w:rsidRPr="00701693" w:rsidRDefault="00FB4FF6" w:rsidP="00262FA3">
            <w:pPr>
              <w:autoSpaceDE w:val="0"/>
              <w:autoSpaceDN w:val="0"/>
              <w:adjustRightInd w:val="0"/>
              <w:spacing w:after="0" w:line="320" w:lineRule="atLeast"/>
              <w:ind w:left="60" w:right="60"/>
              <w:rPr>
                <w:rFonts w:ascii="Arial" w:hAnsi="Arial" w:cs="Arial"/>
                <w:color w:val="000000"/>
                <w:sz w:val="18"/>
                <w:szCs w:val="18"/>
              </w:rPr>
            </w:pPr>
            <w:r w:rsidRPr="00701693">
              <w:rPr>
                <w:rFonts w:ascii="Arial" w:hAnsi="Arial" w:cs="Arial"/>
                <w:color w:val="000000"/>
                <w:sz w:val="18"/>
                <w:szCs w:val="18"/>
              </w:rPr>
              <w:t>Cochran's Q</w:t>
            </w:r>
          </w:p>
        </w:tc>
        <w:tc>
          <w:tcPr>
            <w:tcW w:w="1042" w:type="dxa"/>
            <w:tcBorders>
              <w:top w:val="nil"/>
              <w:left w:val="single" w:sz="16" w:space="0" w:color="000000"/>
              <w:bottom w:val="nil"/>
              <w:right w:val="single" w:sz="16" w:space="0" w:color="000000"/>
            </w:tcBorders>
            <w:shd w:val="clear" w:color="auto" w:fill="FFFFFF"/>
          </w:tcPr>
          <w:p w:rsidR="00FB4FF6" w:rsidRPr="00701693"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701693">
              <w:rPr>
                <w:rFonts w:ascii="Arial" w:hAnsi="Arial" w:cs="Arial"/>
                <w:color w:val="000000"/>
                <w:sz w:val="18"/>
                <w:szCs w:val="18"/>
              </w:rPr>
              <w:t>11.091</w:t>
            </w:r>
            <w:r w:rsidRPr="00701693">
              <w:rPr>
                <w:rFonts w:ascii="Arial" w:hAnsi="Arial" w:cs="Arial"/>
                <w:color w:val="000000"/>
                <w:sz w:val="18"/>
                <w:szCs w:val="18"/>
                <w:vertAlign w:val="superscript"/>
              </w:rPr>
              <w:t>a</w:t>
            </w:r>
          </w:p>
        </w:tc>
      </w:tr>
      <w:tr w:rsidR="00FB4FF6" w:rsidRPr="00701693" w:rsidTr="00262FA3">
        <w:trPr>
          <w:cantSplit/>
          <w:jc w:val="center"/>
        </w:trPr>
        <w:tc>
          <w:tcPr>
            <w:tcW w:w="1358" w:type="dxa"/>
            <w:tcBorders>
              <w:top w:val="nil"/>
              <w:left w:val="single" w:sz="16" w:space="0" w:color="000000"/>
              <w:bottom w:val="nil"/>
              <w:right w:val="single" w:sz="16" w:space="0" w:color="000000"/>
            </w:tcBorders>
            <w:shd w:val="clear" w:color="auto" w:fill="FFFFFF"/>
            <w:vAlign w:val="center"/>
          </w:tcPr>
          <w:p w:rsidR="00FB4FF6" w:rsidRPr="00701693" w:rsidRDefault="00FB4FF6" w:rsidP="00262FA3">
            <w:pPr>
              <w:autoSpaceDE w:val="0"/>
              <w:autoSpaceDN w:val="0"/>
              <w:adjustRightInd w:val="0"/>
              <w:spacing w:after="0" w:line="320" w:lineRule="atLeast"/>
              <w:ind w:left="60" w:right="60"/>
              <w:rPr>
                <w:rFonts w:ascii="Arial" w:hAnsi="Arial" w:cs="Arial"/>
                <w:color w:val="000000"/>
                <w:sz w:val="18"/>
                <w:szCs w:val="18"/>
              </w:rPr>
            </w:pPr>
            <w:r w:rsidRPr="00701693">
              <w:rPr>
                <w:rFonts w:ascii="Arial" w:hAnsi="Arial" w:cs="Arial"/>
                <w:color w:val="000000"/>
                <w:sz w:val="18"/>
                <w:szCs w:val="18"/>
              </w:rPr>
              <w:t>df</w:t>
            </w:r>
          </w:p>
        </w:tc>
        <w:tc>
          <w:tcPr>
            <w:tcW w:w="1042" w:type="dxa"/>
            <w:tcBorders>
              <w:top w:val="nil"/>
              <w:left w:val="single" w:sz="16" w:space="0" w:color="000000"/>
              <w:bottom w:val="nil"/>
              <w:right w:val="single" w:sz="16" w:space="0" w:color="000000"/>
            </w:tcBorders>
            <w:shd w:val="clear" w:color="auto" w:fill="FFFFFF"/>
          </w:tcPr>
          <w:p w:rsidR="00FB4FF6" w:rsidRPr="00701693"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701693">
              <w:rPr>
                <w:rFonts w:ascii="Arial" w:hAnsi="Arial" w:cs="Arial"/>
                <w:color w:val="000000"/>
                <w:sz w:val="18"/>
                <w:szCs w:val="18"/>
              </w:rPr>
              <w:t>2</w:t>
            </w:r>
          </w:p>
        </w:tc>
      </w:tr>
      <w:tr w:rsidR="00FB4FF6" w:rsidRPr="00701693" w:rsidTr="00262FA3">
        <w:trPr>
          <w:cantSplit/>
          <w:jc w:val="center"/>
        </w:trPr>
        <w:tc>
          <w:tcPr>
            <w:tcW w:w="1358" w:type="dxa"/>
            <w:tcBorders>
              <w:top w:val="nil"/>
              <w:left w:val="single" w:sz="16" w:space="0" w:color="000000"/>
              <w:bottom w:val="single" w:sz="16" w:space="0" w:color="000000"/>
              <w:right w:val="single" w:sz="16" w:space="0" w:color="000000"/>
            </w:tcBorders>
            <w:shd w:val="clear" w:color="auto" w:fill="FFFFFF"/>
            <w:vAlign w:val="center"/>
          </w:tcPr>
          <w:p w:rsidR="00FB4FF6" w:rsidRPr="00701693" w:rsidRDefault="00FB4FF6" w:rsidP="00262FA3">
            <w:pPr>
              <w:autoSpaceDE w:val="0"/>
              <w:autoSpaceDN w:val="0"/>
              <w:adjustRightInd w:val="0"/>
              <w:spacing w:after="0" w:line="320" w:lineRule="atLeast"/>
              <w:ind w:left="60" w:right="60"/>
              <w:rPr>
                <w:rFonts w:ascii="Arial" w:hAnsi="Arial" w:cs="Arial"/>
                <w:color w:val="000000"/>
                <w:sz w:val="18"/>
                <w:szCs w:val="18"/>
              </w:rPr>
            </w:pPr>
            <w:r w:rsidRPr="00701693">
              <w:rPr>
                <w:rFonts w:ascii="Arial" w:hAnsi="Arial" w:cs="Arial"/>
                <w:color w:val="000000"/>
                <w:sz w:val="18"/>
                <w:szCs w:val="18"/>
              </w:rPr>
              <w:t>Asymp. Sig.</w:t>
            </w:r>
          </w:p>
        </w:tc>
        <w:tc>
          <w:tcPr>
            <w:tcW w:w="1042" w:type="dxa"/>
            <w:tcBorders>
              <w:top w:val="nil"/>
              <w:left w:val="single" w:sz="16" w:space="0" w:color="000000"/>
              <w:bottom w:val="single" w:sz="16" w:space="0" w:color="000000"/>
              <w:right w:val="single" w:sz="16" w:space="0" w:color="000000"/>
            </w:tcBorders>
            <w:shd w:val="clear" w:color="auto" w:fill="FFFFFF"/>
          </w:tcPr>
          <w:p w:rsidR="00FB4FF6" w:rsidRPr="00701693"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701693">
              <w:rPr>
                <w:rFonts w:ascii="Arial" w:hAnsi="Arial" w:cs="Arial"/>
                <w:color w:val="000000"/>
                <w:sz w:val="18"/>
                <w:szCs w:val="18"/>
              </w:rPr>
              <w:t>.004</w:t>
            </w:r>
          </w:p>
        </w:tc>
      </w:tr>
      <w:tr w:rsidR="00FB4FF6" w:rsidRPr="00701693" w:rsidTr="00262FA3">
        <w:trPr>
          <w:cantSplit/>
          <w:jc w:val="center"/>
        </w:trPr>
        <w:tc>
          <w:tcPr>
            <w:tcW w:w="2400" w:type="dxa"/>
            <w:gridSpan w:val="2"/>
            <w:tcBorders>
              <w:top w:val="nil"/>
              <w:left w:val="nil"/>
              <w:bottom w:val="nil"/>
              <w:right w:val="nil"/>
            </w:tcBorders>
            <w:shd w:val="clear" w:color="auto" w:fill="FFFFFF"/>
          </w:tcPr>
          <w:p w:rsidR="00FB4FF6" w:rsidRPr="00701693" w:rsidRDefault="00FB4FF6" w:rsidP="00262FA3">
            <w:pPr>
              <w:autoSpaceDE w:val="0"/>
              <w:autoSpaceDN w:val="0"/>
              <w:adjustRightInd w:val="0"/>
              <w:spacing w:after="0" w:line="320" w:lineRule="atLeast"/>
              <w:ind w:left="60" w:right="60"/>
              <w:rPr>
                <w:rFonts w:ascii="Arial" w:hAnsi="Arial" w:cs="Arial"/>
                <w:color w:val="000000"/>
                <w:sz w:val="18"/>
                <w:szCs w:val="18"/>
              </w:rPr>
            </w:pPr>
            <w:r w:rsidRPr="00701693">
              <w:rPr>
                <w:rFonts w:ascii="Arial" w:hAnsi="Arial" w:cs="Arial"/>
                <w:color w:val="000000"/>
                <w:sz w:val="18"/>
                <w:szCs w:val="18"/>
              </w:rPr>
              <w:t>a. 1 is treated as a success.</w:t>
            </w:r>
          </w:p>
        </w:tc>
      </w:tr>
    </w:tbl>
    <w:p w:rsidR="00FB4FF6" w:rsidRPr="00701693" w:rsidRDefault="00FB4FF6" w:rsidP="00FB4FF6">
      <w:pPr>
        <w:autoSpaceDE w:val="0"/>
        <w:autoSpaceDN w:val="0"/>
        <w:adjustRightInd w:val="0"/>
        <w:spacing w:after="0" w:line="400" w:lineRule="atLeast"/>
        <w:rPr>
          <w:rFonts w:cs="Times New Roman"/>
        </w:rPr>
      </w:pPr>
    </w:p>
    <w:p w:rsidR="00FB4FF6" w:rsidRDefault="00FB4FF6" w:rsidP="00FB4FF6">
      <w:pPr>
        <w:autoSpaceDE w:val="0"/>
        <w:autoSpaceDN w:val="0"/>
        <w:adjustRightInd w:val="0"/>
        <w:spacing w:after="0" w:line="240" w:lineRule="auto"/>
        <w:rPr>
          <w:rFonts w:cs="Times New Roman"/>
        </w:rPr>
      </w:pPr>
    </w:p>
    <w:p w:rsidR="00FB4FF6" w:rsidRDefault="00FB4FF6">
      <w:pPr>
        <w:spacing w:after="160" w:line="259" w:lineRule="auto"/>
        <w:rPr>
          <w:rFonts w:eastAsia="Times New Roman" w:cs="Times New Roman"/>
          <w:b/>
        </w:rPr>
      </w:pPr>
      <w:r>
        <w:rPr>
          <w:rFonts w:eastAsia="Times New Roman" w:cs="Times New Roman"/>
          <w:b/>
        </w:rPr>
        <w:br w:type="page"/>
      </w:r>
    </w:p>
    <w:p w:rsidR="00FB4FF6" w:rsidRDefault="00FB4FF6" w:rsidP="00FB4FF6">
      <w:pPr>
        <w:spacing w:line="360" w:lineRule="auto"/>
        <w:jc w:val="both"/>
        <w:rPr>
          <w:rFonts w:eastAsia="Times New Roman" w:cs="Times New Roman"/>
          <w:b/>
        </w:rPr>
      </w:pPr>
      <w:r>
        <w:rPr>
          <w:rFonts w:eastAsia="Times New Roman" w:cs="Times New Roman"/>
          <w:b/>
        </w:rPr>
        <w:lastRenderedPageBreak/>
        <w:t xml:space="preserve">Interpretasi Uji </w:t>
      </w:r>
      <w:r>
        <w:rPr>
          <w:rFonts w:cs="Times New Roman"/>
        </w:rPr>
        <w:t>Cochrans</w:t>
      </w:r>
    </w:p>
    <w:p w:rsidR="00FB4FF6" w:rsidRDefault="00FB4FF6" w:rsidP="00FB4FF6">
      <w:pPr>
        <w:spacing w:line="360" w:lineRule="auto"/>
        <w:jc w:val="both"/>
      </w:pPr>
      <w:r>
        <w:rPr>
          <w:rFonts w:cs="Times New Roman"/>
        </w:rPr>
        <w:t xml:space="preserve">Merujuk pada Tabel 7.15 diketahui ada 13 siswa yang tidak suka pelajaran fisika dan 17 orang siswa yang suka pelajaran fisika ketika ditanya setelah belajar fisika menggunakan model DL atau pembelajaran langsung. Keadaan ini berubah </w:t>
      </w:r>
      <w:proofErr w:type="gramStart"/>
      <w:r>
        <w:rPr>
          <w:rFonts w:cs="Times New Roman"/>
        </w:rPr>
        <w:t>menjadi  8</w:t>
      </w:r>
      <w:proofErr w:type="gramEnd"/>
      <w:r>
        <w:rPr>
          <w:rFonts w:cs="Times New Roman"/>
        </w:rPr>
        <w:t xml:space="preserve"> siswa yang tidak suka pelajaran fisika dan 22 orang siswa yang suka pelajaran fisika ketika ditanya setelah belajar fisika menggunakan model PBL. Keadaan ini berubah lagi menjadi tinggal 4 siswa yang tidak suka pelajaran fisika dan 26 orang siswa yang suka pelajaran fisika ketika ditanya setelah belajar fisika menggunakan model PjBL. Dengan demikian model-model pembelajaran dengan pendekatan saintifik seperti PBL dan PjBL dapat merubah siswa dari tidak suka menjadi suka mata pelajaran fisika. Yang menjadi pertanyaan, apakah kesimpulan ini </w:t>
      </w:r>
      <w:proofErr w:type="gramStart"/>
      <w:r>
        <w:rPr>
          <w:rFonts w:cs="Times New Roman"/>
        </w:rPr>
        <w:t>akan</w:t>
      </w:r>
      <w:proofErr w:type="gramEnd"/>
      <w:r>
        <w:rPr>
          <w:rFonts w:cs="Times New Roman"/>
        </w:rPr>
        <w:t xml:space="preserve"> berlaku untuk kelas-kelas yang lain dalam populasi? Untuk menjawab pertanyaan tersebut, kita interpretasi hasil uji </w:t>
      </w:r>
      <w:proofErr w:type="gramStart"/>
      <w:r>
        <w:rPr>
          <w:rFonts w:cs="Times New Roman"/>
        </w:rPr>
        <w:t>Cochrans</w:t>
      </w:r>
      <w:proofErr w:type="gramEnd"/>
      <w:r>
        <w:rPr>
          <w:rFonts w:cs="Times New Roman"/>
        </w:rPr>
        <w:t xml:space="preserve"> pada Tabel 7.16. Terlihat pada tabel ini nilai Asymp. Sig. adalah 0.004 &lt; 0</w:t>
      </w:r>
      <w:proofErr w:type="gramStart"/>
      <w:r>
        <w:rPr>
          <w:rFonts w:cs="Times New Roman"/>
        </w:rPr>
        <w:t>,05</w:t>
      </w:r>
      <w:proofErr w:type="gramEnd"/>
      <w:r>
        <w:rPr>
          <w:rFonts w:cs="Times New Roman"/>
        </w:rPr>
        <w:t xml:space="preserve"> maka H</w:t>
      </w:r>
      <w:r>
        <w:rPr>
          <w:rFonts w:cs="Times New Roman"/>
          <w:vertAlign w:val="subscript"/>
        </w:rPr>
        <w:t>0</w:t>
      </w:r>
      <w:r>
        <w:rPr>
          <w:rFonts w:cs="Times New Roman"/>
        </w:rPr>
        <w:t xml:space="preserve"> ditolak atau H</w:t>
      </w:r>
      <w:r>
        <w:rPr>
          <w:rFonts w:cs="Times New Roman"/>
          <w:vertAlign w:val="subscript"/>
        </w:rPr>
        <w:t xml:space="preserve">1 </w:t>
      </w:r>
      <w:r>
        <w:rPr>
          <w:rFonts w:cs="Times New Roman"/>
        </w:rPr>
        <w:t>diterima. Dengan demikian dapat disimpulkan a</w:t>
      </w:r>
      <w:r>
        <w:rPr>
          <w:rFonts w:eastAsia="Times New Roman"/>
        </w:rPr>
        <w:t xml:space="preserve">da perubahan sikap siswa yang signifikan dari tidak suka terhadap mata </w:t>
      </w:r>
      <w:proofErr w:type="gramStart"/>
      <w:r>
        <w:rPr>
          <w:rFonts w:eastAsia="Times New Roman"/>
        </w:rPr>
        <w:t>pelajaran  fisika</w:t>
      </w:r>
      <w:proofErr w:type="gramEnd"/>
      <w:r>
        <w:rPr>
          <w:rFonts w:eastAsia="Times New Roman"/>
        </w:rPr>
        <w:t xml:space="preserve"> menjadi suka pada taraf kepercayaan 95% atau taraf nyata 5%, setelah menerapkan pendekatan saintifik model pembelajaran PBL. Hasil ini meningkat lagi setelah menerapkan model pembelajaran PjBL.</w:t>
      </w:r>
    </w:p>
    <w:p w:rsidR="00FB4FF6" w:rsidRDefault="00FB4FF6" w:rsidP="00FB4FF6">
      <w:pPr>
        <w:pStyle w:val="Heading2"/>
        <w:spacing w:before="240" w:after="240" w:line="360" w:lineRule="auto"/>
      </w:pPr>
      <w:bookmarkStart w:id="2" w:name="_Toc494793458"/>
      <w:r>
        <w:t>7.3 Kasus Uji Perbedaan Dua Sampel Bebas</w:t>
      </w:r>
      <w:bookmarkEnd w:id="2"/>
    </w:p>
    <w:p w:rsidR="00FB4FF6" w:rsidRPr="003D4571" w:rsidRDefault="00FB4FF6" w:rsidP="00FB4FF6">
      <w:pPr>
        <w:pStyle w:val="ListParagraph"/>
        <w:numPr>
          <w:ilvl w:val="0"/>
          <w:numId w:val="8"/>
        </w:numPr>
        <w:spacing w:before="240" w:after="240" w:line="360" w:lineRule="auto"/>
        <w:ind w:left="360"/>
        <w:rPr>
          <w:rFonts w:cs="Times New Roman"/>
          <w:b/>
        </w:rPr>
      </w:pPr>
      <w:bookmarkStart w:id="3" w:name="_Toc494793459"/>
      <w:r w:rsidRPr="003D4571">
        <w:rPr>
          <w:rFonts w:cs="Times New Roman"/>
          <w:b/>
        </w:rPr>
        <w:t xml:space="preserve">Kasus </w:t>
      </w:r>
      <w:r>
        <w:rPr>
          <w:rFonts w:cs="Times New Roman"/>
          <w:b/>
        </w:rPr>
        <w:t>uji beda dua sampel bebas</w:t>
      </w:r>
    </w:p>
    <w:p w:rsidR="00FB4FF6" w:rsidRDefault="00FB4FF6" w:rsidP="00FB4FF6">
      <w:pPr>
        <w:pStyle w:val="ListParagraph"/>
        <w:spacing w:before="240" w:after="0" w:line="360" w:lineRule="auto"/>
        <w:ind w:left="0" w:right="101"/>
        <w:contextualSpacing w:val="0"/>
        <w:jc w:val="both"/>
      </w:pPr>
      <w:r>
        <w:t xml:space="preserve">Seorang peneliti mengembangkan LKS Project Base Learning (PjBL) untuk menumbuhkan kemampuan berpikir kritis siswa. Untuk menguji efektivitas penggunaan LKS tersebut, </w:t>
      </w:r>
      <w:proofErr w:type="gramStart"/>
      <w:r>
        <w:t>ia</w:t>
      </w:r>
      <w:proofErr w:type="gramEnd"/>
      <w:r>
        <w:t xml:space="preserve"> merancang suatu eksperimen dengan desain </w:t>
      </w:r>
      <w:r w:rsidRPr="00FA2BC4">
        <w:rPr>
          <w:i/>
        </w:rPr>
        <w:t>pretest-posttest control group design</w:t>
      </w:r>
      <w:r>
        <w:t xml:space="preserve">.  Kelas eksperimen dan kelas kontrol masing-masing diambil satu kelas secara random dari kelas-kelas yang setara. Kelas eksperimen belajar berbantuan LKS PjBL. Kelas kontrol belajar berbantuan LKS konvensional.  Setelah melaksanakan pembelajaran berbantuan LKS di masing-masing kelas, </w:t>
      </w:r>
      <w:proofErr w:type="gramStart"/>
      <w:r>
        <w:t>ia</w:t>
      </w:r>
      <w:proofErr w:type="gramEnd"/>
      <w:r>
        <w:t xml:space="preserve"> melaksanakan tes. Soal tes dirancang untuk mengukur kemampuan berpikir kritis. Menurut peneliti tersebut, LKS PjBL dikatakan efektif kalau rata-rata hasil tes kelas eksperimen lebih tinggi dari kelas kontrol. Data hasil tes kedua kelas tersebut disajikan pada Tabel 7.17 berikut ini. </w:t>
      </w:r>
    </w:p>
    <w:p w:rsidR="00FB4FF6" w:rsidRDefault="00FB4FF6" w:rsidP="00FB4FF6">
      <w:r>
        <w:br w:type="page"/>
      </w:r>
    </w:p>
    <w:p w:rsidR="00FB4FF6" w:rsidRDefault="00FB4FF6" w:rsidP="00FB4FF6">
      <w:pPr>
        <w:pStyle w:val="ListParagraph"/>
        <w:spacing w:before="240" w:after="0" w:line="360" w:lineRule="auto"/>
        <w:ind w:left="274" w:right="101"/>
        <w:contextualSpacing w:val="0"/>
        <w:jc w:val="both"/>
      </w:pPr>
      <w:r>
        <w:lastRenderedPageBreak/>
        <w:t>Tabel 7.17. Data tes berpikir kritis kelas eksperimen dan kontrol</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7"/>
        <w:gridCol w:w="2700"/>
        <w:gridCol w:w="3325"/>
      </w:tblGrid>
      <w:tr w:rsidR="00FB4FF6" w:rsidRPr="006B4FD4" w:rsidTr="00262FA3">
        <w:trPr>
          <w:tblHeader/>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No</w:t>
            </w:r>
          </w:p>
        </w:tc>
        <w:tc>
          <w:tcPr>
            <w:tcW w:w="2700"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Kontrol</w:t>
            </w:r>
          </w:p>
        </w:tc>
        <w:tc>
          <w:tcPr>
            <w:tcW w:w="3325"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Ekperimen</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1</w:t>
            </w:r>
          </w:p>
        </w:tc>
        <w:tc>
          <w:tcPr>
            <w:tcW w:w="2700" w:type="dxa"/>
            <w:vAlign w:val="center"/>
          </w:tcPr>
          <w:p w:rsidR="00FB4FF6" w:rsidRPr="002F7A03" w:rsidRDefault="00FB4FF6" w:rsidP="00262FA3">
            <w:pPr>
              <w:spacing w:after="0" w:line="240" w:lineRule="auto"/>
              <w:jc w:val="center"/>
            </w:pPr>
            <w:r w:rsidRPr="002F7A03">
              <w:t>55</w:t>
            </w:r>
          </w:p>
        </w:tc>
        <w:tc>
          <w:tcPr>
            <w:tcW w:w="3325" w:type="dxa"/>
            <w:vAlign w:val="center"/>
          </w:tcPr>
          <w:p w:rsidR="00FB4FF6" w:rsidRPr="002F7A03" w:rsidRDefault="00FB4FF6" w:rsidP="00262FA3">
            <w:pPr>
              <w:spacing w:after="0" w:line="240" w:lineRule="auto"/>
              <w:jc w:val="center"/>
            </w:pPr>
            <w:r w:rsidRPr="002F7A03">
              <w:t>70</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2</w:t>
            </w:r>
          </w:p>
        </w:tc>
        <w:tc>
          <w:tcPr>
            <w:tcW w:w="2700" w:type="dxa"/>
            <w:vAlign w:val="center"/>
          </w:tcPr>
          <w:p w:rsidR="00FB4FF6" w:rsidRPr="002F7A03" w:rsidRDefault="00FB4FF6" w:rsidP="00262FA3">
            <w:pPr>
              <w:spacing w:after="0" w:line="240" w:lineRule="auto"/>
              <w:jc w:val="center"/>
            </w:pPr>
            <w:r w:rsidRPr="002F7A03">
              <w:t>65</w:t>
            </w:r>
          </w:p>
        </w:tc>
        <w:tc>
          <w:tcPr>
            <w:tcW w:w="3325" w:type="dxa"/>
            <w:vAlign w:val="center"/>
          </w:tcPr>
          <w:p w:rsidR="00FB4FF6" w:rsidRPr="002F7A03" w:rsidRDefault="00FB4FF6" w:rsidP="00262FA3">
            <w:pPr>
              <w:spacing w:after="0" w:line="240" w:lineRule="auto"/>
              <w:jc w:val="center"/>
            </w:pPr>
            <w:r w:rsidRPr="002F7A03">
              <w:t>60</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3</w:t>
            </w:r>
          </w:p>
        </w:tc>
        <w:tc>
          <w:tcPr>
            <w:tcW w:w="2700" w:type="dxa"/>
            <w:vAlign w:val="center"/>
          </w:tcPr>
          <w:p w:rsidR="00FB4FF6" w:rsidRPr="002F7A03" w:rsidRDefault="00FB4FF6" w:rsidP="00262FA3">
            <w:pPr>
              <w:spacing w:after="0" w:line="240" w:lineRule="auto"/>
              <w:jc w:val="center"/>
            </w:pPr>
            <w:r w:rsidRPr="002F7A03">
              <w:t>60</w:t>
            </w:r>
          </w:p>
        </w:tc>
        <w:tc>
          <w:tcPr>
            <w:tcW w:w="3325" w:type="dxa"/>
            <w:vAlign w:val="center"/>
          </w:tcPr>
          <w:p w:rsidR="00FB4FF6" w:rsidRPr="002F7A03" w:rsidRDefault="00FB4FF6" w:rsidP="00262FA3">
            <w:pPr>
              <w:spacing w:after="0" w:line="240" w:lineRule="auto"/>
              <w:jc w:val="center"/>
            </w:pPr>
            <w:r w:rsidRPr="002F7A03">
              <w:t>70</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4</w:t>
            </w:r>
          </w:p>
        </w:tc>
        <w:tc>
          <w:tcPr>
            <w:tcW w:w="2700" w:type="dxa"/>
            <w:vAlign w:val="center"/>
          </w:tcPr>
          <w:p w:rsidR="00FB4FF6" w:rsidRPr="002F7A03" w:rsidRDefault="00FB4FF6" w:rsidP="00262FA3">
            <w:pPr>
              <w:spacing w:after="0" w:line="240" w:lineRule="auto"/>
              <w:jc w:val="center"/>
            </w:pPr>
            <w:r w:rsidRPr="002F7A03">
              <w:t>65</w:t>
            </w:r>
          </w:p>
        </w:tc>
        <w:tc>
          <w:tcPr>
            <w:tcW w:w="3325" w:type="dxa"/>
            <w:vAlign w:val="center"/>
          </w:tcPr>
          <w:p w:rsidR="00FB4FF6" w:rsidRPr="002F7A03" w:rsidRDefault="00FB4FF6" w:rsidP="00262FA3">
            <w:pPr>
              <w:spacing w:after="0" w:line="240" w:lineRule="auto"/>
              <w:jc w:val="center"/>
            </w:pPr>
            <w:r w:rsidRPr="002F7A03">
              <w:t>75</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5</w:t>
            </w:r>
          </w:p>
        </w:tc>
        <w:tc>
          <w:tcPr>
            <w:tcW w:w="2700" w:type="dxa"/>
            <w:vAlign w:val="center"/>
          </w:tcPr>
          <w:p w:rsidR="00FB4FF6" w:rsidRPr="002F7A03" w:rsidRDefault="00FB4FF6" w:rsidP="00262FA3">
            <w:pPr>
              <w:spacing w:after="0" w:line="240" w:lineRule="auto"/>
              <w:jc w:val="center"/>
            </w:pPr>
            <w:r w:rsidRPr="002F7A03">
              <w:t>65</w:t>
            </w:r>
          </w:p>
        </w:tc>
        <w:tc>
          <w:tcPr>
            <w:tcW w:w="3325" w:type="dxa"/>
            <w:vAlign w:val="center"/>
          </w:tcPr>
          <w:p w:rsidR="00FB4FF6" w:rsidRPr="002F7A03" w:rsidRDefault="00FB4FF6" w:rsidP="00262FA3">
            <w:pPr>
              <w:spacing w:after="0" w:line="240" w:lineRule="auto"/>
              <w:jc w:val="center"/>
            </w:pPr>
            <w:r w:rsidRPr="002F7A03">
              <w:t>80</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6</w:t>
            </w:r>
          </w:p>
        </w:tc>
        <w:tc>
          <w:tcPr>
            <w:tcW w:w="2700" w:type="dxa"/>
            <w:vAlign w:val="center"/>
          </w:tcPr>
          <w:p w:rsidR="00FB4FF6" w:rsidRPr="002F7A03" w:rsidRDefault="00FB4FF6" w:rsidP="00262FA3">
            <w:pPr>
              <w:spacing w:after="0" w:line="240" w:lineRule="auto"/>
              <w:jc w:val="center"/>
            </w:pPr>
            <w:r w:rsidRPr="002F7A03">
              <w:t>55</w:t>
            </w:r>
          </w:p>
        </w:tc>
        <w:tc>
          <w:tcPr>
            <w:tcW w:w="3325" w:type="dxa"/>
            <w:vAlign w:val="center"/>
          </w:tcPr>
          <w:p w:rsidR="00FB4FF6" w:rsidRPr="002F7A03" w:rsidRDefault="00FB4FF6" w:rsidP="00262FA3">
            <w:pPr>
              <w:spacing w:after="0" w:line="240" w:lineRule="auto"/>
              <w:jc w:val="center"/>
            </w:pPr>
            <w:r w:rsidRPr="002F7A03">
              <w:t>45</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7</w:t>
            </w:r>
          </w:p>
        </w:tc>
        <w:tc>
          <w:tcPr>
            <w:tcW w:w="2700" w:type="dxa"/>
            <w:vAlign w:val="center"/>
          </w:tcPr>
          <w:p w:rsidR="00FB4FF6" w:rsidRPr="002F7A03" w:rsidRDefault="00FB4FF6" w:rsidP="00262FA3">
            <w:pPr>
              <w:spacing w:after="0" w:line="240" w:lineRule="auto"/>
              <w:jc w:val="center"/>
            </w:pPr>
            <w:r w:rsidRPr="002F7A03">
              <w:t>65</w:t>
            </w:r>
          </w:p>
        </w:tc>
        <w:tc>
          <w:tcPr>
            <w:tcW w:w="3325" w:type="dxa"/>
            <w:vAlign w:val="center"/>
          </w:tcPr>
          <w:p w:rsidR="00FB4FF6" w:rsidRPr="002F7A03" w:rsidRDefault="00FB4FF6" w:rsidP="00262FA3">
            <w:pPr>
              <w:spacing w:after="0" w:line="240" w:lineRule="auto"/>
              <w:jc w:val="center"/>
            </w:pPr>
            <w:r w:rsidRPr="002F7A03">
              <w:t>54</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8</w:t>
            </w:r>
          </w:p>
        </w:tc>
        <w:tc>
          <w:tcPr>
            <w:tcW w:w="2700" w:type="dxa"/>
            <w:vAlign w:val="center"/>
          </w:tcPr>
          <w:p w:rsidR="00FB4FF6" w:rsidRPr="002F7A03" w:rsidRDefault="00FB4FF6" w:rsidP="00262FA3">
            <w:pPr>
              <w:spacing w:after="0" w:line="240" w:lineRule="auto"/>
              <w:jc w:val="center"/>
            </w:pPr>
            <w:r w:rsidRPr="002F7A03">
              <w:t>60</w:t>
            </w:r>
          </w:p>
        </w:tc>
        <w:tc>
          <w:tcPr>
            <w:tcW w:w="3325" w:type="dxa"/>
            <w:vAlign w:val="center"/>
          </w:tcPr>
          <w:p w:rsidR="00FB4FF6" w:rsidRPr="002F7A03" w:rsidRDefault="00FB4FF6" w:rsidP="00262FA3">
            <w:pPr>
              <w:spacing w:after="0" w:line="240" w:lineRule="auto"/>
              <w:jc w:val="center"/>
            </w:pPr>
            <w:r w:rsidRPr="002F7A03">
              <w:t>45</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9</w:t>
            </w:r>
          </w:p>
        </w:tc>
        <w:tc>
          <w:tcPr>
            <w:tcW w:w="2700" w:type="dxa"/>
            <w:vAlign w:val="center"/>
          </w:tcPr>
          <w:p w:rsidR="00FB4FF6" w:rsidRPr="002F7A03" w:rsidRDefault="00FB4FF6" w:rsidP="00262FA3">
            <w:pPr>
              <w:spacing w:after="0" w:line="240" w:lineRule="auto"/>
              <w:jc w:val="center"/>
            </w:pPr>
            <w:r w:rsidRPr="002F7A03">
              <w:t>65</w:t>
            </w:r>
          </w:p>
        </w:tc>
        <w:tc>
          <w:tcPr>
            <w:tcW w:w="3325" w:type="dxa"/>
            <w:vAlign w:val="center"/>
          </w:tcPr>
          <w:p w:rsidR="00FB4FF6" w:rsidRPr="002F7A03" w:rsidRDefault="00FB4FF6" w:rsidP="00262FA3">
            <w:pPr>
              <w:spacing w:after="0" w:line="240" w:lineRule="auto"/>
              <w:jc w:val="center"/>
            </w:pPr>
            <w:r w:rsidRPr="002F7A03">
              <w:t>82</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10</w:t>
            </w:r>
          </w:p>
        </w:tc>
        <w:tc>
          <w:tcPr>
            <w:tcW w:w="2700" w:type="dxa"/>
            <w:vAlign w:val="center"/>
          </w:tcPr>
          <w:p w:rsidR="00FB4FF6" w:rsidRPr="002F7A03" w:rsidRDefault="00FB4FF6" w:rsidP="00262FA3">
            <w:pPr>
              <w:spacing w:after="0" w:line="240" w:lineRule="auto"/>
              <w:jc w:val="center"/>
            </w:pPr>
            <w:r w:rsidRPr="002F7A03">
              <w:t>80</w:t>
            </w:r>
          </w:p>
        </w:tc>
        <w:tc>
          <w:tcPr>
            <w:tcW w:w="3325" w:type="dxa"/>
            <w:vAlign w:val="center"/>
          </w:tcPr>
          <w:p w:rsidR="00FB4FF6" w:rsidRPr="002F7A03" w:rsidRDefault="00FB4FF6" w:rsidP="00262FA3">
            <w:pPr>
              <w:spacing w:after="0" w:line="240" w:lineRule="auto"/>
              <w:jc w:val="center"/>
            </w:pPr>
            <w:r w:rsidRPr="002F7A03">
              <w:t>70</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11</w:t>
            </w:r>
          </w:p>
        </w:tc>
        <w:tc>
          <w:tcPr>
            <w:tcW w:w="2700" w:type="dxa"/>
            <w:vAlign w:val="center"/>
          </w:tcPr>
          <w:p w:rsidR="00FB4FF6" w:rsidRPr="002F7A03" w:rsidRDefault="00FB4FF6" w:rsidP="00262FA3">
            <w:pPr>
              <w:spacing w:after="0" w:line="240" w:lineRule="auto"/>
              <w:jc w:val="center"/>
            </w:pPr>
            <w:r w:rsidRPr="002F7A03">
              <w:t>75</w:t>
            </w:r>
          </w:p>
        </w:tc>
        <w:tc>
          <w:tcPr>
            <w:tcW w:w="3325" w:type="dxa"/>
            <w:vAlign w:val="center"/>
          </w:tcPr>
          <w:p w:rsidR="00FB4FF6" w:rsidRPr="002F7A03" w:rsidRDefault="00FB4FF6" w:rsidP="00262FA3">
            <w:pPr>
              <w:spacing w:after="0" w:line="240" w:lineRule="auto"/>
              <w:jc w:val="center"/>
            </w:pPr>
            <w:r w:rsidRPr="002F7A03">
              <w:t>45</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12</w:t>
            </w:r>
          </w:p>
        </w:tc>
        <w:tc>
          <w:tcPr>
            <w:tcW w:w="2700" w:type="dxa"/>
            <w:vAlign w:val="center"/>
          </w:tcPr>
          <w:p w:rsidR="00FB4FF6" w:rsidRPr="002F7A03" w:rsidRDefault="00FB4FF6" w:rsidP="00262FA3">
            <w:pPr>
              <w:spacing w:after="0" w:line="240" w:lineRule="auto"/>
              <w:jc w:val="center"/>
            </w:pPr>
            <w:r w:rsidRPr="002F7A03">
              <w:t>65</w:t>
            </w:r>
          </w:p>
        </w:tc>
        <w:tc>
          <w:tcPr>
            <w:tcW w:w="3325" w:type="dxa"/>
            <w:vAlign w:val="center"/>
          </w:tcPr>
          <w:p w:rsidR="00FB4FF6" w:rsidRPr="002F7A03" w:rsidRDefault="00FB4FF6" w:rsidP="00262FA3">
            <w:pPr>
              <w:spacing w:after="0" w:line="240" w:lineRule="auto"/>
              <w:jc w:val="center"/>
            </w:pPr>
            <w:r w:rsidRPr="002F7A03">
              <w:t>78</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13</w:t>
            </w:r>
          </w:p>
        </w:tc>
        <w:tc>
          <w:tcPr>
            <w:tcW w:w="2700" w:type="dxa"/>
            <w:vAlign w:val="center"/>
          </w:tcPr>
          <w:p w:rsidR="00FB4FF6" w:rsidRPr="002F7A03" w:rsidRDefault="00FB4FF6" w:rsidP="00262FA3">
            <w:pPr>
              <w:spacing w:after="0" w:line="240" w:lineRule="auto"/>
              <w:jc w:val="center"/>
            </w:pPr>
            <w:r w:rsidRPr="002F7A03">
              <w:t>55</w:t>
            </w:r>
          </w:p>
        </w:tc>
        <w:tc>
          <w:tcPr>
            <w:tcW w:w="3325" w:type="dxa"/>
            <w:vAlign w:val="center"/>
          </w:tcPr>
          <w:p w:rsidR="00FB4FF6" w:rsidRPr="002F7A03" w:rsidRDefault="00FB4FF6" w:rsidP="00262FA3">
            <w:pPr>
              <w:spacing w:after="0" w:line="240" w:lineRule="auto"/>
              <w:jc w:val="center"/>
            </w:pPr>
            <w:r w:rsidRPr="002F7A03">
              <w:t>70</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14</w:t>
            </w:r>
          </w:p>
        </w:tc>
        <w:tc>
          <w:tcPr>
            <w:tcW w:w="2700" w:type="dxa"/>
            <w:vAlign w:val="center"/>
          </w:tcPr>
          <w:p w:rsidR="00FB4FF6" w:rsidRPr="002F7A03" w:rsidRDefault="00FB4FF6" w:rsidP="00262FA3">
            <w:pPr>
              <w:spacing w:after="0" w:line="240" w:lineRule="auto"/>
              <w:jc w:val="center"/>
            </w:pPr>
            <w:r w:rsidRPr="002F7A03">
              <w:t>85</w:t>
            </w:r>
          </w:p>
        </w:tc>
        <w:tc>
          <w:tcPr>
            <w:tcW w:w="3325" w:type="dxa"/>
            <w:vAlign w:val="center"/>
          </w:tcPr>
          <w:p w:rsidR="00FB4FF6" w:rsidRPr="002F7A03" w:rsidRDefault="00FB4FF6" w:rsidP="00262FA3">
            <w:pPr>
              <w:spacing w:after="0" w:line="240" w:lineRule="auto"/>
              <w:jc w:val="center"/>
            </w:pPr>
            <w:r w:rsidRPr="002F7A03">
              <w:t>65</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15</w:t>
            </w:r>
          </w:p>
        </w:tc>
        <w:tc>
          <w:tcPr>
            <w:tcW w:w="2700" w:type="dxa"/>
            <w:vAlign w:val="center"/>
          </w:tcPr>
          <w:p w:rsidR="00FB4FF6" w:rsidRPr="002F7A03" w:rsidRDefault="00FB4FF6" w:rsidP="00262FA3">
            <w:pPr>
              <w:spacing w:after="0" w:line="240" w:lineRule="auto"/>
              <w:jc w:val="center"/>
            </w:pPr>
            <w:r w:rsidRPr="002F7A03">
              <w:t>60</w:t>
            </w:r>
          </w:p>
        </w:tc>
        <w:tc>
          <w:tcPr>
            <w:tcW w:w="3325" w:type="dxa"/>
            <w:vAlign w:val="center"/>
          </w:tcPr>
          <w:p w:rsidR="00FB4FF6" w:rsidRPr="002F7A03" w:rsidRDefault="00FB4FF6" w:rsidP="00262FA3">
            <w:pPr>
              <w:spacing w:after="0" w:line="240" w:lineRule="auto"/>
              <w:jc w:val="center"/>
            </w:pPr>
            <w:r w:rsidRPr="002F7A03">
              <w:t>42</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16</w:t>
            </w:r>
          </w:p>
        </w:tc>
        <w:tc>
          <w:tcPr>
            <w:tcW w:w="2700" w:type="dxa"/>
            <w:vAlign w:val="center"/>
          </w:tcPr>
          <w:p w:rsidR="00FB4FF6" w:rsidRPr="002F7A03" w:rsidRDefault="00FB4FF6" w:rsidP="00262FA3">
            <w:pPr>
              <w:spacing w:after="0" w:line="240" w:lineRule="auto"/>
              <w:jc w:val="center"/>
            </w:pPr>
            <w:r w:rsidRPr="002F7A03">
              <w:t>65</w:t>
            </w:r>
          </w:p>
        </w:tc>
        <w:tc>
          <w:tcPr>
            <w:tcW w:w="3325" w:type="dxa"/>
            <w:vAlign w:val="center"/>
          </w:tcPr>
          <w:p w:rsidR="00FB4FF6" w:rsidRPr="002F7A03" w:rsidRDefault="00FB4FF6" w:rsidP="00262FA3">
            <w:pPr>
              <w:spacing w:after="0" w:line="240" w:lineRule="auto"/>
              <w:jc w:val="center"/>
            </w:pPr>
            <w:r w:rsidRPr="002F7A03">
              <w:t>50</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17</w:t>
            </w:r>
          </w:p>
        </w:tc>
        <w:tc>
          <w:tcPr>
            <w:tcW w:w="2700" w:type="dxa"/>
            <w:vAlign w:val="center"/>
          </w:tcPr>
          <w:p w:rsidR="00FB4FF6" w:rsidRPr="002F7A03" w:rsidRDefault="00FB4FF6" w:rsidP="00262FA3">
            <w:pPr>
              <w:spacing w:after="0" w:line="240" w:lineRule="auto"/>
              <w:jc w:val="center"/>
            </w:pPr>
            <w:r w:rsidRPr="002F7A03">
              <w:t>55</w:t>
            </w:r>
          </w:p>
        </w:tc>
        <w:tc>
          <w:tcPr>
            <w:tcW w:w="3325" w:type="dxa"/>
            <w:vAlign w:val="center"/>
          </w:tcPr>
          <w:p w:rsidR="00FB4FF6" w:rsidRPr="002F7A03" w:rsidRDefault="00FB4FF6" w:rsidP="00262FA3">
            <w:pPr>
              <w:spacing w:after="0" w:line="240" w:lineRule="auto"/>
              <w:jc w:val="center"/>
            </w:pPr>
            <w:r w:rsidRPr="002F7A03">
              <w:t>70</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18</w:t>
            </w:r>
          </w:p>
        </w:tc>
        <w:tc>
          <w:tcPr>
            <w:tcW w:w="2700" w:type="dxa"/>
            <w:vAlign w:val="center"/>
          </w:tcPr>
          <w:p w:rsidR="00FB4FF6" w:rsidRPr="002F7A03" w:rsidRDefault="00FB4FF6" w:rsidP="00262FA3">
            <w:pPr>
              <w:spacing w:after="0" w:line="240" w:lineRule="auto"/>
              <w:jc w:val="center"/>
            </w:pPr>
            <w:r w:rsidRPr="002F7A03">
              <w:t>65</w:t>
            </w:r>
          </w:p>
        </w:tc>
        <w:tc>
          <w:tcPr>
            <w:tcW w:w="3325" w:type="dxa"/>
            <w:vAlign w:val="center"/>
          </w:tcPr>
          <w:p w:rsidR="00FB4FF6" w:rsidRPr="002F7A03" w:rsidRDefault="00FB4FF6" w:rsidP="00262FA3">
            <w:pPr>
              <w:spacing w:after="0" w:line="240" w:lineRule="auto"/>
              <w:jc w:val="center"/>
            </w:pPr>
            <w:r w:rsidRPr="002F7A03">
              <w:t>77</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19</w:t>
            </w:r>
          </w:p>
        </w:tc>
        <w:tc>
          <w:tcPr>
            <w:tcW w:w="2700" w:type="dxa"/>
            <w:vAlign w:val="center"/>
          </w:tcPr>
          <w:p w:rsidR="00FB4FF6" w:rsidRPr="002F7A03" w:rsidRDefault="00FB4FF6" w:rsidP="00262FA3">
            <w:pPr>
              <w:spacing w:after="0" w:line="240" w:lineRule="auto"/>
              <w:jc w:val="center"/>
            </w:pPr>
            <w:r w:rsidRPr="002F7A03">
              <w:t>76</w:t>
            </w:r>
          </w:p>
        </w:tc>
        <w:tc>
          <w:tcPr>
            <w:tcW w:w="3325" w:type="dxa"/>
            <w:vAlign w:val="center"/>
          </w:tcPr>
          <w:p w:rsidR="00FB4FF6" w:rsidRPr="002F7A03" w:rsidRDefault="00FB4FF6" w:rsidP="00262FA3">
            <w:pPr>
              <w:spacing w:after="0" w:line="240" w:lineRule="auto"/>
              <w:jc w:val="center"/>
            </w:pPr>
            <w:r w:rsidRPr="002F7A03">
              <w:t>80</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20</w:t>
            </w:r>
          </w:p>
        </w:tc>
        <w:tc>
          <w:tcPr>
            <w:tcW w:w="2700" w:type="dxa"/>
            <w:vAlign w:val="center"/>
          </w:tcPr>
          <w:p w:rsidR="00FB4FF6" w:rsidRPr="002F7A03" w:rsidRDefault="00FB4FF6" w:rsidP="00262FA3">
            <w:pPr>
              <w:spacing w:after="0" w:line="240" w:lineRule="auto"/>
              <w:jc w:val="center"/>
            </w:pPr>
            <w:r w:rsidRPr="002F7A03">
              <w:t>55</w:t>
            </w:r>
          </w:p>
        </w:tc>
        <w:tc>
          <w:tcPr>
            <w:tcW w:w="3325" w:type="dxa"/>
            <w:vAlign w:val="center"/>
          </w:tcPr>
          <w:p w:rsidR="00FB4FF6" w:rsidRPr="002F7A03" w:rsidRDefault="00FB4FF6" w:rsidP="00262FA3">
            <w:pPr>
              <w:spacing w:after="0" w:line="240" w:lineRule="auto"/>
              <w:jc w:val="center"/>
            </w:pPr>
            <w:r w:rsidRPr="002F7A03">
              <w:t>70</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21</w:t>
            </w:r>
          </w:p>
        </w:tc>
        <w:tc>
          <w:tcPr>
            <w:tcW w:w="2700" w:type="dxa"/>
            <w:vAlign w:val="center"/>
          </w:tcPr>
          <w:p w:rsidR="00FB4FF6" w:rsidRPr="002F7A03" w:rsidRDefault="00FB4FF6" w:rsidP="00262FA3">
            <w:pPr>
              <w:spacing w:after="0" w:line="240" w:lineRule="auto"/>
              <w:jc w:val="center"/>
            </w:pPr>
            <w:r w:rsidRPr="002F7A03">
              <w:t>75</w:t>
            </w:r>
          </w:p>
        </w:tc>
        <w:tc>
          <w:tcPr>
            <w:tcW w:w="3325" w:type="dxa"/>
            <w:vAlign w:val="center"/>
          </w:tcPr>
          <w:p w:rsidR="00FB4FF6" w:rsidRPr="002F7A03" w:rsidRDefault="00FB4FF6" w:rsidP="00262FA3">
            <w:pPr>
              <w:spacing w:after="0" w:line="240" w:lineRule="auto"/>
              <w:jc w:val="center"/>
            </w:pPr>
            <w:r w:rsidRPr="002F7A03">
              <w:t>70</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22</w:t>
            </w:r>
          </w:p>
        </w:tc>
        <w:tc>
          <w:tcPr>
            <w:tcW w:w="2700" w:type="dxa"/>
            <w:vAlign w:val="center"/>
          </w:tcPr>
          <w:p w:rsidR="00FB4FF6" w:rsidRPr="002F7A03" w:rsidRDefault="00FB4FF6" w:rsidP="00262FA3">
            <w:pPr>
              <w:spacing w:after="0" w:line="240" w:lineRule="auto"/>
              <w:jc w:val="center"/>
            </w:pPr>
            <w:r w:rsidRPr="002F7A03">
              <w:t>55</w:t>
            </w:r>
          </w:p>
        </w:tc>
        <w:tc>
          <w:tcPr>
            <w:tcW w:w="3325" w:type="dxa"/>
            <w:vAlign w:val="center"/>
          </w:tcPr>
          <w:p w:rsidR="00FB4FF6" w:rsidRPr="002F7A03" w:rsidRDefault="00FB4FF6" w:rsidP="00262FA3">
            <w:pPr>
              <w:spacing w:after="0" w:line="240" w:lineRule="auto"/>
              <w:jc w:val="center"/>
            </w:pPr>
            <w:r w:rsidRPr="002F7A03">
              <w:t>52</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23</w:t>
            </w:r>
          </w:p>
        </w:tc>
        <w:tc>
          <w:tcPr>
            <w:tcW w:w="2700" w:type="dxa"/>
            <w:vAlign w:val="center"/>
          </w:tcPr>
          <w:p w:rsidR="00FB4FF6" w:rsidRPr="002F7A03" w:rsidRDefault="00FB4FF6" w:rsidP="00262FA3">
            <w:pPr>
              <w:spacing w:after="0" w:line="240" w:lineRule="auto"/>
              <w:jc w:val="center"/>
            </w:pPr>
            <w:r w:rsidRPr="002F7A03">
              <w:t>65</w:t>
            </w:r>
          </w:p>
        </w:tc>
        <w:tc>
          <w:tcPr>
            <w:tcW w:w="3325" w:type="dxa"/>
            <w:vAlign w:val="center"/>
          </w:tcPr>
          <w:p w:rsidR="00FB4FF6" w:rsidRPr="002F7A03" w:rsidRDefault="00FB4FF6" w:rsidP="00262FA3">
            <w:pPr>
              <w:spacing w:after="0" w:line="240" w:lineRule="auto"/>
              <w:jc w:val="center"/>
            </w:pPr>
            <w:r w:rsidRPr="002F7A03">
              <w:t>48</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24</w:t>
            </w:r>
          </w:p>
        </w:tc>
        <w:tc>
          <w:tcPr>
            <w:tcW w:w="2700" w:type="dxa"/>
            <w:vAlign w:val="center"/>
          </w:tcPr>
          <w:p w:rsidR="00FB4FF6" w:rsidRPr="002F7A03" w:rsidRDefault="00FB4FF6" w:rsidP="00262FA3">
            <w:pPr>
              <w:spacing w:after="0" w:line="240" w:lineRule="auto"/>
              <w:jc w:val="center"/>
            </w:pPr>
            <w:r w:rsidRPr="002F7A03">
              <w:t>60</w:t>
            </w:r>
          </w:p>
        </w:tc>
        <w:tc>
          <w:tcPr>
            <w:tcW w:w="3325" w:type="dxa"/>
            <w:vAlign w:val="center"/>
          </w:tcPr>
          <w:p w:rsidR="00FB4FF6" w:rsidRPr="002F7A03" w:rsidRDefault="00FB4FF6" w:rsidP="00262FA3">
            <w:pPr>
              <w:spacing w:after="0" w:line="240" w:lineRule="auto"/>
              <w:jc w:val="center"/>
            </w:pPr>
            <w:r w:rsidRPr="002F7A03">
              <w:t>50</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25</w:t>
            </w:r>
          </w:p>
        </w:tc>
        <w:tc>
          <w:tcPr>
            <w:tcW w:w="2700" w:type="dxa"/>
            <w:vAlign w:val="center"/>
          </w:tcPr>
          <w:p w:rsidR="00FB4FF6" w:rsidRPr="002F7A03" w:rsidRDefault="00FB4FF6" w:rsidP="00262FA3">
            <w:pPr>
              <w:spacing w:after="0" w:line="240" w:lineRule="auto"/>
              <w:jc w:val="center"/>
            </w:pPr>
            <w:r w:rsidRPr="002F7A03">
              <w:t>80</w:t>
            </w:r>
          </w:p>
        </w:tc>
        <w:tc>
          <w:tcPr>
            <w:tcW w:w="3325" w:type="dxa"/>
            <w:vAlign w:val="center"/>
          </w:tcPr>
          <w:p w:rsidR="00FB4FF6" w:rsidRPr="002F7A03" w:rsidRDefault="00FB4FF6" w:rsidP="00262FA3">
            <w:pPr>
              <w:spacing w:after="0" w:line="240" w:lineRule="auto"/>
              <w:jc w:val="center"/>
            </w:pPr>
            <w:r w:rsidRPr="002F7A03">
              <w:t>70</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26</w:t>
            </w:r>
          </w:p>
        </w:tc>
        <w:tc>
          <w:tcPr>
            <w:tcW w:w="2700" w:type="dxa"/>
            <w:vAlign w:val="center"/>
          </w:tcPr>
          <w:p w:rsidR="00FB4FF6" w:rsidRPr="002F7A03" w:rsidRDefault="00FB4FF6" w:rsidP="00262FA3">
            <w:pPr>
              <w:spacing w:after="0" w:line="240" w:lineRule="auto"/>
              <w:jc w:val="center"/>
            </w:pPr>
            <w:r w:rsidRPr="002F7A03">
              <w:t>77</w:t>
            </w:r>
          </w:p>
        </w:tc>
        <w:tc>
          <w:tcPr>
            <w:tcW w:w="3325" w:type="dxa"/>
            <w:vAlign w:val="center"/>
          </w:tcPr>
          <w:p w:rsidR="00FB4FF6" w:rsidRPr="002F7A03" w:rsidRDefault="00FB4FF6" w:rsidP="00262FA3">
            <w:pPr>
              <w:spacing w:after="0" w:line="240" w:lineRule="auto"/>
              <w:jc w:val="center"/>
            </w:pPr>
            <w:r w:rsidRPr="002F7A03">
              <w:t>90</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27</w:t>
            </w:r>
          </w:p>
        </w:tc>
        <w:tc>
          <w:tcPr>
            <w:tcW w:w="2700" w:type="dxa"/>
            <w:vAlign w:val="center"/>
          </w:tcPr>
          <w:p w:rsidR="00FB4FF6" w:rsidRPr="002F7A03" w:rsidRDefault="00FB4FF6" w:rsidP="00262FA3">
            <w:pPr>
              <w:spacing w:after="0" w:line="240" w:lineRule="auto"/>
              <w:jc w:val="center"/>
            </w:pPr>
            <w:r w:rsidRPr="002F7A03">
              <w:t>55</w:t>
            </w:r>
          </w:p>
        </w:tc>
        <w:tc>
          <w:tcPr>
            <w:tcW w:w="3325" w:type="dxa"/>
            <w:vAlign w:val="center"/>
          </w:tcPr>
          <w:p w:rsidR="00FB4FF6" w:rsidRPr="002F7A03" w:rsidRDefault="00FB4FF6" w:rsidP="00262FA3">
            <w:pPr>
              <w:spacing w:after="0" w:line="240" w:lineRule="auto"/>
              <w:jc w:val="center"/>
            </w:pPr>
            <w:r w:rsidRPr="002F7A03">
              <w:t>70</w:t>
            </w:r>
          </w:p>
        </w:tc>
      </w:tr>
      <w:tr w:rsidR="00FB4FF6" w:rsidRPr="006B4FD4" w:rsidTr="00262FA3">
        <w:trPr>
          <w:trHeight w:val="20"/>
        </w:trPr>
        <w:tc>
          <w:tcPr>
            <w:tcW w:w="967" w:type="dxa"/>
            <w:vAlign w:val="center"/>
          </w:tcPr>
          <w:p w:rsidR="00FB4FF6" w:rsidRPr="006B4FD4" w:rsidRDefault="00FB4FF6" w:rsidP="00262FA3">
            <w:pPr>
              <w:pStyle w:val="ListParagraph"/>
              <w:spacing w:after="0" w:line="240" w:lineRule="auto"/>
              <w:ind w:left="0" w:right="101"/>
              <w:contextualSpacing w:val="0"/>
              <w:jc w:val="center"/>
              <w:rPr>
                <w:rFonts w:asciiTheme="majorHAnsi" w:hAnsiTheme="majorHAnsi" w:cstheme="majorHAnsi"/>
                <w:sz w:val="20"/>
                <w:szCs w:val="20"/>
              </w:rPr>
            </w:pPr>
            <w:r>
              <w:rPr>
                <w:rFonts w:asciiTheme="majorHAnsi" w:hAnsiTheme="majorHAnsi" w:cstheme="majorHAnsi"/>
                <w:sz w:val="20"/>
                <w:szCs w:val="20"/>
              </w:rPr>
              <w:t>28</w:t>
            </w:r>
          </w:p>
        </w:tc>
        <w:tc>
          <w:tcPr>
            <w:tcW w:w="2700" w:type="dxa"/>
            <w:vAlign w:val="center"/>
          </w:tcPr>
          <w:p w:rsidR="00FB4FF6" w:rsidRPr="002F7A03" w:rsidRDefault="00FB4FF6" w:rsidP="00262FA3">
            <w:pPr>
              <w:spacing w:after="0" w:line="240" w:lineRule="auto"/>
              <w:jc w:val="center"/>
            </w:pPr>
            <w:r w:rsidRPr="002F7A03">
              <w:t>65</w:t>
            </w:r>
          </w:p>
        </w:tc>
        <w:tc>
          <w:tcPr>
            <w:tcW w:w="3325" w:type="dxa"/>
            <w:vAlign w:val="center"/>
          </w:tcPr>
          <w:p w:rsidR="00FB4FF6" w:rsidRPr="002F7A03" w:rsidRDefault="00FB4FF6" w:rsidP="00262FA3">
            <w:pPr>
              <w:spacing w:after="0" w:line="240" w:lineRule="auto"/>
              <w:jc w:val="center"/>
            </w:pPr>
            <w:r w:rsidRPr="002F7A03">
              <w:t>70</w:t>
            </w:r>
          </w:p>
        </w:tc>
      </w:tr>
      <w:tr w:rsidR="00FB4FF6" w:rsidRPr="006B4FD4" w:rsidTr="00262FA3">
        <w:trPr>
          <w:trHeight w:val="20"/>
        </w:trPr>
        <w:tc>
          <w:tcPr>
            <w:tcW w:w="967" w:type="dxa"/>
            <w:vAlign w:val="center"/>
          </w:tcPr>
          <w:p w:rsidR="00FB4FF6" w:rsidRDefault="00FB4FF6" w:rsidP="00262FA3">
            <w:pPr>
              <w:pStyle w:val="ListParagraph"/>
              <w:spacing w:after="0" w:line="240" w:lineRule="auto"/>
              <w:ind w:left="0" w:right="101"/>
              <w:contextualSpacing w:val="0"/>
              <w:jc w:val="center"/>
              <w:rPr>
                <w:rFonts w:asciiTheme="majorHAnsi" w:hAnsiTheme="majorHAnsi" w:cstheme="majorHAnsi"/>
                <w:sz w:val="20"/>
                <w:szCs w:val="20"/>
              </w:rPr>
            </w:pPr>
            <w:r>
              <w:rPr>
                <w:rFonts w:asciiTheme="majorHAnsi" w:hAnsiTheme="majorHAnsi" w:cstheme="majorHAnsi"/>
                <w:sz w:val="20"/>
                <w:szCs w:val="20"/>
              </w:rPr>
              <w:t>29</w:t>
            </w:r>
          </w:p>
        </w:tc>
        <w:tc>
          <w:tcPr>
            <w:tcW w:w="2700" w:type="dxa"/>
            <w:vAlign w:val="center"/>
          </w:tcPr>
          <w:p w:rsidR="00FB4FF6" w:rsidRPr="002F7A03" w:rsidRDefault="00FB4FF6" w:rsidP="00262FA3">
            <w:pPr>
              <w:spacing w:after="0" w:line="240" w:lineRule="auto"/>
              <w:jc w:val="center"/>
            </w:pPr>
            <w:r w:rsidRPr="002F7A03">
              <w:t>75</w:t>
            </w:r>
          </w:p>
        </w:tc>
        <w:tc>
          <w:tcPr>
            <w:tcW w:w="3325" w:type="dxa"/>
            <w:vAlign w:val="center"/>
          </w:tcPr>
          <w:p w:rsidR="00FB4FF6" w:rsidRPr="002F7A03" w:rsidRDefault="00FB4FF6" w:rsidP="00262FA3">
            <w:pPr>
              <w:spacing w:after="0" w:line="240" w:lineRule="auto"/>
              <w:jc w:val="center"/>
            </w:pPr>
            <w:r w:rsidRPr="002F7A03">
              <w:t>87</w:t>
            </w:r>
          </w:p>
        </w:tc>
      </w:tr>
      <w:tr w:rsidR="00FB4FF6" w:rsidRPr="006B4FD4" w:rsidTr="00262FA3">
        <w:trPr>
          <w:trHeight w:val="20"/>
        </w:trPr>
        <w:tc>
          <w:tcPr>
            <w:tcW w:w="967" w:type="dxa"/>
            <w:vAlign w:val="center"/>
          </w:tcPr>
          <w:p w:rsidR="00FB4FF6" w:rsidRDefault="00FB4FF6" w:rsidP="00262FA3">
            <w:pPr>
              <w:pStyle w:val="ListParagraph"/>
              <w:spacing w:after="0" w:line="240" w:lineRule="auto"/>
              <w:ind w:left="0" w:right="101"/>
              <w:contextualSpacing w:val="0"/>
              <w:jc w:val="center"/>
              <w:rPr>
                <w:rFonts w:asciiTheme="majorHAnsi" w:hAnsiTheme="majorHAnsi" w:cstheme="majorHAnsi"/>
                <w:sz w:val="20"/>
                <w:szCs w:val="20"/>
              </w:rPr>
            </w:pPr>
            <w:r>
              <w:rPr>
                <w:rFonts w:asciiTheme="majorHAnsi" w:hAnsiTheme="majorHAnsi" w:cstheme="majorHAnsi"/>
                <w:sz w:val="20"/>
                <w:szCs w:val="20"/>
              </w:rPr>
              <w:t>30</w:t>
            </w:r>
          </w:p>
        </w:tc>
        <w:tc>
          <w:tcPr>
            <w:tcW w:w="2700" w:type="dxa"/>
            <w:vAlign w:val="center"/>
          </w:tcPr>
          <w:p w:rsidR="00FB4FF6" w:rsidRPr="002F7A03" w:rsidRDefault="00FB4FF6" w:rsidP="00262FA3">
            <w:pPr>
              <w:spacing w:after="0" w:line="240" w:lineRule="auto"/>
              <w:jc w:val="center"/>
            </w:pPr>
            <w:r w:rsidRPr="002F7A03">
              <w:t>65</w:t>
            </w:r>
          </w:p>
        </w:tc>
        <w:tc>
          <w:tcPr>
            <w:tcW w:w="3325" w:type="dxa"/>
            <w:vAlign w:val="center"/>
          </w:tcPr>
          <w:p w:rsidR="00FB4FF6" w:rsidRDefault="00FB4FF6" w:rsidP="00262FA3">
            <w:pPr>
              <w:spacing w:after="0" w:line="240" w:lineRule="auto"/>
              <w:jc w:val="center"/>
            </w:pPr>
            <w:r w:rsidRPr="002F7A03">
              <w:t>75</w:t>
            </w:r>
          </w:p>
        </w:tc>
      </w:tr>
    </w:tbl>
    <w:p w:rsidR="00FB4FF6" w:rsidRDefault="00FB4FF6" w:rsidP="00FB4FF6">
      <w:pPr>
        <w:pStyle w:val="ListParagraph"/>
        <w:spacing w:before="240" w:after="0" w:line="360" w:lineRule="auto"/>
        <w:ind w:left="0" w:right="101"/>
        <w:contextualSpacing w:val="0"/>
        <w:jc w:val="both"/>
      </w:pPr>
      <w:r>
        <w:t>Untuk memudahkan menjawab pertanyaan tersebut dirumuskan hipotesis sebagai berikut.</w:t>
      </w:r>
    </w:p>
    <w:p w:rsidR="00FB4FF6" w:rsidRPr="003750A4" w:rsidRDefault="00FB4FF6" w:rsidP="00FB4FF6">
      <w:pPr>
        <w:spacing w:after="0" w:line="360" w:lineRule="auto"/>
        <w:ind w:left="720" w:hanging="450"/>
        <w:rPr>
          <w:rFonts w:cs="Times New Roman"/>
        </w:rPr>
      </w:pPr>
      <w:r w:rsidRPr="003750A4">
        <w:rPr>
          <w:rFonts w:cs="Times New Roman"/>
        </w:rPr>
        <w:t>Hipotesis</w:t>
      </w:r>
    </w:p>
    <w:p w:rsidR="00FB4FF6" w:rsidRPr="003D4571" w:rsidRDefault="00FB4FF6" w:rsidP="00FB4FF6">
      <w:pPr>
        <w:pStyle w:val="ListParagraph"/>
        <w:spacing w:after="0" w:line="360" w:lineRule="auto"/>
        <w:ind w:left="270"/>
        <w:rPr>
          <w:rFonts w:cs="Times New Roman"/>
        </w:rPr>
      </w:pPr>
      <w:r>
        <w:rPr>
          <w:rFonts w:cs="Times New Roman"/>
        </w:rPr>
        <w:t>Rata-rata kemampuan berpikir kritis kelas eksperimen (yang menggunakan LKS PjBL) lebih tinggi secara signifikan</w:t>
      </w:r>
      <w:r w:rsidRPr="003D4571">
        <w:rPr>
          <w:rFonts w:cs="Times New Roman"/>
        </w:rPr>
        <w:t xml:space="preserve"> </w:t>
      </w:r>
      <w:r>
        <w:rPr>
          <w:rFonts w:cs="Times New Roman"/>
        </w:rPr>
        <w:t>dibandingkan dengan kelas kontrol (yang menggunakan LKS konvensional)</w:t>
      </w:r>
    </w:p>
    <w:p w:rsidR="00FB4FF6" w:rsidRPr="003D4571" w:rsidRDefault="00FB4FF6" w:rsidP="00FB4FF6">
      <w:pPr>
        <w:pStyle w:val="ListParagraph"/>
        <w:ind w:left="0" w:firstLine="1530"/>
        <w:rPr>
          <w:rFonts w:cs="Times New Roman"/>
        </w:rPr>
      </w:pPr>
      <w:r w:rsidRPr="003D4571">
        <w:rPr>
          <w:rFonts w:cs="Times New Roman"/>
        </w:rPr>
        <w:t>H</w:t>
      </w:r>
      <w:r w:rsidRPr="00606D7D">
        <w:rPr>
          <w:rFonts w:cs="Times New Roman"/>
          <w:vertAlign w:val="subscript"/>
        </w:rPr>
        <w:t>o</w:t>
      </w:r>
      <w:r w:rsidRPr="003D4571">
        <w:rPr>
          <w:rFonts w:cs="Times New Roman"/>
        </w:rPr>
        <w:t xml:space="preserve">: </w:t>
      </w:r>
      <w:r w:rsidRPr="003D4571">
        <w:rPr>
          <w:rFonts w:cs="Times New Roman"/>
          <w:lang w:val="el-GR"/>
        </w:rPr>
        <w:t>μ</w:t>
      </w:r>
      <w:r>
        <w:rPr>
          <w:rFonts w:cs="Times New Roman"/>
          <w:vertAlign w:val="subscript"/>
        </w:rPr>
        <w:t>eksperimen</w:t>
      </w:r>
      <w:r w:rsidRPr="003D4571">
        <w:rPr>
          <w:rFonts w:cs="Times New Roman"/>
        </w:rPr>
        <w:t xml:space="preserve"> = </w:t>
      </w:r>
      <w:r w:rsidRPr="003D4571">
        <w:rPr>
          <w:rFonts w:cs="Times New Roman"/>
          <w:lang w:val="el-GR"/>
        </w:rPr>
        <w:t>μ</w:t>
      </w:r>
      <w:r>
        <w:rPr>
          <w:rFonts w:cs="Times New Roman"/>
          <w:vertAlign w:val="subscript"/>
        </w:rPr>
        <w:t>kontrol</w:t>
      </w:r>
    </w:p>
    <w:p w:rsidR="00FB4FF6" w:rsidRPr="003D4571" w:rsidRDefault="00FB4FF6" w:rsidP="00FB4FF6">
      <w:pPr>
        <w:pStyle w:val="ListParagraph"/>
        <w:ind w:left="0" w:firstLine="1530"/>
        <w:rPr>
          <w:rFonts w:cs="Times New Roman"/>
          <w:vertAlign w:val="subscript"/>
        </w:rPr>
      </w:pPr>
      <w:r w:rsidRPr="003D4571">
        <w:rPr>
          <w:rFonts w:cs="Times New Roman"/>
        </w:rPr>
        <w:t>H</w:t>
      </w:r>
      <w:r w:rsidRPr="003D4571">
        <w:rPr>
          <w:rFonts w:cs="Times New Roman"/>
          <w:vertAlign w:val="subscript"/>
        </w:rPr>
        <w:t>1</w:t>
      </w:r>
      <w:r w:rsidRPr="003D4571">
        <w:rPr>
          <w:rFonts w:cs="Times New Roman"/>
        </w:rPr>
        <w:t xml:space="preserve">: </w:t>
      </w:r>
      <w:proofErr w:type="gramStart"/>
      <w:r w:rsidRPr="003D4571">
        <w:rPr>
          <w:rFonts w:cs="Times New Roman"/>
          <w:lang w:val="el-GR"/>
        </w:rPr>
        <w:t>μ</w:t>
      </w:r>
      <w:r>
        <w:rPr>
          <w:rFonts w:cs="Times New Roman"/>
          <w:vertAlign w:val="subscript"/>
        </w:rPr>
        <w:t>eksperimen</w:t>
      </w:r>
      <w:r w:rsidRPr="003D4571">
        <w:rPr>
          <w:rFonts w:cs="Times New Roman"/>
        </w:rPr>
        <w:t xml:space="preserve">  &gt;</w:t>
      </w:r>
      <w:proofErr w:type="gramEnd"/>
      <w:r w:rsidRPr="003D4571">
        <w:rPr>
          <w:rFonts w:cs="Times New Roman"/>
        </w:rPr>
        <w:t xml:space="preserve"> </w:t>
      </w:r>
      <w:r w:rsidRPr="003D4571">
        <w:rPr>
          <w:rFonts w:cs="Times New Roman"/>
          <w:lang w:val="el-GR"/>
        </w:rPr>
        <w:t>μ</w:t>
      </w:r>
      <w:r>
        <w:rPr>
          <w:rFonts w:cs="Times New Roman"/>
          <w:vertAlign w:val="subscript"/>
        </w:rPr>
        <w:t>kontrol</w:t>
      </w:r>
    </w:p>
    <w:p w:rsidR="00FB4FF6" w:rsidRPr="003D4571" w:rsidRDefault="00FB4FF6" w:rsidP="00FB4FF6">
      <w:pPr>
        <w:pStyle w:val="ListParagraph"/>
        <w:spacing w:after="0" w:line="360" w:lineRule="auto"/>
        <w:rPr>
          <w:rFonts w:cs="Times New Roman"/>
        </w:rPr>
      </w:pPr>
    </w:p>
    <w:p w:rsidR="00FB4FF6" w:rsidRDefault="00FB4FF6">
      <w:pPr>
        <w:spacing w:after="160" w:line="259" w:lineRule="auto"/>
        <w:rPr>
          <w:rFonts w:cs="Times New Roman"/>
        </w:rPr>
      </w:pPr>
      <w:r>
        <w:rPr>
          <w:rFonts w:cs="Times New Roman"/>
        </w:rPr>
        <w:br w:type="page"/>
      </w:r>
    </w:p>
    <w:p w:rsidR="00FB4FF6" w:rsidRPr="003750A4" w:rsidRDefault="00FB4FF6" w:rsidP="00FB4FF6">
      <w:pPr>
        <w:spacing w:after="0" w:line="360" w:lineRule="auto"/>
        <w:ind w:left="720" w:hanging="450"/>
        <w:rPr>
          <w:rFonts w:cs="Times New Roman"/>
        </w:rPr>
      </w:pPr>
      <w:r w:rsidRPr="003750A4">
        <w:rPr>
          <w:rFonts w:cs="Times New Roman"/>
        </w:rPr>
        <w:lastRenderedPageBreak/>
        <w:t>Kriteria uji</w:t>
      </w:r>
    </w:p>
    <w:p w:rsidR="00FB4FF6" w:rsidRDefault="00FB4FF6" w:rsidP="00FB4FF6">
      <w:pPr>
        <w:pStyle w:val="ListParagraph"/>
        <w:spacing w:after="0" w:line="360" w:lineRule="auto"/>
        <w:ind w:left="1134" w:hanging="864"/>
        <w:rPr>
          <w:rFonts w:cs="Times New Roman"/>
        </w:rPr>
      </w:pPr>
      <w:r>
        <w:rPr>
          <w:rFonts w:cs="Times New Roman"/>
        </w:rPr>
        <w:t xml:space="preserve">Tolak </w:t>
      </w:r>
      <w:r w:rsidRPr="003D4571">
        <w:rPr>
          <w:rFonts w:cs="Times New Roman"/>
        </w:rPr>
        <w:t>H</w:t>
      </w:r>
      <w:r>
        <w:rPr>
          <w:rFonts w:cs="Times New Roman"/>
          <w:vertAlign w:val="subscript"/>
        </w:rPr>
        <w:t>o</w:t>
      </w:r>
      <w:r w:rsidRPr="003D4571">
        <w:rPr>
          <w:rFonts w:cs="Times New Roman"/>
        </w:rPr>
        <w:t xml:space="preserve"> </w:t>
      </w:r>
      <w:r>
        <w:rPr>
          <w:rFonts w:cs="Times New Roman"/>
        </w:rPr>
        <w:t>apabila n</w:t>
      </w:r>
      <w:r w:rsidRPr="003D4571">
        <w:rPr>
          <w:rFonts w:cs="Times New Roman"/>
        </w:rPr>
        <w:t xml:space="preserve">ilai Sig. atau nilai probabilitas </w:t>
      </w:r>
      <w:r>
        <w:rPr>
          <w:rFonts w:cs="Times New Roman"/>
        </w:rPr>
        <w:t xml:space="preserve">p </w:t>
      </w:r>
      <w:r w:rsidRPr="003D4571">
        <w:rPr>
          <w:rFonts w:cs="Times New Roman"/>
        </w:rPr>
        <w:t>&lt; 0</w:t>
      </w:r>
      <w:proofErr w:type="gramStart"/>
      <w:r w:rsidRPr="003D4571">
        <w:rPr>
          <w:rFonts w:cs="Times New Roman"/>
        </w:rPr>
        <w:t>,05</w:t>
      </w:r>
      <w:proofErr w:type="gramEnd"/>
      <w:r w:rsidRPr="003D4571">
        <w:rPr>
          <w:rFonts w:cs="Times New Roman"/>
        </w:rPr>
        <w:t xml:space="preserve"> </w:t>
      </w:r>
    </w:p>
    <w:p w:rsidR="00FB4FF6" w:rsidRDefault="00FB4FF6" w:rsidP="00FB4FF6">
      <w:pPr>
        <w:pStyle w:val="ListParagraph"/>
        <w:spacing w:after="0" w:line="360" w:lineRule="auto"/>
        <w:ind w:left="1134" w:hanging="864"/>
        <w:rPr>
          <w:rFonts w:cs="Times New Roman"/>
        </w:rPr>
      </w:pPr>
      <w:r>
        <w:rPr>
          <w:rFonts w:cs="Times New Roman"/>
        </w:rPr>
        <w:t>T</w:t>
      </w:r>
      <w:r w:rsidRPr="003D4571">
        <w:rPr>
          <w:rFonts w:cs="Times New Roman"/>
        </w:rPr>
        <w:t>erima H</w:t>
      </w:r>
      <w:r>
        <w:rPr>
          <w:rFonts w:cs="Times New Roman"/>
          <w:vertAlign w:val="subscript"/>
        </w:rPr>
        <w:t>o</w:t>
      </w:r>
      <w:r w:rsidRPr="003D4571">
        <w:rPr>
          <w:rFonts w:cs="Times New Roman"/>
          <w:vertAlign w:val="subscript"/>
        </w:rPr>
        <w:t xml:space="preserve"> </w:t>
      </w:r>
      <w:r>
        <w:rPr>
          <w:rFonts w:cs="Times New Roman"/>
        </w:rPr>
        <w:t>apabila n</w:t>
      </w:r>
      <w:r w:rsidRPr="003D4571">
        <w:rPr>
          <w:rFonts w:cs="Times New Roman"/>
        </w:rPr>
        <w:t xml:space="preserve">ilai Sig. atau nilai probabilitas </w:t>
      </w:r>
      <w:r>
        <w:rPr>
          <w:rFonts w:cs="Times New Roman"/>
        </w:rPr>
        <w:t xml:space="preserve">p </w:t>
      </w:r>
      <w:r w:rsidRPr="003D4571">
        <w:rPr>
          <w:rFonts w:cs="Times New Roman"/>
        </w:rPr>
        <w:t>&gt; 0</w:t>
      </w:r>
      <w:proofErr w:type="gramStart"/>
      <w:r w:rsidRPr="003D4571">
        <w:rPr>
          <w:rFonts w:cs="Times New Roman"/>
        </w:rPr>
        <w:t>,05</w:t>
      </w:r>
      <w:proofErr w:type="gramEnd"/>
      <w:r w:rsidRPr="003D4571">
        <w:rPr>
          <w:rFonts w:cs="Times New Roman"/>
        </w:rPr>
        <w:t xml:space="preserve"> </w:t>
      </w:r>
    </w:p>
    <w:p w:rsidR="00FB4FF6" w:rsidRPr="00F51626" w:rsidRDefault="00FB4FF6" w:rsidP="00FB4FF6">
      <w:pPr>
        <w:rPr>
          <w:rFonts w:cs="Times New Roman"/>
          <w:b/>
        </w:rPr>
      </w:pPr>
      <w:r w:rsidRPr="00F51626">
        <w:rPr>
          <w:rFonts w:cs="Times New Roman"/>
          <w:b/>
        </w:rPr>
        <w:t xml:space="preserve">2. Langkah Pengujian </w:t>
      </w:r>
    </w:p>
    <w:p w:rsidR="00FB4FF6" w:rsidRDefault="00FB4FF6" w:rsidP="00FB4FF6">
      <w:pPr>
        <w:pStyle w:val="ListParagraph"/>
        <w:numPr>
          <w:ilvl w:val="0"/>
          <w:numId w:val="9"/>
        </w:numPr>
        <w:spacing w:line="360" w:lineRule="auto"/>
        <w:ind w:left="630"/>
        <w:jc w:val="both"/>
      </w:pPr>
      <w:r>
        <w:t xml:space="preserve">Atur </w:t>
      </w:r>
      <w:r w:rsidRPr="006E55C9">
        <w:rPr>
          <w:i/>
        </w:rPr>
        <w:t>Variabel View</w:t>
      </w:r>
      <w:r>
        <w:t xml:space="preserve"> sesuai langkah-langkah untuk membangun data yang sudah dipaparkan pada Bab I Subbab 1.3. Ketikan </w:t>
      </w:r>
      <w:proofErr w:type="gramStart"/>
      <w:r>
        <w:t>nama</w:t>
      </w:r>
      <w:proofErr w:type="gramEnd"/>
      <w:r>
        <w:t xml:space="preserve"> varibel “kontrol” dan “eksperimen”. Pilih </w:t>
      </w:r>
      <w:r w:rsidRPr="00733525">
        <w:rPr>
          <w:i/>
        </w:rPr>
        <w:t>Scale</w:t>
      </w:r>
      <w:r>
        <w:t xml:space="preserve"> pada kolom </w:t>
      </w:r>
      <w:r w:rsidRPr="003343CB">
        <w:rPr>
          <w:i/>
        </w:rPr>
        <w:t>measure</w:t>
      </w:r>
      <w:r>
        <w:rPr>
          <w:i/>
        </w:rPr>
        <w:t xml:space="preserve"> </w:t>
      </w:r>
      <w:r>
        <w:t xml:space="preserve">sesuai dengan jenis datanya yaitu data rasio. </w:t>
      </w:r>
    </w:p>
    <w:p w:rsidR="00FB4FF6" w:rsidRDefault="00FB4FF6" w:rsidP="00FB4FF6">
      <w:pPr>
        <w:pStyle w:val="ListParagraph"/>
        <w:numPr>
          <w:ilvl w:val="0"/>
          <w:numId w:val="9"/>
        </w:numPr>
        <w:spacing w:after="0" w:line="360" w:lineRule="auto"/>
        <w:ind w:left="630"/>
        <w:jc w:val="both"/>
      </w:pPr>
      <w:r>
        <w:t xml:space="preserve">Klik </w:t>
      </w:r>
      <w:r w:rsidRPr="006E55C9">
        <w:rPr>
          <w:i/>
        </w:rPr>
        <w:t>Data View</w:t>
      </w:r>
      <w:r>
        <w:t>, ketikan data pada kolom “kontrol” dan “eksperimen”sesuai kasus di atas;</w:t>
      </w:r>
    </w:p>
    <w:p w:rsidR="00FB4FF6" w:rsidRDefault="00FB4FF6" w:rsidP="00FB4FF6">
      <w:pPr>
        <w:pStyle w:val="ListParagraph"/>
        <w:numPr>
          <w:ilvl w:val="0"/>
          <w:numId w:val="9"/>
        </w:numPr>
        <w:spacing w:after="0" w:line="360" w:lineRule="auto"/>
        <w:ind w:left="630"/>
        <w:jc w:val="both"/>
        <w:rPr>
          <w:rFonts w:cs="Times New Roman"/>
        </w:rPr>
      </w:pPr>
      <w:r>
        <w:rPr>
          <w:rFonts w:cs="Times New Roman"/>
        </w:rPr>
        <w:t xml:space="preserve">Lakukan uji distribusi normal dengan tahapan kegiatan seperti yang sudah dijelaskan pada subbab 2.2, yaitu pilih menu </w:t>
      </w:r>
      <w:r w:rsidRPr="003343CB">
        <w:rPr>
          <w:rFonts w:cs="Times New Roman"/>
          <w:i/>
        </w:rPr>
        <w:t>analyze, nonparametric</w:t>
      </w:r>
      <w:r>
        <w:rPr>
          <w:rFonts w:cs="Times New Roman"/>
          <w:i/>
        </w:rPr>
        <w:t xml:space="preserve"> test</w:t>
      </w:r>
      <w:r w:rsidRPr="003343CB">
        <w:rPr>
          <w:rFonts w:cs="Times New Roman"/>
          <w:i/>
        </w:rPr>
        <w:t>, legacy dialog, 1</w:t>
      </w:r>
      <w:r>
        <w:rPr>
          <w:rFonts w:cs="Times New Roman"/>
          <w:i/>
        </w:rPr>
        <w:t>-</w:t>
      </w:r>
      <w:r w:rsidRPr="003343CB">
        <w:rPr>
          <w:rFonts w:cs="Times New Roman"/>
          <w:i/>
        </w:rPr>
        <w:t>sample K</w:t>
      </w:r>
      <w:r>
        <w:rPr>
          <w:rFonts w:cs="Times New Roman"/>
          <w:i/>
        </w:rPr>
        <w:t>-</w:t>
      </w:r>
      <w:r w:rsidRPr="003343CB">
        <w:rPr>
          <w:rFonts w:cs="Times New Roman"/>
          <w:i/>
        </w:rPr>
        <w:t>S</w:t>
      </w:r>
      <w:r>
        <w:rPr>
          <w:rFonts w:cs="Times New Roman"/>
        </w:rPr>
        <w:t xml:space="preserve">, pindahkan </w:t>
      </w:r>
      <w:r w:rsidRPr="004B745D">
        <w:rPr>
          <w:rFonts w:cs="Times New Roman"/>
        </w:rPr>
        <w:t>variabel</w:t>
      </w:r>
      <w:r>
        <w:t xml:space="preserve"> </w:t>
      </w:r>
      <w:r>
        <w:rPr>
          <w:rFonts w:cs="Times New Roman"/>
        </w:rPr>
        <w:t xml:space="preserve">ke jendela kanan, centang kotak normal, klik </w:t>
      </w:r>
      <w:r w:rsidRPr="002F0705">
        <w:rPr>
          <w:rFonts w:cs="Times New Roman"/>
          <w:i/>
        </w:rPr>
        <w:t>OK</w:t>
      </w:r>
      <w:r>
        <w:rPr>
          <w:rFonts w:cs="Times New Roman"/>
        </w:rPr>
        <w:t>, maka akan diperoleh hasil pada jendela output seperti Tabel 7.18</w:t>
      </w:r>
    </w:p>
    <w:p w:rsidR="00FB4FF6" w:rsidRDefault="00FB4FF6" w:rsidP="00FB4FF6">
      <w:pPr>
        <w:pStyle w:val="ListParagraph"/>
        <w:spacing w:after="0" w:line="360" w:lineRule="auto"/>
        <w:jc w:val="center"/>
        <w:rPr>
          <w:rFonts w:cs="Times New Roman"/>
        </w:rPr>
      </w:pPr>
    </w:p>
    <w:p w:rsidR="00FB4FF6" w:rsidRPr="002F0705" w:rsidRDefault="00FB4FF6" w:rsidP="00FB4FF6">
      <w:pPr>
        <w:pStyle w:val="ListParagraph"/>
        <w:spacing w:after="0" w:line="360" w:lineRule="auto"/>
        <w:jc w:val="center"/>
        <w:rPr>
          <w:rFonts w:cs="Times New Roman"/>
        </w:rPr>
      </w:pPr>
      <w:r>
        <w:rPr>
          <w:rFonts w:cs="Times New Roman"/>
        </w:rPr>
        <w:t xml:space="preserve">Tabel 7.18. Hasil analisis </w:t>
      </w:r>
      <w:r w:rsidRPr="001C3E87">
        <w:rPr>
          <w:rFonts w:cs="Times New Roman"/>
          <w:i/>
        </w:rPr>
        <w:t xml:space="preserve">one sample </w:t>
      </w:r>
      <w:r>
        <w:rPr>
          <w:rFonts w:cs="Times New Roman"/>
          <w:i/>
        </w:rPr>
        <w:t>K-S</w:t>
      </w:r>
    </w:p>
    <w:tbl>
      <w:tblPr>
        <w:tblW w:w="614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18"/>
        <w:gridCol w:w="1422"/>
        <w:gridCol w:w="1009"/>
        <w:gridCol w:w="1300"/>
      </w:tblGrid>
      <w:tr w:rsidR="00FB4FF6" w:rsidRPr="004B745D" w:rsidTr="00262FA3">
        <w:trPr>
          <w:cantSplit/>
          <w:jc w:val="center"/>
        </w:trPr>
        <w:tc>
          <w:tcPr>
            <w:tcW w:w="6149" w:type="dxa"/>
            <w:gridSpan w:val="4"/>
            <w:tcBorders>
              <w:top w:val="nil"/>
              <w:left w:val="nil"/>
              <w:bottom w:val="single" w:sz="4" w:space="0" w:color="auto"/>
              <w:right w:val="nil"/>
            </w:tcBorders>
            <w:shd w:val="clear" w:color="auto" w:fill="FFFFFF"/>
          </w:tcPr>
          <w:p w:rsidR="00FB4FF6" w:rsidRPr="004B745D"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4B745D">
              <w:rPr>
                <w:rFonts w:ascii="Arial" w:hAnsi="Arial" w:cs="Arial"/>
                <w:b/>
                <w:bCs/>
                <w:color w:val="000000"/>
                <w:sz w:val="18"/>
                <w:szCs w:val="18"/>
              </w:rPr>
              <w:t>One-Sample Kolmogorov-Smirnov Test</w:t>
            </w:r>
          </w:p>
        </w:tc>
      </w:tr>
      <w:tr w:rsidR="00FB4FF6" w:rsidRPr="004B745D" w:rsidTr="00262FA3">
        <w:trPr>
          <w:cantSplit/>
          <w:jc w:val="center"/>
        </w:trPr>
        <w:tc>
          <w:tcPr>
            <w:tcW w:w="3840" w:type="dxa"/>
            <w:gridSpan w:val="2"/>
            <w:tcBorders>
              <w:top w:val="single" w:sz="4" w:space="0" w:color="auto"/>
              <w:left w:val="single" w:sz="4" w:space="0" w:color="auto"/>
              <w:bottom w:val="single" w:sz="4" w:space="0" w:color="auto"/>
              <w:right w:val="single" w:sz="4" w:space="0" w:color="auto"/>
            </w:tcBorders>
            <w:shd w:val="clear" w:color="auto" w:fill="FFFFFF"/>
          </w:tcPr>
          <w:p w:rsidR="00FB4FF6" w:rsidRPr="004B745D" w:rsidRDefault="00FB4FF6" w:rsidP="00262FA3">
            <w:pPr>
              <w:autoSpaceDE w:val="0"/>
              <w:autoSpaceDN w:val="0"/>
              <w:adjustRightInd w:val="0"/>
              <w:spacing w:after="0" w:line="240" w:lineRule="auto"/>
              <w:rPr>
                <w:rFonts w:cs="Times New Roman"/>
              </w:rPr>
            </w:pPr>
          </w:p>
        </w:tc>
        <w:tc>
          <w:tcPr>
            <w:tcW w:w="1009" w:type="dxa"/>
            <w:tcBorders>
              <w:top w:val="single" w:sz="4" w:space="0" w:color="auto"/>
              <w:left w:val="single" w:sz="4" w:space="0" w:color="auto"/>
              <w:bottom w:val="single" w:sz="4" w:space="0" w:color="auto"/>
              <w:right w:val="single" w:sz="4" w:space="0" w:color="auto"/>
            </w:tcBorders>
            <w:shd w:val="clear" w:color="auto" w:fill="FFFFFF"/>
          </w:tcPr>
          <w:p w:rsidR="00FB4FF6" w:rsidRPr="004B745D"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4B745D">
              <w:rPr>
                <w:rFonts w:ascii="Arial" w:hAnsi="Arial" w:cs="Arial"/>
                <w:color w:val="000000"/>
                <w:sz w:val="18"/>
                <w:szCs w:val="18"/>
              </w:rPr>
              <w:t>Kontrol</w:t>
            </w:r>
          </w:p>
        </w:tc>
        <w:tc>
          <w:tcPr>
            <w:tcW w:w="1300" w:type="dxa"/>
            <w:tcBorders>
              <w:top w:val="single" w:sz="4" w:space="0" w:color="auto"/>
              <w:left w:val="single" w:sz="4" w:space="0" w:color="auto"/>
              <w:bottom w:val="single" w:sz="4" w:space="0" w:color="auto"/>
              <w:right w:val="single" w:sz="4" w:space="0" w:color="auto"/>
            </w:tcBorders>
            <w:shd w:val="clear" w:color="auto" w:fill="FFFFFF"/>
          </w:tcPr>
          <w:p w:rsidR="00FB4FF6" w:rsidRPr="004B745D"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4B745D">
              <w:rPr>
                <w:rFonts w:ascii="Arial" w:hAnsi="Arial" w:cs="Arial"/>
                <w:color w:val="000000"/>
                <w:sz w:val="18"/>
                <w:szCs w:val="18"/>
              </w:rPr>
              <w:t>Eksperimen</w:t>
            </w:r>
          </w:p>
        </w:tc>
      </w:tr>
      <w:tr w:rsidR="00FB4FF6" w:rsidRPr="004B745D" w:rsidTr="00262FA3">
        <w:trPr>
          <w:cantSplit/>
          <w:jc w:val="center"/>
        </w:trPr>
        <w:tc>
          <w:tcPr>
            <w:tcW w:w="3840" w:type="dxa"/>
            <w:gridSpan w:val="2"/>
            <w:tcBorders>
              <w:top w:val="single" w:sz="4" w:space="0" w:color="auto"/>
              <w:left w:val="single" w:sz="4" w:space="0" w:color="auto"/>
              <w:bottom w:val="nil"/>
              <w:right w:val="single" w:sz="4" w:space="0" w:color="auto"/>
            </w:tcBorders>
            <w:shd w:val="clear" w:color="auto" w:fill="FFFFFF"/>
            <w:vAlign w:val="center"/>
          </w:tcPr>
          <w:p w:rsidR="00FB4FF6" w:rsidRPr="004B745D" w:rsidRDefault="00FB4FF6" w:rsidP="00262FA3">
            <w:pPr>
              <w:autoSpaceDE w:val="0"/>
              <w:autoSpaceDN w:val="0"/>
              <w:adjustRightInd w:val="0"/>
              <w:spacing w:after="0" w:line="320" w:lineRule="atLeast"/>
              <w:ind w:left="60" w:right="60"/>
              <w:rPr>
                <w:rFonts w:ascii="Arial" w:hAnsi="Arial" w:cs="Arial"/>
                <w:color w:val="000000"/>
                <w:sz w:val="18"/>
                <w:szCs w:val="18"/>
              </w:rPr>
            </w:pPr>
            <w:r w:rsidRPr="004B745D">
              <w:rPr>
                <w:rFonts w:ascii="Arial" w:hAnsi="Arial" w:cs="Arial"/>
                <w:color w:val="000000"/>
                <w:sz w:val="18"/>
                <w:szCs w:val="18"/>
              </w:rPr>
              <w:t>N</w:t>
            </w:r>
          </w:p>
        </w:tc>
        <w:tc>
          <w:tcPr>
            <w:tcW w:w="1009" w:type="dxa"/>
            <w:tcBorders>
              <w:top w:val="single" w:sz="4" w:space="0" w:color="auto"/>
              <w:left w:val="single" w:sz="4" w:space="0" w:color="auto"/>
              <w:bottom w:val="nil"/>
              <w:right w:val="single" w:sz="4" w:space="0" w:color="auto"/>
            </w:tcBorders>
            <w:shd w:val="clear" w:color="auto" w:fill="FFFFFF"/>
          </w:tcPr>
          <w:p w:rsidR="00FB4FF6" w:rsidRPr="004B745D"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B745D">
              <w:rPr>
                <w:rFonts w:ascii="Arial" w:hAnsi="Arial" w:cs="Arial"/>
                <w:color w:val="000000"/>
                <w:sz w:val="18"/>
                <w:szCs w:val="18"/>
              </w:rPr>
              <w:t>30</w:t>
            </w:r>
          </w:p>
        </w:tc>
        <w:tc>
          <w:tcPr>
            <w:tcW w:w="1300" w:type="dxa"/>
            <w:tcBorders>
              <w:top w:val="single" w:sz="4" w:space="0" w:color="auto"/>
              <w:left w:val="single" w:sz="4" w:space="0" w:color="auto"/>
              <w:bottom w:val="nil"/>
              <w:right w:val="single" w:sz="4" w:space="0" w:color="auto"/>
            </w:tcBorders>
            <w:shd w:val="clear" w:color="auto" w:fill="FFFFFF"/>
          </w:tcPr>
          <w:p w:rsidR="00FB4FF6" w:rsidRPr="004B745D"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B745D">
              <w:rPr>
                <w:rFonts w:ascii="Arial" w:hAnsi="Arial" w:cs="Arial"/>
                <w:color w:val="000000"/>
                <w:sz w:val="18"/>
                <w:szCs w:val="18"/>
              </w:rPr>
              <w:t>30</w:t>
            </w:r>
          </w:p>
        </w:tc>
      </w:tr>
      <w:tr w:rsidR="00FB4FF6" w:rsidRPr="004B745D" w:rsidTr="00262FA3">
        <w:trPr>
          <w:cantSplit/>
          <w:jc w:val="center"/>
        </w:trPr>
        <w:tc>
          <w:tcPr>
            <w:tcW w:w="2418" w:type="dxa"/>
            <w:vMerge w:val="restart"/>
            <w:tcBorders>
              <w:top w:val="nil"/>
              <w:left w:val="single" w:sz="4" w:space="0" w:color="auto"/>
              <w:bottom w:val="nil"/>
              <w:right w:val="single" w:sz="4" w:space="0" w:color="auto"/>
            </w:tcBorders>
            <w:shd w:val="clear" w:color="auto" w:fill="FFFFFF"/>
            <w:vAlign w:val="center"/>
          </w:tcPr>
          <w:p w:rsidR="00FB4FF6" w:rsidRPr="004B745D" w:rsidRDefault="00FB4FF6" w:rsidP="00262FA3">
            <w:pPr>
              <w:autoSpaceDE w:val="0"/>
              <w:autoSpaceDN w:val="0"/>
              <w:adjustRightInd w:val="0"/>
              <w:spacing w:after="0" w:line="320" w:lineRule="atLeast"/>
              <w:ind w:left="60" w:right="60"/>
              <w:rPr>
                <w:rFonts w:ascii="Arial" w:hAnsi="Arial" w:cs="Arial"/>
                <w:color w:val="000000"/>
                <w:sz w:val="18"/>
                <w:szCs w:val="18"/>
              </w:rPr>
            </w:pPr>
            <w:r w:rsidRPr="004B745D">
              <w:rPr>
                <w:rFonts w:ascii="Arial" w:hAnsi="Arial" w:cs="Arial"/>
                <w:color w:val="000000"/>
                <w:sz w:val="18"/>
                <w:szCs w:val="18"/>
              </w:rPr>
              <w:t>Normal Parameters</w:t>
            </w:r>
            <w:r w:rsidRPr="004B745D">
              <w:rPr>
                <w:rFonts w:ascii="Arial" w:hAnsi="Arial" w:cs="Arial"/>
                <w:color w:val="000000"/>
                <w:sz w:val="18"/>
                <w:szCs w:val="18"/>
                <w:vertAlign w:val="superscript"/>
              </w:rPr>
              <w:t>a,b</w:t>
            </w:r>
          </w:p>
        </w:tc>
        <w:tc>
          <w:tcPr>
            <w:tcW w:w="1422" w:type="dxa"/>
            <w:tcBorders>
              <w:top w:val="nil"/>
              <w:left w:val="single" w:sz="4" w:space="0" w:color="auto"/>
              <w:bottom w:val="nil"/>
              <w:right w:val="single" w:sz="4" w:space="0" w:color="auto"/>
            </w:tcBorders>
            <w:shd w:val="clear" w:color="auto" w:fill="FFFFFF"/>
            <w:vAlign w:val="center"/>
          </w:tcPr>
          <w:p w:rsidR="00FB4FF6" w:rsidRPr="004B745D" w:rsidRDefault="00FB4FF6" w:rsidP="00262FA3">
            <w:pPr>
              <w:autoSpaceDE w:val="0"/>
              <w:autoSpaceDN w:val="0"/>
              <w:adjustRightInd w:val="0"/>
              <w:spacing w:after="0" w:line="320" w:lineRule="atLeast"/>
              <w:ind w:left="60" w:right="60"/>
              <w:rPr>
                <w:rFonts w:ascii="Arial" w:hAnsi="Arial" w:cs="Arial"/>
                <w:color w:val="000000"/>
                <w:sz w:val="18"/>
                <w:szCs w:val="18"/>
              </w:rPr>
            </w:pPr>
            <w:r w:rsidRPr="004B745D">
              <w:rPr>
                <w:rFonts w:ascii="Arial" w:hAnsi="Arial" w:cs="Arial"/>
                <w:color w:val="000000"/>
                <w:sz w:val="18"/>
                <w:szCs w:val="18"/>
              </w:rPr>
              <w:t>Mean</w:t>
            </w:r>
          </w:p>
        </w:tc>
        <w:tc>
          <w:tcPr>
            <w:tcW w:w="1009" w:type="dxa"/>
            <w:tcBorders>
              <w:top w:val="nil"/>
              <w:left w:val="single" w:sz="4" w:space="0" w:color="auto"/>
              <w:bottom w:val="nil"/>
              <w:right w:val="single" w:sz="4" w:space="0" w:color="auto"/>
            </w:tcBorders>
            <w:shd w:val="clear" w:color="auto" w:fill="FFFFFF"/>
          </w:tcPr>
          <w:p w:rsidR="00FB4FF6" w:rsidRPr="004B745D"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B745D">
              <w:rPr>
                <w:rFonts w:ascii="Arial" w:hAnsi="Arial" w:cs="Arial"/>
                <w:color w:val="000000"/>
                <w:sz w:val="18"/>
                <w:szCs w:val="18"/>
              </w:rPr>
              <w:t>65.43</w:t>
            </w:r>
          </w:p>
        </w:tc>
        <w:tc>
          <w:tcPr>
            <w:tcW w:w="1300" w:type="dxa"/>
            <w:tcBorders>
              <w:top w:val="nil"/>
              <w:left w:val="single" w:sz="4" w:space="0" w:color="auto"/>
              <w:bottom w:val="nil"/>
              <w:right w:val="single" w:sz="4" w:space="0" w:color="auto"/>
            </w:tcBorders>
            <w:shd w:val="clear" w:color="auto" w:fill="FFFFFF"/>
          </w:tcPr>
          <w:p w:rsidR="00FB4FF6" w:rsidRPr="004B745D"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B745D">
              <w:rPr>
                <w:rFonts w:ascii="Arial" w:hAnsi="Arial" w:cs="Arial"/>
                <w:color w:val="000000"/>
                <w:sz w:val="18"/>
                <w:szCs w:val="18"/>
              </w:rPr>
              <w:t>66.00</w:t>
            </w:r>
          </w:p>
        </w:tc>
      </w:tr>
      <w:tr w:rsidR="00FB4FF6" w:rsidRPr="004B745D" w:rsidTr="00262FA3">
        <w:trPr>
          <w:cantSplit/>
          <w:jc w:val="center"/>
        </w:trPr>
        <w:tc>
          <w:tcPr>
            <w:tcW w:w="2418" w:type="dxa"/>
            <w:vMerge/>
            <w:tcBorders>
              <w:top w:val="nil"/>
              <w:left w:val="single" w:sz="4" w:space="0" w:color="auto"/>
              <w:bottom w:val="nil"/>
              <w:right w:val="single" w:sz="4" w:space="0" w:color="auto"/>
            </w:tcBorders>
            <w:shd w:val="clear" w:color="auto" w:fill="FFFFFF"/>
            <w:vAlign w:val="center"/>
          </w:tcPr>
          <w:p w:rsidR="00FB4FF6" w:rsidRPr="004B745D" w:rsidRDefault="00FB4FF6" w:rsidP="00262FA3">
            <w:pPr>
              <w:autoSpaceDE w:val="0"/>
              <w:autoSpaceDN w:val="0"/>
              <w:adjustRightInd w:val="0"/>
              <w:spacing w:after="0" w:line="240" w:lineRule="auto"/>
              <w:rPr>
                <w:rFonts w:ascii="Arial" w:hAnsi="Arial" w:cs="Arial"/>
                <w:color w:val="000000"/>
                <w:sz w:val="18"/>
                <w:szCs w:val="18"/>
              </w:rPr>
            </w:pPr>
          </w:p>
        </w:tc>
        <w:tc>
          <w:tcPr>
            <w:tcW w:w="1422" w:type="dxa"/>
            <w:tcBorders>
              <w:top w:val="nil"/>
              <w:left w:val="single" w:sz="4" w:space="0" w:color="auto"/>
              <w:bottom w:val="nil"/>
              <w:right w:val="single" w:sz="4" w:space="0" w:color="auto"/>
            </w:tcBorders>
            <w:shd w:val="clear" w:color="auto" w:fill="FFFFFF"/>
            <w:vAlign w:val="center"/>
          </w:tcPr>
          <w:p w:rsidR="00FB4FF6" w:rsidRPr="004B745D" w:rsidRDefault="00FB4FF6" w:rsidP="00262FA3">
            <w:pPr>
              <w:autoSpaceDE w:val="0"/>
              <w:autoSpaceDN w:val="0"/>
              <w:adjustRightInd w:val="0"/>
              <w:spacing w:after="0" w:line="320" w:lineRule="atLeast"/>
              <w:ind w:left="60" w:right="60"/>
              <w:rPr>
                <w:rFonts w:ascii="Arial" w:hAnsi="Arial" w:cs="Arial"/>
                <w:color w:val="000000"/>
                <w:sz w:val="18"/>
                <w:szCs w:val="18"/>
              </w:rPr>
            </w:pPr>
            <w:r w:rsidRPr="004B745D">
              <w:rPr>
                <w:rFonts w:ascii="Arial" w:hAnsi="Arial" w:cs="Arial"/>
                <w:color w:val="000000"/>
                <w:sz w:val="18"/>
                <w:szCs w:val="18"/>
              </w:rPr>
              <w:t>Std. Deviation</w:t>
            </w:r>
          </w:p>
        </w:tc>
        <w:tc>
          <w:tcPr>
            <w:tcW w:w="1009" w:type="dxa"/>
            <w:tcBorders>
              <w:top w:val="nil"/>
              <w:left w:val="single" w:sz="4" w:space="0" w:color="auto"/>
              <w:bottom w:val="nil"/>
              <w:right w:val="single" w:sz="4" w:space="0" w:color="auto"/>
            </w:tcBorders>
            <w:shd w:val="clear" w:color="auto" w:fill="FFFFFF"/>
          </w:tcPr>
          <w:p w:rsidR="00FB4FF6" w:rsidRPr="004B745D"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B745D">
              <w:rPr>
                <w:rFonts w:ascii="Arial" w:hAnsi="Arial" w:cs="Arial"/>
                <w:color w:val="000000"/>
                <w:sz w:val="18"/>
                <w:szCs w:val="18"/>
              </w:rPr>
              <w:t>8.728</w:t>
            </w:r>
          </w:p>
        </w:tc>
        <w:tc>
          <w:tcPr>
            <w:tcW w:w="1300" w:type="dxa"/>
            <w:tcBorders>
              <w:top w:val="nil"/>
              <w:left w:val="single" w:sz="4" w:space="0" w:color="auto"/>
              <w:bottom w:val="nil"/>
              <w:right w:val="single" w:sz="4" w:space="0" w:color="auto"/>
            </w:tcBorders>
            <w:shd w:val="clear" w:color="auto" w:fill="FFFFFF"/>
          </w:tcPr>
          <w:p w:rsidR="00FB4FF6" w:rsidRPr="004B745D"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B745D">
              <w:rPr>
                <w:rFonts w:ascii="Arial" w:hAnsi="Arial" w:cs="Arial"/>
                <w:color w:val="000000"/>
                <w:sz w:val="18"/>
                <w:szCs w:val="18"/>
              </w:rPr>
              <w:t>13.600</w:t>
            </w:r>
          </w:p>
        </w:tc>
      </w:tr>
      <w:tr w:rsidR="00FB4FF6" w:rsidRPr="004B745D" w:rsidTr="00262FA3">
        <w:trPr>
          <w:cantSplit/>
          <w:jc w:val="center"/>
        </w:trPr>
        <w:tc>
          <w:tcPr>
            <w:tcW w:w="2418" w:type="dxa"/>
            <w:vMerge w:val="restart"/>
            <w:tcBorders>
              <w:top w:val="nil"/>
              <w:left w:val="single" w:sz="4" w:space="0" w:color="auto"/>
              <w:bottom w:val="nil"/>
              <w:right w:val="single" w:sz="4" w:space="0" w:color="auto"/>
            </w:tcBorders>
            <w:shd w:val="clear" w:color="auto" w:fill="FFFFFF"/>
            <w:vAlign w:val="center"/>
          </w:tcPr>
          <w:p w:rsidR="00FB4FF6" w:rsidRPr="004B745D" w:rsidRDefault="00FB4FF6" w:rsidP="00262FA3">
            <w:pPr>
              <w:autoSpaceDE w:val="0"/>
              <w:autoSpaceDN w:val="0"/>
              <w:adjustRightInd w:val="0"/>
              <w:spacing w:after="0" w:line="320" w:lineRule="atLeast"/>
              <w:ind w:left="60" w:right="60"/>
              <w:rPr>
                <w:rFonts w:ascii="Arial" w:hAnsi="Arial" w:cs="Arial"/>
                <w:color w:val="000000"/>
                <w:sz w:val="18"/>
                <w:szCs w:val="18"/>
              </w:rPr>
            </w:pPr>
            <w:r w:rsidRPr="004B745D">
              <w:rPr>
                <w:rFonts w:ascii="Arial" w:hAnsi="Arial" w:cs="Arial"/>
                <w:color w:val="000000"/>
                <w:sz w:val="18"/>
                <w:szCs w:val="18"/>
              </w:rPr>
              <w:t>Most Extreme Differences</w:t>
            </w:r>
          </w:p>
        </w:tc>
        <w:tc>
          <w:tcPr>
            <w:tcW w:w="1422" w:type="dxa"/>
            <w:tcBorders>
              <w:top w:val="nil"/>
              <w:left w:val="single" w:sz="4" w:space="0" w:color="auto"/>
              <w:bottom w:val="nil"/>
              <w:right w:val="single" w:sz="4" w:space="0" w:color="auto"/>
            </w:tcBorders>
            <w:shd w:val="clear" w:color="auto" w:fill="FFFFFF"/>
            <w:vAlign w:val="center"/>
          </w:tcPr>
          <w:p w:rsidR="00FB4FF6" w:rsidRPr="004B745D" w:rsidRDefault="00FB4FF6" w:rsidP="00262FA3">
            <w:pPr>
              <w:autoSpaceDE w:val="0"/>
              <w:autoSpaceDN w:val="0"/>
              <w:adjustRightInd w:val="0"/>
              <w:spacing w:after="0" w:line="320" w:lineRule="atLeast"/>
              <w:ind w:left="60" w:right="60"/>
              <w:rPr>
                <w:rFonts w:ascii="Arial" w:hAnsi="Arial" w:cs="Arial"/>
                <w:color w:val="000000"/>
                <w:sz w:val="18"/>
                <w:szCs w:val="18"/>
              </w:rPr>
            </w:pPr>
            <w:r w:rsidRPr="004B745D">
              <w:rPr>
                <w:rFonts w:ascii="Arial" w:hAnsi="Arial" w:cs="Arial"/>
                <w:color w:val="000000"/>
                <w:sz w:val="18"/>
                <w:szCs w:val="18"/>
              </w:rPr>
              <w:t>Absolute</w:t>
            </w:r>
          </w:p>
        </w:tc>
        <w:tc>
          <w:tcPr>
            <w:tcW w:w="1009" w:type="dxa"/>
            <w:tcBorders>
              <w:top w:val="nil"/>
              <w:left w:val="single" w:sz="4" w:space="0" w:color="auto"/>
              <w:bottom w:val="nil"/>
              <w:right w:val="single" w:sz="4" w:space="0" w:color="auto"/>
            </w:tcBorders>
            <w:shd w:val="clear" w:color="auto" w:fill="FFFFFF"/>
          </w:tcPr>
          <w:p w:rsidR="00FB4FF6" w:rsidRPr="004B745D"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B745D">
              <w:rPr>
                <w:rFonts w:ascii="Arial" w:hAnsi="Arial" w:cs="Arial"/>
                <w:color w:val="000000"/>
                <w:sz w:val="18"/>
                <w:szCs w:val="18"/>
              </w:rPr>
              <w:t>.253</w:t>
            </w:r>
          </w:p>
        </w:tc>
        <w:tc>
          <w:tcPr>
            <w:tcW w:w="1300" w:type="dxa"/>
            <w:tcBorders>
              <w:top w:val="nil"/>
              <w:left w:val="single" w:sz="4" w:space="0" w:color="auto"/>
              <w:bottom w:val="nil"/>
              <w:right w:val="single" w:sz="4" w:space="0" w:color="auto"/>
            </w:tcBorders>
            <w:shd w:val="clear" w:color="auto" w:fill="FFFFFF"/>
          </w:tcPr>
          <w:p w:rsidR="00FB4FF6" w:rsidRPr="004B745D"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B745D">
              <w:rPr>
                <w:rFonts w:ascii="Arial" w:hAnsi="Arial" w:cs="Arial"/>
                <w:color w:val="000000"/>
                <w:sz w:val="18"/>
                <w:szCs w:val="18"/>
              </w:rPr>
              <w:t>.249</w:t>
            </w:r>
          </w:p>
        </w:tc>
      </w:tr>
      <w:tr w:rsidR="00FB4FF6" w:rsidRPr="004B745D" w:rsidTr="00262FA3">
        <w:trPr>
          <w:cantSplit/>
          <w:jc w:val="center"/>
        </w:trPr>
        <w:tc>
          <w:tcPr>
            <w:tcW w:w="2418" w:type="dxa"/>
            <w:vMerge/>
            <w:tcBorders>
              <w:top w:val="nil"/>
              <w:left w:val="single" w:sz="4" w:space="0" w:color="auto"/>
              <w:bottom w:val="nil"/>
              <w:right w:val="single" w:sz="4" w:space="0" w:color="auto"/>
            </w:tcBorders>
            <w:shd w:val="clear" w:color="auto" w:fill="FFFFFF"/>
            <w:vAlign w:val="center"/>
          </w:tcPr>
          <w:p w:rsidR="00FB4FF6" w:rsidRPr="004B745D" w:rsidRDefault="00FB4FF6" w:rsidP="00262FA3">
            <w:pPr>
              <w:autoSpaceDE w:val="0"/>
              <w:autoSpaceDN w:val="0"/>
              <w:adjustRightInd w:val="0"/>
              <w:spacing w:after="0" w:line="240" w:lineRule="auto"/>
              <w:rPr>
                <w:rFonts w:ascii="Arial" w:hAnsi="Arial" w:cs="Arial"/>
                <w:color w:val="000000"/>
                <w:sz w:val="18"/>
                <w:szCs w:val="18"/>
              </w:rPr>
            </w:pPr>
          </w:p>
        </w:tc>
        <w:tc>
          <w:tcPr>
            <w:tcW w:w="1422" w:type="dxa"/>
            <w:tcBorders>
              <w:top w:val="nil"/>
              <w:left w:val="single" w:sz="4" w:space="0" w:color="auto"/>
              <w:bottom w:val="nil"/>
              <w:right w:val="single" w:sz="4" w:space="0" w:color="auto"/>
            </w:tcBorders>
            <w:shd w:val="clear" w:color="auto" w:fill="FFFFFF"/>
            <w:vAlign w:val="center"/>
          </w:tcPr>
          <w:p w:rsidR="00FB4FF6" w:rsidRPr="004B745D" w:rsidRDefault="00FB4FF6" w:rsidP="00262FA3">
            <w:pPr>
              <w:autoSpaceDE w:val="0"/>
              <w:autoSpaceDN w:val="0"/>
              <w:adjustRightInd w:val="0"/>
              <w:spacing w:after="0" w:line="320" w:lineRule="atLeast"/>
              <w:ind w:left="60" w:right="60"/>
              <w:rPr>
                <w:rFonts w:ascii="Arial" w:hAnsi="Arial" w:cs="Arial"/>
                <w:color w:val="000000"/>
                <w:sz w:val="18"/>
                <w:szCs w:val="18"/>
              </w:rPr>
            </w:pPr>
            <w:r w:rsidRPr="004B745D">
              <w:rPr>
                <w:rFonts w:ascii="Arial" w:hAnsi="Arial" w:cs="Arial"/>
                <w:color w:val="000000"/>
                <w:sz w:val="18"/>
                <w:szCs w:val="18"/>
              </w:rPr>
              <w:t>Positive</w:t>
            </w:r>
          </w:p>
        </w:tc>
        <w:tc>
          <w:tcPr>
            <w:tcW w:w="1009" w:type="dxa"/>
            <w:tcBorders>
              <w:top w:val="nil"/>
              <w:left w:val="single" w:sz="4" w:space="0" w:color="auto"/>
              <w:bottom w:val="nil"/>
              <w:right w:val="single" w:sz="4" w:space="0" w:color="auto"/>
            </w:tcBorders>
            <w:shd w:val="clear" w:color="auto" w:fill="FFFFFF"/>
          </w:tcPr>
          <w:p w:rsidR="00FB4FF6" w:rsidRPr="004B745D"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B745D">
              <w:rPr>
                <w:rFonts w:ascii="Arial" w:hAnsi="Arial" w:cs="Arial"/>
                <w:color w:val="000000"/>
                <w:sz w:val="18"/>
                <w:szCs w:val="18"/>
              </w:rPr>
              <w:t>.253</w:t>
            </w:r>
          </w:p>
        </w:tc>
        <w:tc>
          <w:tcPr>
            <w:tcW w:w="1300" w:type="dxa"/>
            <w:tcBorders>
              <w:top w:val="nil"/>
              <w:left w:val="single" w:sz="4" w:space="0" w:color="auto"/>
              <w:bottom w:val="nil"/>
              <w:right w:val="single" w:sz="4" w:space="0" w:color="auto"/>
            </w:tcBorders>
            <w:shd w:val="clear" w:color="auto" w:fill="FFFFFF"/>
          </w:tcPr>
          <w:p w:rsidR="00FB4FF6" w:rsidRPr="004B745D"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B745D">
              <w:rPr>
                <w:rFonts w:ascii="Arial" w:hAnsi="Arial" w:cs="Arial"/>
                <w:color w:val="000000"/>
                <w:sz w:val="18"/>
                <w:szCs w:val="18"/>
              </w:rPr>
              <w:t>.115</w:t>
            </w:r>
          </w:p>
        </w:tc>
      </w:tr>
      <w:tr w:rsidR="00FB4FF6" w:rsidRPr="004B745D" w:rsidTr="00262FA3">
        <w:trPr>
          <w:cantSplit/>
          <w:jc w:val="center"/>
        </w:trPr>
        <w:tc>
          <w:tcPr>
            <w:tcW w:w="2418" w:type="dxa"/>
            <w:vMerge/>
            <w:tcBorders>
              <w:top w:val="nil"/>
              <w:left w:val="single" w:sz="4" w:space="0" w:color="auto"/>
              <w:bottom w:val="nil"/>
              <w:right w:val="single" w:sz="4" w:space="0" w:color="auto"/>
            </w:tcBorders>
            <w:shd w:val="clear" w:color="auto" w:fill="FFFFFF"/>
            <w:vAlign w:val="center"/>
          </w:tcPr>
          <w:p w:rsidR="00FB4FF6" w:rsidRPr="004B745D" w:rsidRDefault="00FB4FF6" w:rsidP="00262FA3">
            <w:pPr>
              <w:autoSpaceDE w:val="0"/>
              <w:autoSpaceDN w:val="0"/>
              <w:adjustRightInd w:val="0"/>
              <w:spacing w:after="0" w:line="240" w:lineRule="auto"/>
              <w:rPr>
                <w:rFonts w:ascii="Arial" w:hAnsi="Arial" w:cs="Arial"/>
                <w:color w:val="000000"/>
                <w:sz w:val="18"/>
                <w:szCs w:val="18"/>
              </w:rPr>
            </w:pPr>
          </w:p>
        </w:tc>
        <w:tc>
          <w:tcPr>
            <w:tcW w:w="1422" w:type="dxa"/>
            <w:tcBorders>
              <w:top w:val="nil"/>
              <w:left w:val="single" w:sz="4" w:space="0" w:color="auto"/>
              <w:bottom w:val="nil"/>
              <w:right w:val="single" w:sz="4" w:space="0" w:color="auto"/>
            </w:tcBorders>
            <w:shd w:val="clear" w:color="auto" w:fill="FFFFFF"/>
            <w:vAlign w:val="center"/>
          </w:tcPr>
          <w:p w:rsidR="00FB4FF6" w:rsidRPr="004B745D" w:rsidRDefault="00FB4FF6" w:rsidP="00262FA3">
            <w:pPr>
              <w:autoSpaceDE w:val="0"/>
              <w:autoSpaceDN w:val="0"/>
              <w:adjustRightInd w:val="0"/>
              <w:spacing w:after="0" w:line="320" w:lineRule="atLeast"/>
              <w:ind w:left="60" w:right="60"/>
              <w:rPr>
                <w:rFonts w:ascii="Arial" w:hAnsi="Arial" w:cs="Arial"/>
                <w:color w:val="000000"/>
                <w:sz w:val="18"/>
                <w:szCs w:val="18"/>
              </w:rPr>
            </w:pPr>
            <w:r w:rsidRPr="004B745D">
              <w:rPr>
                <w:rFonts w:ascii="Arial" w:hAnsi="Arial" w:cs="Arial"/>
                <w:color w:val="000000"/>
                <w:sz w:val="18"/>
                <w:szCs w:val="18"/>
              </w:rPr>
              <w:t>Negative</w:t>
            </w:r>
          </w:p>
        </w:tc>
        <w:tc>
          <w:tcPr>
            <w:tcW w:w="1009" w:type="dxa"/>
            <w:tcBorders>
              <w:top w:val="nil"/>
              <w:left w:val="single" w:sz="4" w:space="0" w:color="auto"/>
              <w:bottom w:val="nil"/>
              <w:right w:val="single" w:sz="4" w:space="0" w:color="auto"/>
            </w:tcBorders>
            <w:shd w:val="clear" w:color="auto" w:fill="FFFFFF"/>
          </w:tcPr>
          <w:p w:rsidR="00FB4FF6" w:rsidRPr="004B745D"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B745D">
              <w:rPr>
                <w:rFonts w:ascii="Arial" w:hAnsi="Arial" w:cs="Arial"/>
                <w:color w:val="000000"/>
                <w:sz w:val="18"/>
                <w:szCs w:val="18"/>
              </w:rPr>
              <w:t>-.130</w:t>
            </w:r>
          </w:p>
        </w:tc>
        <w:tc>
          <w:tcPr>
            <w:tcW w:w="1300" w:type="dxa"/>
            <w:tcBorders>
              <w:top w:val="nil"/>
              <w:left w:val="single" w:sz="4" w:space="0" w:color="auto"/>
              <w:bottom w:val="nil"/>
              <w:right w:val="single" w:sz="4" w:space="0" w:color="auto"/>
            </w:tcBorders>
            <w:shd w:val="clear" w:color="auto" w:fill="FFFFFF"/>
          </w:tcPr>
          <w:p w:rsidR="00FB4FF6" w:rsidRPr="004B745D"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B745D">
              <w:rPr>
                <w:rFonts w:ascii="Arial" w:hAnsi="Arial" w:cs="Arial"/>
                <w:color w:val="000000"/>
                <w:sz w:val="18"/>
                <w:szCs w:val="18"/>
              </w:rPr>
              <w:t>-.249</w:t>
            </w:r>
          </w:p>
        </w:tc>
      </w:tr>
      <w:tr w:rsidR="00FB4FF6" w:rsidRPr="004B745D" w:rsidTr="00262FA3">
        <w:trPr>
          <w:cantSplit/>
          <w:jc w:val="center"/>
        </w:trPr>
        <w:tc>
          <w:tcPr>
            <w:tcW w:w="3840" w:type="dxa"/>
            <w:gridSpan w:val="2"/>
            <w:tcBorders>
              <w:top w:val="nil"/>
              <w:left w:val="single" w:sz="4" w:space="0" w:color="auto"/>
              <w:bottom w:val="nil"/>
              <w:right w:val="single" w:sz="4" w:space="0" w:color="auto"/>
            </w:tcBorders>
            <w:shd w:val="clear" w:color="auto" w:fill="FFFFFF"/>
            <w:vAlign w:val="center"/>
          </w:tcPr>
          <w:p w:rsidR="00FB4FF6" w:rsidRPr="004B745D" w:rsidRDefault="00FB4FF6" w:rsidP="00262FA3">
            <w:pPr>
              <w:autoSpaceDE w:val="0"/>
              <w:autoSpaceDN w:val="0"/>
              <w:adjustRightInd w:val="0"/>
              <w:spacing w:after="0" w:line="320" w:lineRule="atLeast"/>
              <w:ind w:left="60" w:right="60"/>
              <w:rPr>
                <w:rFonts w:ascii="Arial" w:hAnsi="Arial" w:cs="Arial"/>
                <w:color w:val="000000"/>
                <w:sz w:val="18"/>
                <w:szCs w:val="18"/>
              </w:rPr>
            </w:pPr>
            <w:r w:rsidRPr="004B745D">
              <w:rPr>
                <w:rFonts w:ascii="Arial" w:hAnsi="Arial" w:cs="Arial"/>
                <w:color w:val="000000"/>
                <w:sz w:val="18"/>
                <w:szCs w:val="18"/>
              </w:rPr>
              <w:t>Kolmogorov-Smirnov Z</w:t>
            </w:r>
          </w:p>
        </w:tc>
        <w:tc>
          <w:tcPr>
            <w:tcW w:w="1009" w:type="dxa"/>
            <w:tcBorders>
              <w:top w:val="nil"/>
              <w:left w:val="single" w:sz="4" w:space="0" w:color="auto"/>
              <w:bottom w:val="nil"/>
              <w:right w:val="single" w:sz="4" w:space="0" w:color="auto"/>
            </w:tcBorders>
            <w:shd w:val="clear" w:color="auto" w:fill="FFFFFF"/>
          </w:tcPr>
          <w:p w:rsidR="00FB4FF6" w:rsidRPr="004B745D"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B745D">
              <w:rPr>
                <w:rFonts w:ascii="Arial" w:hAnsi="Arial" w:cs="Arial"/>
                <w:color w:val="000000"/>
                <w:sz w:val="18"/>
                <w:szCs w:val="18"/>
              </w:rPr>
              <w:t>1.386</w:t>
            </w:r>
          </w:p>
        </w:tc>
        <w:tc>
          <w:tcPr>
            <w:tcW w:w="1300" w:type="dxa"/>
            <w:tcBorders>
              <w:top w:val="nil"/>
              <w:left w:val="single" w:sz="4" w:space="0" w:color="auto"/>
              <w:bottom w:val="nil"/>
              <w:right w:val="single" w:sz="4" w:space="0" w:color="auto"/>
            </w:tcBorders>
            <w:shd w:val="clear" w:color="auto" w:fill="FFFFFF"/>
          </w:tcPr>
          <w:p w:rsidR="00FB4FF6" w:rsidRPr="004B745D"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B745D">
              <w:rPr>
                <w:rFonts w:ascii="Arial" w:hAnsi="Arial" w:cs="Arial"/>
                <w:color w:val="000000"/>
                <w:sz w:val="18"/>
                <w:szCs w:val="18"/>
              </w:rPr>
              <w:t>1.364</w:t>
            </w:r>
          </w:p>
        </w:tc>
      </w:tr>
      <w:tr w:rsidR="00FB4FF6" w:rsidRPr="004B745D" w:rsidTr="00262FA3">
        <w:trPr>
          <w:cantSplit/>
          <w:jc w:val="center"/>
        </w:trPr>
        <w:tc>
          <w:tcPr>
            <w:tcW w:w="3840" w:type="dxa"/>
            <w:gridSpan w:val="2"/>
            <w:tcBorders>
              <w:top w:val="nil"/>
              <w:left w:val="single" w:sz="4" w:space="0" w:color="auto"/>
              <w:bottom w:val="single" w:sz="4" w:space="0" w:color="auto"/>
              <w:right w:val="single" w:sz="4" w:space="0" w:color="auto"/>
            </w:tcBorders>
            <w:shd w:val="clear" w:color="auto" w:fill="FFFFFF"/>
            <w:vAlign w:val="center"/>
          </w:tcPr>
          <w:p w:rsidR="00FB4FF6" w:rsidRPr="004B745D" w:rsidRDefault="00FB4FF6" w:rsidP="00262FA3">
            <w:pPr>
              <w:autoSpaceDE w:val="0"/>
              <w:autoSpaceDN w:val="0"/>
              <w:adjustRightInd w:val="0"/>
              <w:spacing w:after="0" w:line="320" w:lineRule="atLeast"/>
              <w:ind w:left="60" w:right="60"/>
              <w:rPr>
                <w:rFonts w:ascii="Arial" w:hAnsi="Arial" w:cs="Arial"/>
                <w:color w:val="000000"/>
                <w:sz w:val="18"/>
                <w:szCs w:val="18"/>
              </w:rPr>
            </w:pPr>
            <w:r w:rsidRPr="004B745D">
              <w:rPr>
                <w:rFonts w:ascii="Arial" w:hAnsi="Arial" w:cs="Arial"/>
                <w:color w:val="000000"/>
                <w:sz w:val="18"/>
                <w:szCs w:val="18"/>
              </w:rPr>
              <w:t>Asymp. Sig. (2-tailed)</w:t>
            </w:r>
          </w:p>
        </w:tc>
        <w:tc>
          <w:tcPr>
            <w:tcW w:w="1009" w:type="dxa"/>
            <w:tcBorders>
              <w:top w:val="nil"/>
              <w:left w:val="single" w:sz="4" w:space="0" w:color="auto"/>
              <w:bottom w:val="single" w:sz="4" w:space="0" w:color="auto"/>
              <w:right w:val="single" w:sz="4" w:space="0" w:color="auto"/>
            </w:tcBorders>
            <w:shd w:val="clear" w:color="auto" w:fill="FFFFFF"/>
          </w:tcPr>
          <w:p w:rsidR="00FB4FF6" w:rsidRPr="004B745D"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B745D">
              <w:rPr>
                <w:rFonts w:ascii="Arial" w:hAnsi="Arial" w:cs="Arial"/>
                <w:color w:val="000000"/>
                <w:sz w:val="18"/>
                <w:szCs w:val="18"/>
              </w:rPr>
              <w:t>.043</w:t>
            </w:r>
          </w:p>
        </w:tc>
        <w:tc>
          <w:tcPr>
            <w:tcW w:w="1300" w:type="dxa"/>
            <w:tcBorders>
              <w:top w:val="nil"/>
              <w:left w:val="single" w:sz="4" w:space="0" w:color="auto"/>
              <w:bottom w:val="single" w:sz="4" w:space="0" w:color="auto"/>
              <w:right w:val="single" w:sz="4" w:space="0" w:color="auto"/>
            </w:tcBorders>
            <w:shd w:val="clear" w:color="auto" w:fill="FFFFFF"/>
          </w:tcPr>
          <w:p w:rsidR="00FB4FF6" w:rsidRPr="004B745D"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B745D">
              <w:rPr>
                <w:rFonts w:ascii="Arial" w:hAnsi="Arial" w:cs="Arial"/>
                <w:color w:val="000000"/>
                <w:sz w:val="18"/>
                <w:szCs w:val="18"/>
              </w:rPr>
              <w:t>.048</w:t>
            </w:r>
          </w:p>
        </w:tc>
      </w:tr>
      <w:tr w:rsidR="00FB4FF6" w:rsidRPr="004B745D" w:rsidTr="00262FA3">
        <w:trPr>
          <w:cantSplit/>
          <w:jc w:val="center"/>
        </w:trPr>
        <w:tc>
          <w:tcPr>
            <w:tcW w:w="6149" w:type="dxa"/>
            <w:gridSpan w:val="4"/>
            <w:tcBorders>
              <w:top w:val="single" w:sz="4" w:space="0" w:color="auto"/>
              <w:left w:val="nil"/>
              <w:bottom w:val="nil"/>
              <w:right w:val="nil"/>
            </w:tcBorders>
            <w:shd w:val="clear" w:color="auto" w:fill="FFFFFF"/>
          </w:tcPr>
          <w:p w:rsidR="00FB4FF6" w:rsidRPr="004B745D" w:rsidRDefault="00FB4FF6" w:rsidP="00262FA3">
            <w:pPr>
              <w:autoSpaceDE w:val="0"/>
              <w:autoSpaceDN w:val="0"/>
              <w:adjustRightInd w:val="0"/>
              <w:spacing w:after="0" w:line="320" w:lineRule="atLeast"/>
              <w:ind w:left="60" w:right="60"/>
              <w:rPr>
                <w:rFonts w:ascii="Arial" w:hAnsi="Arial" w:cs="Arial"/>
                <w:color w:val="000000"/>
                <w:sz w:val="18"/>
                <w:szCs w:val="18"/>
              </w:rPr>
            </w:pPr>
            <w:r w:rsidRPr="004B745D">
              <w:rPr>
                <w:rFonts w:ascii="Arial" w:hAnsi="Arial" w:cs="Arial"/>
                <w:color w:val="000000"/>
                <w:sz w:val="18"/>
                <w:szCs w:val="18"/>
              </w:rPr>
              <w:t>a. Test distribution is Normal.</w:t>
            </w:r>
          </w:p>
        </w:tc>
      </w:tr>
      <w:tr w:rsidR="00FB4FF6" w:rsidRPr="004B745D" w:rsidTr="00262FA3">
        <w:trPr>
          <w:cantSplit/>
          <w:jc w:val="center"/>
        </w:trPr>
        <w:tc>
          <w:tcPr>
            <w:tcW w:w="6149" w:type="dxa"/>
            <w:gridSpan w:val="4"/>
            <w:tcBorders>
              <w:top w:val="nil"/>
              <w:left w:val="nil"/>
              <w:bottom w:val="nil"/>
              <w:right w:val="nil"/>
            </w:tcBorders>
            <w:shd w:val="clear" w:color="auto" w:fill="FFFFFF"/>
          </w:tcPr>
          <w:p w:rsidR="00FB4FF6" w:rsidRPr="004B745D" w:rsidRDefault="00FB4FF6" w:rsidP="00262FA3">
            <w:pPr>
              <w:autoSpaceDE w:val="0"/>
              <w:autoSpaceDN w:val="0"/>
              <w:adjustRightInd w:val="0"/>
              <w:spacing w:after="0" w:line="320" w:lineRule="atLeast"/>
              <w:ind w:left="60" w:right="60"/>
              <w:rPr>
                <w:rFonts w:ascii="Arial" w:hAnsi="Arial" w:cs="Arial"/>
                <w:color w:val="000000"/>
                <w:sz w:val="18"/>
                <w:szCs w:val="18"/>
              </w:rPr>
            </w:pPr>
            <w:r w:rsidRPr="004B745D">
              <w:rPr>
                <w:rFonts w:ascii="Arial" w:hAnsi="Arial" w:cs="Arial"/>
                <w:color w:val="000000"/>
                <w:sz w:val="18"/>
                <w:szCs w:val="18"/>
              </w:rPr>
              <w:t>b. Calculated from data.</w:t>
            </w:r>
          </w:p>
        </w:tc>
      </w:tr>
    </w:tbl>
    <w:p w:rsidR="00FB4FF6" w:rsidRPr="004B745D" w:rsidRDefault="00FB4FF6" w:rsidP="00FB4FF6">
      <w:pPr>
        <w:autoSpaceDE w:val="0"/>
        <w:autoSpaceDN w:val="0"/>
        <w:adjustRightInd w:val="0"/>
        <w:spacing w:after="0" w:line="400" w:lineRule="atLeast"/>
        <w:rPr>
          <w:rFonts w:cs="Times New Roman"/>
        </w:rPr>
      </w:pPr>
    </w:p>
    <w:p w:rsidR="00FB4FF6" w:rsidRPr="00D000AA" w:rsidRDefault="00FB4FF6" w:rsidP="00FB4FF6">
      <w:pPr>
        <w:pStyle w:val="ListParagraph"/>
        <w:numPr>
          <w:ilvl w:val="0"/>
          <w:numId w:val="9"/>
        </w:numPr>
        <w:spacing w:after="0" w:line="360" w:lineRule="auto"/>
        <w:ind w:left="810"/>
        <w:rPr>
          <w:rFonts w:cs="Times New Roman"/>
          <w:i/>
        </w:rPr>
      </w:pPr>
      <w:r>
        <w:rPr>
          <w:rFonts w:cs="Times New Roman"/>
        </w:rPr>
        <w:t xml:space="preserve">Pada Tabel 7.18, nampak </w:t>
      </w:r>
      <w:r w:rsidRPr="00034C57">
        <w:rPr>
          <w:rFonts w:cs="Times New Roman"/>
          <w:i/>
        </w:rPr>
        <w:t>Asymp. Sig. (2-tailed)</w:t>
      </w:r>
      <w:r>
        <w:rPr>
          <w:rFonts w:cs="Times New Roman"/>
          <w:i/>
        </w:rPr>
        <w:t xml:space="preserve"> </w:t>
      </w:r>
      <w:r w:rsidRPr="004B745D">
        <w:rPr>
          <w:rFonts w:cs="Times New Roman"/>
        </w:rPr>
        <w:t xml:space="preserve">variabel </w:t>
      </w:r>
      <w:r>
        <w:rPr>
          <w:rFonts w:cs="Times New Roman"/>
          <w:i/>
        </w:rPr>
        <w:t xml:space="preserve">Kontrol </w:t>
      </w:r>
      <w:r>
        <w:rPr>
          <w:rFonts w:cs="Times New Roman"/>
        </w:rPr>
        <w:t xml:space="preserve">= 0,043 &lt; 0,05, dan </w:t>
      </w:r>
      <w:r w:rsidRPr="004B745D">
        <w:rPr>
          <w:rFonts w:cs="Times New Roman"/>
        </w:rPr>
        <w:t>variabel</w:t>
      </w:r>
      <w:r w:rsidRPr="00010C4B">
        <w:rPr>
          <w:rFonts w:cs="Times New Roman"/>
          <w:i/>
        </w:rPr>
        <w:t xml:space="preserve"> Eksperimen</w:t>
      </w:r>
      <w:r>
        <w:rPr>
          <w:rFonts w:cs="Times New Roman"/>
        </w:rPr>
        <w:t xml:space="preserve"> = 0,048 &lt; 0,05, hal ini berarti data </w:t>
      </w:r>
      <w:r w:rsidRPr="00D000AA">
        <w:rPr>
          <w:rFonts w:cs="Times New Roman"/>
          <w:i/>
        </w:rPr>
        <w:t>“kontrol” dan “eksperimen”</w:t>
      </w:r>
      <w:r>
        <w:rPr>
          <w:rFonts w:cs="Times New Roman"/>
          <w:i/>
        </w:rPr>
        <w:t xml:space="preserve"> </w:t>
      </w:r>
      <w:r>
        <w:rPr>
          <w:rFonts w:cs="Times New Roman"/>
        </w:rPr>
        <w:t xml:space="preserve">masing-masing berdistribusi tidak normal. Oleh karena itu kita tidak dapat menggunakan analisis parametrik </w:t>
      </w:r>
      <w:r>
        <w:rPr>
          <w:rFonts w:cs="Times New Roman"/>
          <w:i/>
        </w:rPr>
        <w:t>Independent</w:t>
      </w:r>
      <w:r w:rsidRPr="00034C57">
        <w:rPr>
          <w:rFonts w:cs="Times New Roman"/>
          <w:i/>
        </w:rPr>
        <w:t xml:space="preserve"> sample T Test</w:t>
      </w:r>
      <w:r>
        <w:rPr>
          <w:rFonts w:cs="Times New Roman"/>
        </w:rPr>
        <w:t xml:space="preserve">, tetapi harus menggunakan analisis nonparametrik </w:t>
      </w:r>
      <w:r w:rsidRPr="00D000AA">
        <w:rPr>
          <w:rFonts w:cs="Times New Roman"/>
          <w:i/>
        </w:rPr>
        <w:t>2 independent samples</w:t>
      </w:r>
    </w:p>
    <w:p w:rsidR="00FB4FF6" w:rsidRPr="00A22C08" w:rsidRDefault="00FB4FF6" w:rsidP="00FB4FF6">
      <w:pPr>
        <w:pStyle w:val="ListParagraph"/>
        <w:numPr>
          <w:ilvl w:val="0"/>
          <w:numId w:val="9"/>
        </w:numPr>
        <w:spacing w:after="0" w:line="360" w:lineRule="auto"/>
        <w:ind w:left="810"/>
        <w:rPr>
          <w:rFonts w:cs="Times New Roman"/>
          <w:color w:val="auto"/>
        </w:rPr>
      </w:pPr>
      <w:r w:rsidRPr="00112E12">
        <w:rPr>
          <w:rFonts w:cs="Times New Roman"/>
          <w:color w:val="auto"/>
        </w:rPr>
        <w:lastRenderedPageBreak/>
        <w:t xml:space="preserve">Buat </w:t>
      </w:r>
      <w:r w:rsidRPr="00112E12">
        <w:rPr>
          <w:rFonts w:cs="Times New Roman"/>
        </w:rPr>
        <w:t xml:space="preserve">variabel baru dengan </w:t>
      </w:r>
      <w:proofErr w:type="gramStart"/>
      <w:r w:rsidRPr="00112E12">
        <w:rPr>
          <w:rFonts w:cs="Times New Roman"/>
        </w:rPr>
        <w:t>nama</w:t>
      </w:r>
      <w:proofErr w:type="gramEnd"/>
      <w:r w:rsidRPr="00112E12">
        <w:rPr>
          <w:rFonts w:cs="Times New Roman"/>
        </w:rPr>
        <w:t xml:space="preserve"> </w:t>
      </w:r>
      <w:r>
        <w:rPr>
          <w:rFonts w:cs="Times New Roman"/>
          <w:i/>
        </w:rPr>
        <w:t>kreatif,</w:t>
      </w:r>
      <w:r w:rsidRPr="00112E12">
        <w:rPr>
          <w:rFonts w:cs="Times New Roman"/>
          <w:i/>
        </w:rPr>
        <w:t xml:space="preserve"> </w:t>
      </w:r>
      <w:r>
        <w:rPr>
          <w:rFonts w:cs="Times New Roman"/>
        </w:rPr>
        <w:t>p</w:t>
      </w:r>
      <w:r w:rsidRPr="00112E12">
        <w:rPr>
          <w:rFonts w:cs="Times New Roman"/>
        </w:rPr>
        <w:t xml:space="preserve">indahkan data </w:t>
      </w:r>
      <w:r w:rsidRPr="00D000AA">
        <w:rPr>
          <w:rFonts w:cs="Times New Roman"/>
          <w:i/>
        </w:rPr>
        <w:t xml:space="preserve">“kontrol” </w:t>
      </w:r>
      <w:r w:rsidRPr="00D000AA">
        <w:rPr>
          <w:rFonts w:cs="Times New Roman"/>
        </w:rPr>
        <w:t>dan</w:t>
      </w:r>
      <w:r w:rsidRPr="00D000AA">
        <w:rPr>
          <w:rFonts w:cs="Times New Roman"/>
          <w:i/>
        </w:rPr>
        <w:t xml:space="preserve"> “eksperimen”</w:t>
      </w:r>
      <w:r>
        <w:rPr>
          <w:rFonts w:cs="Times New Roman"/>
          <w:i/>
        </w:rPr>
        <w:t xml:space="preserve"> </w:t>
      </w:r>
      <w:r w:rsidRPr="00112E12">
        <w:rPr>
          <w:rFonts w:cs="Times New Roman"/>
        </w:rPr>
        <w:t xml:space="preserve">pada kolom variabel </w:t>
      </w:r>
      <w:r>
        <w:rPr>
          <w:rFonts w:cs="Times New Roman"/>
          <w:i/>
        </w:rPr>
        <w:t>kreatif</w:t>
      </w:r>
      <w:r w:rsidRPr="00112E12">
        <w:rPr>
          <w:rFonts w:cs="Times New Roman"/>
        </w:rPr>
        <w:t xml:space="preserve"> dengan </w:t>
      </w:r>
      <w:r w:rsidRPr="00112E12">
        <w:rPr>
          <w:rFonts w:cs="Times New Roman"/>
          <w:color w:val="auto"/>
        </w:rPr>
        <w:t xml:space="preserve">cara </w:t>
      </w:r>
      <w:r w:rsidRPr="00112E12">
        <w:rPr>
          <w:rFonts w:cs="Times New Roman"/>
          <w:i/>
          <w:color w:val="auto"/>
        </w:rPr>
        <w:t>copy-paste</w:t>
      </w:r>
      <w:r>
        <w:rPr>
          <w:rFonts w:cs="Times New Roman"/>
          <w:i/>
          <w:color w:val="auto"/>
        </w:rPr>
        <w:t xml:space="preserve">. </w:t>
      </w:r>
      <w:r>
        <w:rPr>
          <w:rFonts w:cs="Times New Roman"/>
          <w:color w:val="auto"/>
        </w:rPr>
        <w:t xml:space="preserve">Data kelas </w:t>
      </w:r>
      <w:r w:rsidRPr="00D000AA">
        <w:rPr>
          <w:rFonts w:cs="Times New Roman"/>
        </w:rPr>
        <w:t>eksperimen</w:t>
      </w:r>
      <w:r>
        <w:rPr>
          <w:rFonts w:cs="Times New Roman"/>
          <w:i/>
        </w:rPr>
        <w:t xml:space="preserve"> </w:t>
      </w:r>
      <w:r w:rsidRPr="00735492">
        <w:rPr>
          <w:rFonts w:cs="Times New Roman"/>
        </w:rPr>
        <w:t>diletakan di bawah data</w:t>
      </w:r>
      <w:r>
        <w:rPr>
          <w:rFonts w:cs="Times New Roman"/>
          <w:i/>
        </w:rPr>
        <w:t xml:space="preserve"> </w:t>
      </w:r>
      <w:r>
        <w:rPr>
          <w:rFonts w:cs="Times New Roman"/>
          <w:color w:val="auto"/>
        </w:rPr>
        <w:t>kelas</w:t>
      </w:r>
      <w:r w:rsidRPr="00D000AA">
        <w:rPr>
          <w:rFonts w:cs="Times New Roman"/>
          <w:i/>
        </w:rPr>
        <w:t xml:space="preserve"> </w:t>
      </w:r>
      <w:r w:rsidRPr="00D000AA">
        <w:rPr>
          <w:rFonts w:cs="Times New Roman"/>
        </w:rPr>
        <w:t>kontrol</w:t>
      </w:r>
      <w:r>
        <w:rPr>
          <w:rFonts w:cs="Times New Roman"/>
        </w:rPr>
        <w:t>.</w:t>
      </w:r>
    </w:p>
    <w:p w:rsidR="00FB4FF6" w:rsidRDefault="00FB4FF6" w:rsidP="00FB4FF6">
      <w:pPr>
        <w:pStyle w:val="ListParagraph"/>
        <w:numPr>
          <w:ilvl w:val="0"/>
          <w:numId w:val="9"/>
        </w:numPr>
        <w:spacing w:after="0" w:line="360" w:lineRule="auto"/>
        <w:ind w:left="810"/>
        <w:rPr>
          <w:rFonts w:cs="Times New Roman"/>
          <w:color w:val="auto"/>
        </w:rPr>
      </w:pPr>
      <w:r>
        <w:rPr>
          <w:noProof/>
        </w:rPr>
        <w:drawing>
          <wp:anchor distT="0" distB="0" distL="114300" distR="114300" simplePos="0" relativeHeight="251662336" behindDoc="1" locked="0" layoutInCell="1" allowOverlap="1" wp14:anchorId="4C8CA5AE" wp14:editId="4ABCDA14">
            <wp:simplePos x="0" y="0"/>
            <wp:positionH relativeFrom="column">
              <wp:posOffset>485140</wp:posOffset>
            </wp:positionH>
            <wp:positionV relativeFrom="paragraph">
              <wp:posOffset>908685</wp:posOffset>
            </wp:positionV>
            <wp:extent cx="4265295" cy="2057400"/>
            <wp:effectExtent l="0" t="0" r="1905"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6224" t="10602" r="25503" b="36711"/>
                    <a:stretch/>
                  </pic:blipFill>
                  <pic:spPr bwMode="auto">
                    <a:xfrm>
                      <a:off x="0" y="0"/>
                      <a:ext cx="4265295" cy="2057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22C08">
        <w:rPr>
          <w:rFonts w:cs="Times New Roman"/>
          <w:color w:val="auto"/>
        </w:rPr>
        <w:t xml:space="preserve">Buat variabel baru dengan </w:t>
      </w:r>
      <w:proofErr w:type="gramStart"/>
      <w:r w:rsidRPr="00A22C08">
        <w:rPr>
          <w:rFonts w:cs="Times New Roman"/>
          <w:color w:val="auto"/>
        </w:rPr>
        <w:t>nama</w:t>
      </w:r>
      <w:proofErr w:type="gramEnd"/>
      <w:r w:rsidRPr="00A22C08">
        <w:rPr>
          <w:rFonts w:cs="Times New Roman"/>
          <w:color w:val="auto"/>
        </w:rPr>
        <w:t xml:space="preserve"> </w:t>
      </w:r>
      <w:r>
        <w:rPr>
          <w:rFonts w:cs="Times New Roman"/>
          <w:i/>
          <w:color w:val="auto"/>
        </w:rPr>
        <w:t>kelas</w:t>
      </w:r>
      <w:r w:rsidRPr="00A22C08">
        <w:rPr>
          <w:rFonts w:cs="Times New Roman"/>
          <w:color w:val="auto"/>
        </w:rPr>
        <w:t xml:space="preserve"> dengan decimal 0, pada kolom value buat angka 1 untuk </w:t>
      </w:r>
      <w:r>
        <w:rPr>
          <w:rFonts w:cs="Times New Roman"/>
          <w:color w:val="auto"/>
        </w:rPr>
        <w:t>kelas kontrol</w:t>
      </w:r>
      <w:r w:rsidRPr="00A22C08">
        <w:rPr>
          <w:rFonts w:cs="Times New Roman"/>
          <w:color w:val="auto"/>
        </w:rPr>
        <w:t xml:space="preserve"> dan angka 2 untuk </w:t>
      </w:r>
      <w:r>
        <w:rPr>
          <w:rFonts w:cs="Times New Roman"/>
          <w:color w:val="auto"/>
        </w:rPr>
        <w:t xml:space="preserve">kelas </w:t>
      </w:r>
      <w:r w:rsidRPr="00A22C08">
        <w:rPr>
          <w:rFonts w:cs="Times New Roman"/>
          <w:color w:val="auto"/>
        </w:rPr>
        <w:t>eksperimen</w:t>
      </w:r>
      <w:r>
        <w:rPr>
          <w:rFonts w:cs="Times New Roman"/>
          <w:color w:val="auto"/>
        </w:rPr>
        <w:t xml:space="preserve"> (Gambar 3.3)</w:t>
      </w:r>
      <w:r w:rsidRPr="00A22C08">
        <w:rPr>
          <w:rFonts w:cs="Times New Roman"/>
          <w:color w:val="auto"/>
        </w:rPr>
        <w:t>. Karena metode merupa</w:t>
      </w:r>
      <w:r>
        <w:rPr>
          <w:rFonts w:cs="Times New Roman"/>
          <w:color w:val="auto"/>
        </w:rPr>
        <w:softHyphen/>
      </w:r>
      <w:r w:rsidRPr="00A22C08">
        <w:rPr>
          <w:rFonts w:cs="Times New Roman"/>
          <w:color w:val="auto"/>
        </w:rPr>
        <w:t xml:space="preserve">kan data </w:t>
      </w:r>
      <w:r w:rsidRPr="00A22C08">
        <w:rPr>
          <w:rFonts w:cs="Times New Roman"/>
          <w:i/>
          <w:color w:val="auto"/>
        </w:rPr>
        <w:t>nominal</w:t>
      </w:r>
      <w:r w:rsidRPr="00A22C08">
        <w:rPr>
          <w:rFonts w:cs="Times New Roman"/>
          <w:color w:val="auto"/>
        </w:rPr>
        <w:t xml:space="preserve">, maka pada kolom measure harus dipilih </w:t>
      </w:r>
      <w:r w:rsidRPr="00A22C08">
        <w:rPr>
          <w:rFonts w:cs="Times New Roman"/>
          <w:i/>
          <w:color w:val="auto"/>
        </w:rPr>
        <w:t>nominal</w:t>
      </w:r>
      <w:r w:rsidRPr="00A22C08">
        <w:rPr>
          <w:rFonts w:cs="Times New Roman"/>
          <w:color w:val="auto"/>
        </w:rPr>
        <w:t>.</w:t>
      </w:r>
    </w:p>
    <w:p w:rsidR="00FB4FF6" w:rsidRDefault="00FB4FF6" w:rsidP="00FB4FF6">
      <w:pPr>
        <w:spacing w:after="0" w:line="360" w:lineRule="auto"/>
        <w:rPr>
          <w:rFonts w:cs="Times New Roman"/>
          <w:color w:val="auto"/>
        </w:rPr>
      </w:pPr>
    </w:p>
    <w:p w:rsidR="00FB4FF6" w:rsidRDefault="00FB4FF6" w:rsidP="00FB4FF6">
      <w:pPr>
        <w:spacing w:after="0" w:line="360" w:lineRule="auto"/>
        <w:ind w:left="720" w:firstLine="990"/>
        <w:jc w:val="center"/>
        <w:rPr>
          <w:rFonts w:cs="Times New Roman"/>
        </w:rPr>
      </w:pPr>
      <w:r>
        <w:rPr>
          <w:rFonts w:cs="Times New Roman"/>
        </w:rPr>
        <w:t>Gambar 7.7. Jendela Value Label</w:t>
      </w:r>
    </w:p>
    <w:p w:rsidR="00FB4FF6" w:rsidRDefault="00FB4FF6" w:rsidP="00FB4FF6">
      <w:pPr>
        <w:spacing w:after="0" w:line="360" w:lineRule="auto"/>
        <w:ind w:left="1080" w:hanging="270"/>
        <w:jc w:val="both"/>
      </w:pPr>
      <w:r>
        <w:rPr>
          <w:noProof/>
        </w:rPr>
        <w:drawing>
          <wp:anchor distT="0" distB="0" distL="114300" distR="114300" simplePos="0" relativeHeight="251663360" behindDoc="0" locked="0" layoutInCell="1" allowOverlap="1" wp14:anchorId="4A071140" wp14:editId="0C2D91E1">
            <wp:simplePos x="0" y="0"/>
            <wp:positionH relativeFrom="column">
              <wp:posOffset>1771015</wp:posOffset>
            </wp:positionH>
            <wp:positionV relativeFrom="paragraph">
              <wp:posOffset>750570</wp:posOffset>
            </wp:positionV>
            <wp:extent cx="1920240" cy="2762250"/>
            <wp:effectExtent l="0" t="0" r="381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r="64257" b="17755"/>
                    <a:stretch/>
                  </pic:blipFill>
                  <pic:spPr bwMode="auto">
                    <a:xfrm>
                      <a:off x="0" y="0"/>
                      <a:ext cx="1920240" cy="2762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7) Klik </w:t>
      </w:r>
      <w:r w:rsidRPr="006E55C9">
        <w:rPr>
          <w:i/>
        </w:rPr>
        <w:t>Data View</w:t>
      </w:r>
      <w:r>
        <w:t>, ketikan data pada variabel “kelas” dengan angka 1 untuk data yang diperoleh dari kelas kontrol dan angka 2 untuk data yang diperoleh dari kelas eksperimen (Gambar 7.8)</w:t>
      </w:r>
    </w:p>
    <w:p w:rsidR="00FB4FF6" w:rsidRDefault="00FB4FF6" w:rsidP="00FB4FF6">
      <w:pPr>
        <w:spacing w:after="0" w:line="360" w:lineRule="auto"/>
        <w:ind w:left="1080" w:hanging="270"/>
        <w:jc w:val="both"/>
        <w:rPr>
          <w:rFonts w:cs="Times New Roman"/>
        </w:rPr>
      </w:pPr>
    </w:p>
    <w:p w:rsidR="00FB4FF6" w:rsidRDefault="00FB4FF6" w:rsidP="00FB4FF6">
      <w:pPr>
        <w:spacing w:after="0" w:line="360" w:lineRule="auto"/>
        <w:ind w:left="1080" w:firstLine="270"/>
        <w:jc w:val="both"/>
        <w:rPr>
          <w:rFonts w:cs="Times New Roman"/>
        </w:rPr>
      </w:pPr>
      <w:r>
        <w:rPr>
          <w:rFonts w:cs="Times New Roman"/>
        </w:rPr>
        <w:lastRenderedPageBreak/>
        <w:t xml:space="preserve">Gambar 7.8. Data view uji </w:t>
      </w:r>
      <w:r w:rsidRPr="006706EB">
        <w:rPr>
          <w:rFonts w:cs="Times New Roman"/>
          <w:i/>
        </w:rPr>
        <w:t>2 Independent Samples</w:t>
      </w:r>
    </w:p>
    <w:p w:rsidR="00FB4FF6" w:rsidRDefault="00FB4FF6" w:rsidP="00FB4FF6">
      <w:pPr>
        <w:pStyle w:val="ListParagraph"/>
        <w:numPr>
          <w:ilvl w:val="0"/>
          <w:numId w:val="3"/>
        </w:numPr>
        <w:spacing w:after="0" w:line="360" w:lineRule="auto"/>
        <w:ind w:left="810" w:hanging="450"/>
        <w:rPr>
          <w:rFonts w:cs="Times New Roman"/>
        </w:rPr>
      </w:pPr>
      <w:r>
        <w:rPr>
          <w:noProof/>
        </w:rPr>
        <w:drawing>
          <wp:anchor distT="0" distB="0" distL="114300" distR="114300" simplePos="0" relativeHeight="251664384" behindDoc="0" locked="0" layoutInCell="1" allowOverlap="1" wp14:anchorId="4B421F1B" wp14:editId="42B03BC1">
            <wp:simplePos x="0" y="0"/>
            <wp:positionH relativeFrom="column">
              <wp:posOffset>769620</wp:posOffset>
            </wp:positionH>
            <wp:positionV relativeFrom="paragraph">
              <wp:posOffset>1327785</wp:posOffset>
            </wp:positionV>
            <wp:extent cx="3733165" cy="2148205"/>
            <wp:effectExtent l="0" t="0" r="635" b="444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31325" t="24095" r="19478" b="30606"/>
                    <a:stretch/>
                  </pic:blipFill>
                  <pic:spPr bwMode="auto">
                    <a:xfrm>
                      <a:off x="0" y="0"/>
                      <a:ext cx="3733165" cy="2148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10C4B">
        <w:rPr>
          <w:rFonts w:cs="Times New Roman"/>
        </w:rPr>
        <w:t xml:space="preserve">Klik </w:t>
      </w:r>
      <w:r w:rsidRPr="00010C4B">
        <w:rPr>
          <w:rFonts w:cs="Times New Roman"/>
          <w:i/>
        </w:rPr>
        <w:t xml:space="preserve">analyze – </w:t>
      </w:r>
      <w:r>
        <w:rPr>
          <w:rFonts w:cs="Times New Roman"/>
          <w:i/>
        </w:rPr>
        <w:t>nonparametric</w:t>
      </w:r>
      <w:r w:rsidRPr="00010C4B">
        <w:rPr>
          <w:rFonts w:cs="Times New Roman"/>
          <w:i/>
        </w:rPr>
        <w:t xml:space="preserve"> – </w:t>
      </w:r>
      <w:r>
        <w:rPr>
          <w:rFonts w:cs="Times New Roman"/>
          <w:i/>
        </w:rPr>
        <w:t xml:space="preserve">Legacy Dialogs- </w:t>
      </w:r>
      <w:r w:rsidRPr="006706EB">
        <w:rPr>
          <w:rFonts w:cs="Times New Roman"/>
          <w:i/>
        </w:rPr>
        <w:t>2 Independent Samples</w:t>
      </w:r>
      <w:r>
        <w:rPr>
          <w:rFonts w:cs="Times New Roman"/>
        </w:rPr>
        <w:t xml:space="preserve">. Pindahkan </w:t>
      </w:r>
      <w:r w:rsidRPr="0002496F">
        <w:rPr>
          <w:rFonts w:cs="Times New Roman"/>
          <w:i/>
        </w:rPr>
        <w:t>variabel Normalize Gain</w:t>
      </w:r>
      <w:r>
        <w:rPr>
          <w:rFonts w:cs="Times New Roman"/>
        </w:rPr>
        <w:t xml:space="preserve"> ke Jendela </w:t>
      </w:r>
      <w:r w:rsidRPr="0002496F">
        <w:rPr>
          <w:rFonts w:cs="Times New Roman"/>
          <w:i/>
        </w:rPr>
        <w:t>Test Variable</w:t>
      </w:r>
      <w:r>
        <w:rPr>
          <w:rFonts w:cs="Times New Roman"/>
        </w:rPr>
        <w:t xml:space="preserve"> dan </w:t>
      </w:r>
      <w:r w:rsidRPr="0002496F">
        <w:rPr>
          <w:rFonts w:cs="Times New Roman"/>
          <w:i/>
        </w:rPr>
        <w:t>Metode</w:t>
      </w:r>
      <w:r>
        <w:rPr>
          <w:rFonts w:cs="Times New Roman"/>
        </w:rPr>
        <w:t xml:space="preserve"> ke </w:t>
      </w:r>
      <w:r w:rsidRPr="0002496F">
        <w:rPr>
          <w:rFonts w:cs="Times New Roman"/>
          <w:i/>
        </w:rPr>
        <w:t>Grouping Variable</w:t>
      </w:r>
      <w:r>
        <w:rPr>
          <w:rFonts w:cs="Times New Roman"/>
        </w:rPr>
        <w:t xml:space="preserve">. Klik </w:t>
      </w:r>
      <w:r w:rsidRPr="0002496F">
        <w:rPr>
          <w:rFonts w:cs="Times New Roman"/>
          <w:i/>
        </w:rPr>
        <w:t>Define Group</w:t>
      </w:r>
      <w:r>
        <w:rPr>
          <w:rFonts w:cs="Times New Roman"/>
        </w:rPr>
        <w:t>, masukan angka 1 pada Group 1 dan angka 2 pada Group 2 (Gambar 7.9)</w:t>
      </w:r>
    </w:p>
    <w:p w:rsidR="00FB4FF6" w:rsidRPr="0002496F" w:rsidRDefault="00FB4FF6" w:rsidP="00FB4FF6">
      <w:pPr>
        <w:spacing w:after="0" w:line="360" w:lineRule="auto"/>
        <w:rPr>
          <w:rFonts w:cs="Times New Roman"/>
        </w:rPr>
      </w:pPr>
    </w:p>
    <w:p w:rsidR="00FB4FF6" w:rsidRDefault="00FB4FF6" w:rsidP="00FB4FF6">
      <w:pPr>
        <w:spacing w:after="0"/>
        <w:ind w:left="720"/>
        <w:jc w:val="center"/>
        <w:rPr>
          <w:rFonts w:cs="Times New Roman"/>
        </w:rPr>
      </w:pPr>
      <w:r>
        <w:rPr>
          <w:rFonts w:cs="Times New Roman"/>
        </w:rPr>
        <w:t>Gambar 7.9. Jendela grouping variable</w:t>
      </w:r>
    </w:p>
    <w:p w:rsidR="00FB4FF6" w:rsidRPr="00A227B5" w:rsidRDefault="00FB4FF6" w:rsidP="00FB4FF6">
      <w:pPr>
        <w:spacing w:after="0"/>
        <w:ind w:left="720" w:firstLine="360"/>
        <w:rPr>
          <w:rFonts w:cs="Times New Roman"/>
        </w:rPr>
      </w:pPr>
    </w:p>
    <w:p w:rsidR="00FB4FF6" w:rsidRPr="0022085F" w:rsidRDefault="00FB4FF6" w:rsidP="00FB4FF6">
      <w:pPr>
        <w:pStyle w:val="ListParagraph"/>
        <w:numPr>
          <w:ilvl w:val="0"/>
          <w:numId w:val="3"/>
        </w:numPr>
        <w:spacing w:after="0" w:line="360" w:lineRule="auto"/>
        <w:ind w:left="810" w:hanging="450"/>
        <w:rPr>
          <w:rFonts w:cs="Times New Roman"/>
        </w:rPr>
      </w:pPr>
      <w:r w:rsidRPr="0022085F">
        <w:rPr>
          <w:rFonts w:cs="Times New Roman"/>
        </w:rPr>
        <w:t xml:space="preserve">Klik </w:t>
      </w:r>
      <w:r w:rsidRPr="00441DEB">
        <w:rPr>
          <w:rFonts w:cs="Times New Roman"/>
          <w:i/>
        </w:rPr>
        <w:t>Continue, check list Mann-Whitney U</w:t>
      </w:r>
      <w:r>
        <w:rPr>
          <w:rFonts w:cs="Times New Roman"/>
        </w:rPr>
        <w:t xml:space="preserve">, klik </w:t>
      </w:r>
      <w:proofErr w:type="gramStart"/>
      <w:r w:rsidRPr="0022085F">
        <w:rPr>
          <w:rFonts w:cs="Times New Roman"/>
          <w:i/>
        </w:rPr>
        <w:t xml:space="preserve">OK </w:t>
      </w:r>
      <w:r>
        <w:rPr>
          <w:rFonts w:cs="Times New Roman"/>
          <w:i/>
        </w:rPr>
        <w:t>,</w:t>
      </w:r>
      <w:proofErr w:type="gramEnd"/>
      <w:r>
        <w:rPr>
          <w:rFonts w:cs="Times New Roman"/>
          <w:i/>
        </w:rPr>
        <w:t xml:space="preserve"> </w:t>
      </w:r>
      <w:r w:rsidRPr="0022085F">
        <w:rPr>
          <w:rFonts w:cs="Times New Roman"/>
        </w:rPr>
        <w:t xml:space="preserve">hasil uji akan muncul pada </w:t>
      </w:r>
      <w:r>
        <w:rPr>
          <w:rFonts w:cs="Times New Roman"/>
        </w:rPr>
        <w:t xml:space="preserve">jendela </w:t>
      </w:r>
      <w:r w:rsidRPr="0022085F">
        <w:rPr>
          <w:rFonts w:cs="Times New Roman"/>
        </w:rPr>
        <w:t>output</w:t>
      </w:r>
      <w:r>
        <w:rPr>
          <w:rFonts w:cs="Times New Roman"/>
        </w:rPr>
        <w:t xml:space="preserve"> seperti tabel 7.19 dan tabel 7.20.</w:t>
      </w:r>
    </w:p>
    <w:p w:rsidR="00FB4FF6" w:rsidRDefault="00FB4FF6" w:rsidP="00FB4FF6">
      <w:pPr>
        <w:autoSpaceDE w:val="0"/>
        <w:autoSpaceDN w:val="0"/>
        <w:adjustRightInd w:val="0"/>
        <w:spacing w:after="0" w:line="240" w:lineRule="auto"/>
        <w:rPr>
          <w:rFonts w:cs="Times New Roman"/>
        </w:rPr>
      </w:pPr>
    </w:p>
    <w:p w:rsidR="00FB4FF6" w:rsidRDefault="00FB4FF6" w:rsidP="00FB4FF6">
      <w:pPr>
        <w:autoSpaceDE w:val="0"/>
        <w:autoSpaceDN w:val="0"/>
        <w:adjustRightInd w:val="0"/>
        <w:spacing w:after="0" w:line="240" w:lineRule="auto"/>
        <w:ind w:firstLine="540"/>
        <w:jc w:val="center"/>
        <w:rPr>
          <w:rFonts w:cs="Times New Roman"/>
        </w:rPr>
      </w:pPr>
      <w:r>
        <w:rPr>
          <w:rFonts w:cs="Times New Roman"/>
        </w:rPr>
        <w:t>Tabel 7.19. Ranks independent sample</w:t>
      </w:r>
    </w:p>
    <w:p w:rsidR="00FB4FF6" w:rsidRPr="003D7F78" w:rsidRDefault="00FB4FF6" w:rsidP="00FB4FF6">
      <w:pPr>
        <w:autoSpaceDE w:val="0"/>
        <w:autoSpaceDN w:val="0"/>
        <w:adjustRightInd w:val="0"/>
        <w:spacing w:after="0" w:line="240" w:lineRule="auto"/>
        <w:rPr>
          <w:rFonts w:cs="Times New Roman"/>
        </w:rPr>
      </w:pPr>
    </w:p>
    <w:tbl>
      <w:tblPr>
        <w:tblW w:w="58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9"/>
        <w:gridCol w:w="1301"/>
        <w:gridCol w:w="1010"/>
        <w:gridCol w:w="1224"/>
        <w:gridCol w:w="1469"/>
      </w:tblGrid>
      <w:tr w:rsidR="00FB4FF6" w:rsidRPr="00441DEB" w:rsidTr="00262FA3">
        <w:trPr>
          <w:cantSplit/>
          <w:jc w:val="center"/>
        </w:trPr>
        <w:tc>
          <w:tcPr>
            <w:tcW w:w="5813" w:type="dxa"/>
            <w:gridSpan w:val="5"/>
            <w:tcBorders>
              <w:top w:val="nil"/>
              <w:left w:val="nil"/>
              <w:bottom w:val="single" w:sz="4" w:space="0" w:color="auto"/>
              <w:right w:val="nil"/>
            </w:tcBorders>
            <w:shd w:val="clear" w:color="auto" w:fill="FFFFFF"/>
          </w:tcPr>
          <w:p w:rsidR="00FB4FF6" w:rsidRPr="00441DEB"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441DEB">
              <w:rPr>
                <w:rFonts w:ascii="Arial" w:hAnsi="Arial" w:cs="Arial"/>
                <w:b/>
                <w:bCs/>
                <w:color w:val="000000"/>
                <w:sz w:val="18"/>
                <w:szCs w:val="18"/>
              </w:rPr>
              <w:t>Ranks</w:t>
            </w:r>
          </w:p>
        </w:tc>
      </w:tr>
      <w:tr w:rsidR="00FB4FF6" w:rsidRPr="00441DEB" w:rsidTr="00262FA3">
        <w:trPr>
          <w:cantSplit/>
          <w:jc w:val="center"/>
        </w:trPr>
        <w:tc>
          <w:tcPr>
            <w:tcW w:w="809" w:type="dxa"/>
            <w:tcBorders>
              <w:top w:val="single" w:sz="4" w:space="0" w:color="auto"/>
              <w:left w:val="single" w:sz="4" w:space="0" w:color="auto"/>
              <w:bottom w:val="single" w:sz="4" w:space="0" w:color="auto"/>
              <w:right w:val="single" w:sz="4" w:space="0" w:color="auto"/>
            </w:tcBorders>
            <w:vAlign w:val="center"/>
          </w:tcPr>
          <w:p w:rsidR="00FB4FF6" w:rsidRPr="00441DEB" w:rsidRDefault="00FB4FF6" w:rsidP="00262FA3">
            <w:pPr>
              <w:autoSpaceDE w:val="0"/>
              <w:autoSpaceDN w:val="0"/>
              <w:adjustRightInd w:val="0"/>
              <w:spacing w:after="0" w:line="240" w:lineRule="auto"/>
              <w:rPr>
                <w:rFonts w:ascii="Arial" w:hAnsi="Arial" w:cs="Arial"/>
                <w:color w:val="000000"/>
                <w:sz w:val="18"/>
                <w:szCs w:val="18"/>
              </w:rPr>
            </w:pP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FB4FF6" w:rsidRPr="00441DEB" w:rsidRDefault="00FB4FF6" w:rsidP="00262FA3">
            <w:pPr>
              <w:autoSpaceDE w:val="0"/>
              <w:autoSpaceDN w:val="0"/>
              <w:adjustRightInd w:val="0"/>
              <w:spacing w:after="0" w:line="320" w:lineRule="atLeast"/>
              <w:ind w:left="60" w:right="60"/>
              <w:rPr>
                <w:rFonts w:ascii="Arial" w:hAnsi="Arial" w:cs="Arial"/>
                <w:color w:val="000000"/>
                <w:sz w:val="18"/>
                <w:szCs w:val="18"/>
              </w:rPr>
            </w:pPr>
            <w:r w:rsidRPr="00441DEB">
              <w:rPr>
                <w:rFonts w:ascii="Arial" w:hAnsi="Arial" w:cs="Arial"/>
                <w:color w:val="000000"/>
                <w:sz w:val="18"/>
                <w:szCs w:val="18"/>
              </w:rPr>
              <w:t>Kelas</w:t>
            </w:r>
          </w:p>
        </w:tc>
        <w:tc>
          <w:tcPr>
            <w:tcW w:w="1010" w:type="dxa"/>
            <w:tcBorders>
              <w:top w:val="single" w:sz="4" w:space="0" w:color="auto"/>
              <w:left w:val="single" w:sz="4" w:space="0" w:color="auto"/>
              <w:bottom w:val="single" w:sz="4" w:space="0" w:color="auto"/>
              <w:right w:val="single" w:sz="4" w:space="0" w:color="auto"/>
            </w:tcBorders>
            <w:shd w:val="clear" w:color="auto" w:fill="FFFFFF"/>
          </w:tcPr>
          <w:p w:rsidR="00FB4FF6" w:rsidRPr="00441DEB"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441DEB">
              <w:rPr>
                <w:rFonts w:ascii="Arial" w:hAnsi="Arial" w:cs="Arial"/>
                <w:color w:val="000000"/>
                <w:sz w:val="18"/>
                <w:szCs w:val="18"/>
              </w:rPr>
              <w:t>N</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FB4FF6" w:rsidRPr="00441DEB"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441DEB">
              <w:rPr>
                <w:rFonts w:ascii="Arial" w:hAnsi="Arial" w:cs="Arial"/>
                <w:color w:val="000000"/>
                <w:sz w:val="18"/>
                <w:szCs w:val="18"/>
              </w:rPr>
              <w:t>Mean Rank</w:t>
            </w:r>
          </w:p>
        </w:tc>
        <w:tc>
          <w:tcPr>
            <w:tcW w:w="1469" w:type="dxa"/>
            <w:tcBorders>
              <w:top w:val="single" w:sz="4" w:space="0" w:color="auto"/>
              <w:left w:val="single" w:sz="4" w:space="0" w:color="auto"/>
              <w:bottom w:val="single" w:sz="4" w:space="0" w:color="auto"/>
              <w:right w:val="single" w:sz="4" w:space="0" w:color="auto"/>
            </w:tcBorders>
            <w:shd w:val="clear" w:color="auto" w:fill="FFFFFF"/>
          </w:tcPr>
          <w:p w:rsidR="00FB4FF6" w:rsidRPr="00441DEB"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441DEB">
              <w:rPr>
                <w:rFonts w:ascii="Arial" w:hAnsi="Arial" w:cs="Arial"/>
                <w:color w:val="000000"/>
                <w:sz w:val="18"/>
                <w:szCs w:val="18"/>
              </w:rPr>
              <w:t>Sum of Ranks</w:t>
            </w:r>
          </w:p>
        </w:tc>
      </w:tr>
      <w:tr w:rsidR="00FB4FF6" w:rsidRPr="00441DEB" w:rsidTr="00262FA3">
        <w:trPr>
          <w:cantSplit/>
          <w:jc w:val="center"/>
        </w:trPr>
        <w:tc>
          <w:tcPr>
            <w:tcW w:w="80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B4FF6" w:rsidRPr="00441DEB" w:rsidRDefault="00FB4FF6" w:rsidP="00262FA3">
            <w:pPr>
              <w:autoSpaceDE w:val="0"/>
              <w:autoSpaceDN w:val="0"/>
              <w:adjustRightInd w:val="0"/>
              <w:spacing w:after="0" w:line="320" w:lineRule="atLeast"/>
              <w:ind w:left="60" w:right="60"/>
              <w:rPr>
                <w:rFonts w:ascii="Arial" w:hAnsi="Arial" w:cs="Arial"/>
                <w:color w:val="000000"/>
                <w:sz w:val="18"/>
                <w:szCs w:val="18"/>
              </w:rPr>
            </w:pPr>
            <w:r w:rsidRPr="00441DEB">
              <w:rPr>
                <w:rFonts w:ascii="Arial" w:hAnsi="Arial" w:cs="Arial"/>
                <w:color w:val="000000"/>
                <w:sz w:val="18"/>
                <w:szCs w:val="18"/>
              </w:rPr>
              <w:t>Kreatif</w:t>
            </w: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FB4FF6" w:rsidRPr="00441DEB" w:rsidRDefault="00FB4FF6" w:rsidP="00262FA3">
            <w:pPr>
              <w:autoSpaceDE w:val="0"/>
              <w:autoSpaceDN w:val="0"/>
              <w:adjustRightInd w:val="0"/>
              <w:spacing w:after="0" w:line="320" w:lineRule="atLeast"/>
              <w:ind w:left="60" w:right="60"/>
              <w:rPr>
                <w:rFonts w:ascii="Arial" w:hAnsi="Arial" w:cs="Arial"/>
                <w:color w:val="000000"/>
                <w:sz w:val="18"/>
                <w:szCs w:val="18"/>
              </w:rPr>
            </w:pPr>
            <w:r w:rsidRPr="00441DEB">
              <w:rPr>
                <w:rFonts w:ascii="Arial" w:hAnsi="Arial" w:cs="Arial"/>
                <w:color w:val="000000"/>
                <w:sz w:val="18"/>
                <w:szCs w:val="18"/>
              </w:rPr>
              <w:t>Kontrol</w:t>
            </w:r>
          </w:p>
        </w:tc>
        <w:tc>
          <w:tcPr>
            <w:tcW w:w="1010" w:type="dxa"/>
            <w:tcBorders>
              <w:top w:val="single" w:sz="4" w:space="0" w:color="auto"/>
              <w:left w:val="single" w:sz="4" w:space="0" w:color="auto"/>
              <w:bottom w:val="single" w:sz="4" w:space="0" w:color="auto"/>
              <w:right w:val="single" w:sz="4" w:space="0" w:color="auto"/>
            </w:tcBorders>
            <w:shd w:val="clear" w:color="auto" w:fill="FFFFFF"/>
          </w:tcPr>
          <w:p w:rsidR="00FB4FF6" w:rsidRPr="00441DEB"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41DEB">
              <w:rPr>
                <w:rFonts w:ascii="Arial" w:hAnsi="Arial" w:cs="Arial"/>
                <w:color w:val="000000"/>
                <w:sz w:val="18"/>
                <w:szCs w:val="18"/>
              </w:rPr>
              <w:t>30</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FB4FF6" w:rsidRPr="00441DEB"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41DEB">
              <w:rPr>
                <w:rFonts w:ascii="Arial" w:hAnsi="Arial" w:cs="Arial"/>
                <w:color w:val="000000"/>
                <w:sz w:val="18"/>
                <w:szCs w:val="18"/>
              </w:rPr>
              <w:t>29.13</w:t>
            </w:r>
          </w:p>
        </w:tc>
        <w:tc>
          <w:tcPr>
            <w:tcW w:w="1469" w:type="dxa"/>
            <w:tcBorders>
              <w:top w:val="single" w:sz="4" w:space="0" w:color="auto"/>
              <w:left w:val="single" w:sz="4" w:space="0" w:color="auto"/>
              <w:bottom w:val="single" w:sz="4" w:space="0" w:color="auto"/>
              <w:right w:val="single" w:sz="4" w:space="0" w:color="auto"/>
            </w:tcBorders>
            <w:shd w:val="clear" w:color="auto" w:fill="FFFFFF"/>
          </w:tcPr>
          <w:p w:rsidR="00FB4FF6" w:rsidRPr="00441DEB"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41DEB">
              <w:rPr>
                <w:rFonts w:ascii="Arial" w:hAnsi="Arial" w:cs="Arial"/>
                <w:color w:val="000000"/>
                <w:sz w:val="18"/>
                <w:szCs w:val="18"/>
              </w:rPr>
              <w:t>874.00</w:t>
            </w:r>
          </w:p>
        </w:tc>
      </w:tr>
      <w:tr w:rsidR="00FB4FF6" w:rsidRPr="00441DEB" w:rsidTr="00262FA3">
        <w:trPr>
          <w:cantSplit/>
          <w:jc w:val="center"/>
        </w:trPr>
        <w:tc>
          <w:tcPr>
            <w:tcW w:w="80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B4FF6" w:rsidRPr="00441DEB" w:rsidRDefault="00FB4FF6" w:rsidP="00262FA3">
            <w:pPr>
              <w:autoSpaceDE w:val="0"/>
              <w:autoSpaceDN w:val="0"/>
              <w:adjustRightInd w:val="0"/>
              <w:spacing w:after="0" w:line="240" w:lineRule="auto"/>
              <w:rPr>
                <w:rFonts w:ascii="Arial" w:hAnsi="Arial" w:cs="Arial"/>
                <w:color w:val="000000"/>
                <w:sz w:val="18"/>
                <w:szCs w:val="18"/>
              </w:rPr>
            </w:pP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FB4FF6" w:rsidRPr="00441DEB" w:rsidRDefault="00FB4FF6" w:rsidP="00262FA3">
            <w:pPr>
              <w:autoSpaceDE w:val="0"/>
              <w:autoSpaceDN w:val="0"/>
              <w:adjustRightInd w:val="0"/>
              <w:spacing w:after="0" w:line="320" w:lineRule="atLeast"/>
              <w:ind w:left="60" w:right="60"/>
              <w:rPr>
                <w:rFonts w:ascii="Arial" w:hAnsi="Arial" w:cs="Arial"/>
                <w:color w:val="000000"/>
                <w:sz w:val="18"/>
                <w:szCs w:val="18"/>
              </w:rPr>
            </w:pPr>
            <w:r w:rsidRPr="00441DEB">
              <w:rPr>
                <w:rFonts w:ascii="Arial" w:hAnsi="Arial" w:cs="Arial"/>
                <w:color w:val="000000"/>
                <w:sz w:val="18"/>
                <w:szCs w:val="18"/>
              </w:rPr>
              <w:t>Eksperimen</w:t>
            </w:r>
          </w:p>
        </w:tc>
        <w:tc>
          <w:tcPr>
            <w:tcW w:w="1010" w:type="dxa"/>
            <w:tcBorders>
              <w:top w:val="single" w:sz="4" w:space="0" w:color="auto"/>
              <w:left w:val="single" w:sz="4" w:space="0" w:color="auto"/>
              <w:bottom w:val="single" w:sz="4" w:space="0" w:color="auto"/>
              <w:right w:val="single" w:sz="4" w:space="0" w:color="auto"/>
            </w:tcBorders>
            <w:shd w:val="clear" w:color="auto" w:fill="FFFFFF"/>
          </w:tcPr>
          <w:p w:rsidR="00FB4FF6" w:rsidRPr="00441DEB"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41DEB">
              <w:rPr>
                <w:rFonts w:ascii="Arial" w:hAnsi="Arial" w:cs="Arial"/>
                <w:color w:val="000000"/>
                <w:sz w:val="18"/>
                <w:szCs w:val="18"/>
              </w:rPr>
              <w:t>30</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FB4FF6" w:rsidRPr="00441DEB"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41DEB">
              <w:rPr>
                <w:rFonts w:ascii="Arial" w:hAnsi="Arial" w:cs="Arial"/>
                <w:color w:val="000000"/>
                <w:sz w:val="18"/>
                <w:szCs w:val="18"/>
              </w:rPr>
              <w:t>31.87</w:t>
            </w:r>
          </w:p>
        </w:tc>
        <w:tc>
          <w:tcPr>
            <w:tcW w:w="1469" w:type="dxa"/>
            <w:tcBorders>
              <w:top w:val="single" w:sz="4" w:space="0" w:color="auto"/>
              <w:left w:val="single" w:sz="4" w:space="0" w:color="auto"/>
              <w:bottom w:val="single" w:sz="4" w:space="0" w:color="auto"/>
              <w:right w:val="single" w:sz="4" w:space="0" w:color="auto"/>
            </w:tcBorders>
            <w:shd w:val="clear" w:color="auto" w:fill="FFFFFF"/>
          </w:tcPr>
          <w:p w:rsidR="00FB4FF6" w:rsidRPr="00441DEB"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41DEB">
              <w:rPr>
                <w:rFonts w:ascii="Arial" w:hAnsi="Arial" w:cs="Arial"/>
                <w:color w:val="000000"/>
                <w:sz w:val="18"/>
                <w:szCs w:val="18"/>
              </w:rPr>
              <w:t>956.00</w:t>
            </w:r>
          </w:p>
        </w:tc>
      </w:tr>
      <w:tr w:rsidR="00FB4FF6" w:rsidRPr="00441DEB" w:rsidTr="00262FA3">
        <w:trPr>
          <w:cantSplit/>
          <w:jc w:val="center"/>
        </w:trPr>
        <w:tc>
          <w:tcPr>
            <w:tcW w:w="80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B4FF6" w:rsidRPr="00441DEB" w:rsidRDefault="00FB4FF6" w:rsidP="00262FA3">
            <w:pPr>
              <w:autoSpaceDE w:val="0"/>
              <w:autoSpaceDN w:val="0"/>
              <w:adjustRightInd w:val="0"/>
              <w:spacing w:after="0" w:line="240" w:lineRule="auto"/>
              <w:rPr>
                <w:rFonts w:ascii="Arial" w:hAnsi="Arial" w:cs="Arial"/>
                <w:color w:val="000000"/>
                <w:sz w:val="18"/>
                <w:szCs w:val="18"/>
              </w:rPr>
            </w:pP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FB4FF6" w:rsidRPr="00441DEB" w:rsidRDefault="00FB4FF6" w:rsidP="00262FA3">
            <w:pPr>
              <w:autoSpaceDE w:val="0"/>
              <w:autoSpaceDN w:val="0"/>
              <w:adjustRightInd w:val="0"/>
              <w:spacing w:after="0" w:line="320" w:lineRule="atLeast"/>
              <w:ind w:left="60" w:right="60"/>
              <w:rPr>
                <w:rFonts w:ascii="Arial" w:hAnsi="Arial" w:cs="Arial"/>
                <w:color w:val="000000"/>
                <w:sz w:val="18"/>
                <w:szCs w:val="18"/>
              </w:rPr>
            </w:pPr>
            <w:r w:rsidRPr="00441DEB">
              <w:rPr>
                <w:rFonts w:ascii="Arial" w:hAnsi="Arial" w:cs="Arial"/>
                <w:color w:val="000000"/>
                <w:sz w:val="18"/>
                <w:szCs w:val="18"/>
              </w:rPr>
              <w:t>Total</w:t>
            </w:r>
          </w:p>
        </w:tc>
        <w:tc>
          <w:tcPr>
            <w:tcW w:w="1010" w:type="dxa"/>
            <w:tcBorders>
              <w:top w:val="single" w:sz="4" w:space="0" w:color="auto"/>
              <w:left w:val="single" w:sz="4" w:space="0" w:color="auto"/>
              <w:bottom w:val="single" w:sz="4" w:space="0" w:color="auto"/>
              <w:right w:val="single" w:sz="4" w:space="0" w:color="auto"/>
            </w:tcBorders>
            <w:shd w:val="clear" w:color="auto" w:fill="FFFFFF"/>
          </w:tcPr>
          <w:p w:rsidR="00FB4FF6" w:rsidRPr="00441DEB"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41DEB">
              <w:rPr>
                <w:rFonts w:ascii="Arial" w:hAnsi="Arial" w:cs="Arial"/>
                <w:color w:val="000000"/>
                <w:sz w:val="18"/>
                <w:szCs w:val="18"/>
              </w:rPr>
              <w:t>60</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FB4FF6" w:rsidRPr="00441DEB" w:rsidRDefault="00FB4FF6" w:rsidP="00262FA3">
            <w:pPr>
              <w:autoSpaceDE w:val="0"/>
              <w:autoSpaceDN w:val="0"/>
              <w:adjustRightInd w:val="0"/>
              <w:spacing w:after="0" w:line="240" w:lineRule="auto"/>
              <w:rPr>
                <w:rFonts w:cs="Times New Roman"/>
              </w:rPr>
            </w:pPr>
          </w:p>
        </w:tc>
        <w:tc>
          <w:tcPr>
            <w:tcW w:w="1469" w:type="dxa"/>
            <w:tcBorders>
              <w:top w:val="single" w:sz="4" w:space="0" w:color="auto"/>
              <w:left w:val="single" w:sz="4" w:space="0" w:color="auto"/>
              <w:bottom w:val="single" w:sz="4" w:space="0" w:color="auto"/>
              <w:right w:val="single" w:sz="4" w:space="0" w:color="auto"/>
            </w:tcBorders>
            <w:shd w:val="clear" w:color="auto" w:fill="FFFFFF"/>
          </w:tcPr>
          <w:p w:rsidR="00FB4FF6" w:rsidRPr="00441DEB" w:rsidRDefault="00FB4FF6" w:rsidP="00262FA3">
            <w:pPr>
              <w:autoSpaceDE w:val="0"/>
              <w:autoSpaceDN w:val="0"/>
              <w:adjustRightInd w:val="0"/>
              <w:spacing w:after="0" w:line="240" w:lineRule="auto"/>
              <w:rPr>
                <w:rFonts w:cs="Times New Roman"/>
              </w:rPr>
            </w:pPr>
          </w:p>
        </w:tc>
      </w:tr>
    </w:tbl>
    <w:p w:rsidR="00FB4FF6" w:rsidRPr="00441DEB" w:rsidRDefault="00FB4FF6" w:rsidP="00FB4FF6">
      <w:pPr>
        <w:autoSpaceDE w:val="0"/>
        <w:autoSpaceDN w:val="0"/>
        <w:adjustRightInd w:val="0"/>
        <w:spacing w:after="0" w:line="400" w:lineRule="atLeast"/>
        <w:rPr>
          <w:rFonts w:cs="Times New Roman"/>
        </w:rPr>
      </w:pPr>
    </w:p>
    <w:p w:rsidR="00FB4FF6" w:rsidRDefault="00FB4FF6" w:rsidP="00FB4FF6">
      <w:pPr>
        <w:autoSpaceDE w:val="0"/>
        <w:autoSpaceDN w:val="0"/>
        <w:adjustRightInd w:val="0"/>
        <w:spacing w:after="0" w:line="400" w:lineRule="atLeast"/>
        <w:jc w:val="center"/>
        <w:rPr>
          <w:rFonts w:cs="Times New Roman"/>
        </w:rPr>
      </w:pPr>
      <w:r>
        <w:rPr>
          <w:rFonts w:cs="Times New Roman"/>
        </w:rPr>
        <w:t>Tabel 7.20. Independent sample T Test</w:t>
      </w:r>
    </w:p>
    <w:tbl>
      <w:tblPr>
        <w:tblW w:w="305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50"/>
        <w:gridCol w:w="1009"/>
      </w:tblGrid>
      <w:tr w:rsidR="00FB4FF6" w:rsidRPr="00441DEB" w:rsidTr="00FB4FF6">
        <w:trPr>
          <w:cantSplit/>
          <w:jc w:val="center"/>
        </w:trPr>
        <w:tc>
          <w:tcPr>
            <w:tcW w:w="3059" w:type="dxa"/>
            <w:gridSpan w:val="2"/>
            <w:tcBorders>
              <w:top w:val="nil"/>
              <w:left w:val="nil"/>
              <w:bottom w:val="single" w:sz="4" w:space="0" w:color="auto"/>
              <w:right w:val="nil"/>
            </w:tcBorders>
            <w:shd w:val="clear" w:color="auto" w:fill="FFFFFF"/>
          </w:tcPr>
          <w:p w:rsidR="00FB4FF6" w:rsidRPr="00441DEB"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441DEB">
              <w:rPr>
                <w:rFonts w:ascii="Arial" w:hAnsi="Arial" w:cs="Arial"/>
                <w:b/>
                <w:bCs/>
                <w:color w:val="000000"/>
                <w:sz w:val="18"/>
                <w:szCs w:val="18"/>
              </w:rPr>
              <w:t>Test Statistics</w:t>
            </w:r>
            <w:r w:rsidRPr="00441DEB">
              <w:rPr>
                <w:rFonts w:ascii="Arial" w:hAnsi="Arial" w:cs="Arial"/>
                <w:b/>
                <w:bCs/>
                <w:color w:val="000000"/>
                <w:sz w:val="18"/>
                <w:szCs w:val="18"/>
                <w:vertAlign w:val="superscript"/>
              </w:rPr>
              <w:t>a</w:t>
            </w:r>
          </w:p>
        </w:tc>
      </w:tr>
      <w:tr w:rsidR="00FB4FF6" w:rsidRPr="00441DEB" w:rsidTr="00FB4FF6">
        <w:trPr>
          <w:cantSplit/>
          <w:jc w:val="center"/>
        </w:trPr>
        <w:tc>
          <w:tcPr>
            <w:tcW w:w="2050" w:type="dxa"/>
            <w:tcBorders>
              <w:top w:val="single" w:sz="4" w:space="0" w:color="auto"/>
              <w:left w:val="single" w:sz="4" w:space="0" w:color="auto"/>
              <w:bottom w:val="single" w:sz="4" w:space="0" w:color="auto"/>
              <w:right w:val="single" w:sz="4" w:space="0" w:color="auto"/>
            </w:tcBorders>
            <w:shd w:val="clear" w:color="auto" w:fill="FFFFFF"/>
          </w:tcPr>
          <w:p w:rsidR="00FB4FF6" w:rsidRPr="00441DEB" w:rsidRDefault="00FB4FF6" w:rsidP="00262FA3">
            <w:pPr>
              <w:autoSpaceDE w:val="0"/>
              <w:autoSpaceDN w:val="0"/>
              <w:adjustRightInd w:val="0"/>
              <w:spacing w:after="0" w:line="240" w:lineRule="auto"/>
              <w:rPr>
                <w:rFonts w:cs="Times New Roman"/>
              </w:rPr>
            </w:pPr>
          </w:p>
        </w:tc>
        <w:tc>
          <w:tcPr>
            <w:tcW w:w="1009" w:type="dxa"/>
            <w:tcBorders>
              <w:top w:val="single" w:sz="4" w:space="0" w:color="auto"/>
              <w:left w:val="single" w:sz="4" w:space="0" w:color="auto"/>
              <w:bottom w:val="single" w:sz="4" w:space="0" w:color="auto"/>
              <w:right w:val="single" w:sz="4" w:space="0" w:color="auto"/>
            </w:tcBorders>
            <w:shd w:val="clear" w:color="auto" w:fill="FFFFFF"/>
          </w:tcPr>
          <w:p w:rsidR="00FB4FF6" w:rsidRPr="00441DEB"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441DEB">
              <w:rPr>
                <w:rFonts w:ascii="Arial" w:hAnsi="Arial" w:cs="Arial"/>
                <w:color w:val="000000"/>
                <w:sz w:val="18"/>
                <w:szCs w:val="18"/>
              </w:rPr>
              <w:t>Kreatif</w:t>
            </w:r>
          </w:p>
        </w:tc>
      </w:tr>
      <w:tr w:rsidR="00FB4FF6" w:rsidRPr="00441DEB" w:rsidTr="00FB4FF6">
        <w:trPr>
          <w:cantSplit/>
          <w:jc w:val="center"/>
        </w:trPr>
        <w:tc>
          <w:tcPr>
            <w:tcW w:w="2050" w:type="dxa"/>
            <w:tcBorders>
              <w:top w:val="single" w:sz="4" w:space="0" w:color="auto"/>
              <w:left w:val="single" w:sz="4" w:space="0" w:color="auto"/>
              <w:bottom w:val="single" w:sz="4" w:space="0" w:color="auto"/>
              <w:right w:val="single" w:sz="4" w:space="0" w:color="auto"/>
            </w:tcBorders>
            <w:shd w:val="clear" w:color="auto" w:fill="FFFFFF"/>
            <w:vAlign w:val="center"/>
          </w:tcPr>
          <w:p w:rsidR="00FB4FF6" w:rsidRPr="00441DEB" w:rsidRDefault="00FB4FF6" w:rsidP="00262FA3">
            <w:pPr>
              <w:autoSpaceDE w:val="0"/>
              <w:autoSpaceDN w:val="0"/>
              <w:adjustRightInd w:val="0"/>
              <w:spacing w:after="0" w:line="320" w:lineRule="atLeast"/>
              <w:ind w:left="60" w:right="60"/>
              <w:rPr>
                <w:rFonts w:ascii="Arial" w:hAnsi="Arial" w:cs="Arial"/>
                <w:color w:val="000000"/>
                <w:sz w:val="18"/>
                <w:szCs w:val="18"/>
              </w:rPr>
            </w:pPr>
            <w:r w:rsidRPr="00441DEB">
              <w:rPr>
                <w:rFonts w:ascii="Arial" w:hAnsi="Arial" w:cs="Arial"/>
                <w:color w:val="000000"/>
                <w:sz w:val="18"/>
                <w:szCs w:val="18"/>
              </w:rPr>
              <w:t>Mann-Whitney U</w:t>
            </w:r>
          </w:p>
        </w:tc>
        <w:tc>
          <w:tcPr>
            <w:tcW w:w="1009" w:type="dxa"/>
            <w:tcBorders>
              <w:top w:val="single" w:sz="4" w:space="0" w:color="auto"/>
              <w:left w:val="single" w:sz="4" w:space="0" w:color="auto"/>
              <w:bottom w:val="single" w:sz="4" w:space="0" w:color="auto"/>
              <w:right w:val="single" w:sz="4" w:space="0" w:color="auto"/>
            </w:tcBorders>
            <w:shd w:val="clear" w:color="auto" w:fill="FFFFFF"/>
          </w:tcPr>
          <w:p w:rsidR="00FB4FF6" w:rsidRPr="00441DEB"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41DEB">
              <w:rPr>
                <w:rFonts w:ascii="Arial" w:hAnsi="Arial" w:cs="Arial"/>
                <w:color w:val="000000"/>
                <w:sz w:val="18"/>
                <w:szCs w:val="18"/>
              </w:rPr>
              <w:t>409.000</w:t>
            </w:r>
          </w:p>
        </w:tc>
      </w:tr>
      <w:tr w:rsidR="00FB4FF6" w:rsidRPr="00441DEB" w:rsidTr="00FB4FF6">
        <w:trPr>
          <w:cantSplit/>
          <w:jc w:val="center"/>
        </w:trPr>
        <w:tc>
          <w:tcPr>
            <w:tcW w:w="2050" w:type="dxa"/>
            <w:tcBorders>
              <w:top w:val="single" w:sz="4" w:space="0" w:color="auto"/>
              <w:left w:val="single" w:sz="4" w:space="0" w:color="auto"/>
              <w:bottom w:val="single" w:sz="4" w:space="0" w:color="auto"/>
              <w:right w:val="single" w:sz="4" w:space="0" w:color="auto"/>
            </w:tcBorders>
            <w:shd w:val="clear" w:color="auto" w:fill="FFFFFF"/>
            <w:vAlign w:val="center"/>
          </w:tcPr>
          <w:p w:rsidR="00FB4FF6" w:rsidRPr="00441DEB" w:rsidRDefault="00FB4FF6" w:rsidP="00262FA3">
            <w:pPr>
              <w:autoSpaceDE w:val="0"/>
              <w:autoSpaceDN w:val="0"/>
              <w:adjustRightInd w:val="0"/>
              <w:spacing w:after="0" w:line="320" w:lineRule="atLeast"/>
              <w:ind w:left="60" w:right="60"/>
              <w:rPr>
                <w:rFonts w:ascii="Arial" w:hAnsi="Arial" w:cs="Arial"/>
                <w:color w:val="000000"/>
                <w:sz w:val="18"/>
                <w:szCs w:val="18"/>
              </w:rPr>
            </w:pPr>
            <w:r w:rsidRPr="00441DEB">
              <w:rPr>
                <w:rFonts w:ascii="Arial" w:hAnsi="Arial" w:cs="Arial"/>
                <w:color w:val="000000"/>
                <w:sz w:val="18"/>
                <w:szCs w:val="18"/>
              </w:rPr>
              <w:t>Wilcoxon W</w:t>
            </w:r>
          </w:p>
        </w:tc>
        <w:tc>
          <w:tcPr>
            <w:tcW w:w="1009" w:type="dxa"/>
            <w:tcBorders>
              <w:top w:val="single" w:sz="4" w:space="0" w:color="auto"/>
              <w:left w:val="single" w:sz="4" w:space="0" w:color="auto"/>
              <w:bottom w:val="single" w:sz="4" w:space="0" w:color="auto"/>
              <w:right w:val="single" w:sz="4" w:space="0" w:color="auto"/>
            </w:tcBorders>
            <w:shd w:val="clear" w:color="auto" w:fill="FFFFFF"/>
          </w:tcPr>
          <w:p w:rsidR="00FB4FF6" w:rsidRPr="00441DEB"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41DEB">
              <w:rPr>
                <w:rFonts w:ascii="Arial" w:hAnsi="Arial" w:cs="Arial"/>
                <w:color w:val="000000"/>
                <w:sz w:val="18"/>
                <w:szCs w:val="18"/>
              </w:rPr>
              <w:t>874.000</w:t>
            </w:r>
          </w:p>
        </w:tc>
      </w:tr>
      <w:tr w:rsidR="00FB4FF6" w:rsidRPr="00441DEB" w:rsidTr="00FB4FF6">
        <w:trPr>
          <w:cantSplit/>
          <w:jc w:val="center"/>
        </w:trPr>
        <w:tc>
          <w:tcPr>
            <w:tcW w:w="2050" w:type="dxa"/>
            <w:tcBorders>
              <w:top w:val="single" w:sz="4" w:space="0" w:color="auto"/>
              <w:left w:val="single" w:sz="4" w:space="0" w:color="auto"/>
              <w:bottom w:val="single" w:sz="4" w:space="0" w:color="auto"/>
              <w:right w:val="single" w:sz="4" w:space="0" w:color="auto"/>
            </w:tcBorders>
            <w:shd w:val="clear" w:color="auto" w:fill="FFFFFF"/>
            <w:vAlign w:val="center"/>
          </w:tcPr>
          <w:p w:rsidR="00FB4FF6" w:rsidRPr="00441DEB" w:rsidRDefault="00FB4FF6" w:rsidP="00262FA3">
            <w:pPr>
              <w:autoSpaceDE w:val="0"/>
              <w:autoSpaceDN w:val="0"/>
              <w:adjustRightInd w:val="0"/>
              <w:spacing w:after="0" w:line="320" w:lineRule="atLeast"/>
              <w:ind w:left="60" w:right="60"/>
              <w:rPr>
                <w:rFonts w:ascii="Arial" w:hAnsi="Arial" w:cs="Arial"/>
                <w:color w:val="000000"/>
                <w:sz w:val="18"/>
                <w:szCs w:val="18"/>
              </w:rPr>
            </w:pPr>
            <w:r w:rsidRPr="00441DEB">
              <w:rPr>
                <w:rFonts w:ascii="Arial" w:hAnsi="Arial" w:cs="Arial"/>
                <w:color w:val="000000"/>
                <w:sz w:val="18"/>
                <w:szCs w:val="18"/>
              </w:rPr>
              <w:t>Z</w:t>
            </w:r>
          </w:p>
        </w:tc>
        <w:tc>
          <w:tcPr>
            <w:tcW w:w="1009" w:type="dxa"/>
            <w:tcBorders>
              <w:top w:val="single" w:sz="4" w:space="0" w:color="auto"/>
              <w:left w:val="single" w:sz="4" w:space="0" w:color="auto"/>
              <w:bottom w:val="single" w:sz="4" w:space="0" w:color="auto"/>
              <w:right w:val="single" w:sz="4" w:space="0" w:color="auto"/>
            </w:tcBorders>
            <w:shd w:val="clear" w:color="auto" w:fill="FFFFFF"/>
          </w:tcPr>
          <w:p w:rsidR="00FB4FF6" w:rsidRPr="00441DEB"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41DEB">
              <w:rPr>
                <w:rFonts w:ascii="Arial" w:hAnsi="Arial" w:cs="Arial"/>
                <w:color w:val="000000"/>
                <w:sz w:val="18"/>
                <w:szCs w:val="18"/>
              </w:rPr>
              <w:t>-.611</w:t>
            </w:r>
          </w:p>
        </w:tc>
      </w:tr>
      <w:tr w:rsidR="00FB4FF6" w:rsidRPr="00441DEB" w:rsidTr="00FB4FF6">
        <w:trPr>
          <w:cantSplit/>
          <w:jc w:val="center"/>
        </w:trPr>
        <w:tc>
          <w:tcPr>
            <w:tcW w:w="2050" w:type="dxa"/>
            <w:tcBorders>
              <w:top w:val="single" w:sz="4" w:space="0" w:color="auto"/>
              <w:left w:val="single" w:sz="4" w:space="0" w:color="auto"/>
              <w:bottom w:val="single" w:sz="4" w:space="0" w:color="auto"/>
              <w:right w:val="single" w:sz="4" w:space="0" w:color="auto"/>
            </w:tcBorders>
            <w:shd w:val="clear" w:color="auto" w:fill="FFFFFF"/>
            <w:vAlign w:val="center"/>
          </w:tcPr>
          <w:p w:rsidR="00FB4FF6" w:rsidRPr="00441DEB" w:rsidRDefault="00FB4FF6" w:rsidP="00262FA3">
            <w:pPr>
              <w:autoSpaceDE w:val="0"/>
              <w:autoSpaceDN w:val="0"/>
              <w:adjustRightInd w:val="0"/>
              <w:spacing w:after="0" w:line="320" w:lineRule="atLeast"/>
              <w:ind w:left="60" w:right="60"/>
              <w:rPr>
                <w:rFonts w:ascii="Arial" w:hAnsi="Arial" w:cs="Arial"/>
                <w:color w:val="000000"/>
                <w:sz w:val="18"/>
                <w:szCs w:val="18"/>
              </w:rPr>
            </w:pPr>
            <w:r w:rsidRPr="00441DEB">
              <w:rPr>
                <w:rFonts w:ascii="Arial" w:hAnsi="Arial" w:cs="Arial"/>
                <w:color w:val="000000"/>
                <w:sz w:val="18"/>
                <w:szCs w:val="18"/>
              </w:rPr>
              <w:t>Asymp. Sig. (2-tailed)</w:t>
            </w:r>
          </w:p>
        </w:tc>
        <w:tc>
          <w:tcPr>
            <w:tcW w:w="1009" w:type="dxa"/>
            <w:tcBorders>
              <w:top w:val="single" w:sz="4" w:space="0" w:color="auto"/>
              <w:left w:val="single" w:sz="4" w:space="0" w:color="auto"/>
              <w:bottom w:val="single" w:sz="4" w:space="0" w:color="auto"/>
              <w:right w:val="single" w:sz="4" w:space="0" w:color="auto"/>
            </w:tcBorders>
            <w:shd w:val="clear" w:color="auto" w:fill="FFFFFF"/>
          </w:tcPr>
          <w:p w:rsidR="00FB4FF6" w:rsidRPr="00441DEB"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441DEB">
              <w:rPr>
                <w:rFonts w:ascii="Arial" w:hAnsi="Arial" w:cs="Arial"/>
                <w:color w:val="000000"/>
                <w:sz w:val="18"/>
                <w:szCs w:val="18"/>
              </w:rPr>
              <w:t>.541</w:t>
            </w:r>
          </w:p>
        </w:tc>
      </w:tr>
      <w:tr w:rsidR="00FB4FF6" w:rsidRPr="00441DEB" w:rsidTr="00FB4FF6">
        <w:trPr>
          <w:cantSplit/>
          <w:jc w:val="center"/>
        </w:trPr>
        <w:tc>
          <w:tcPr>
            <w:tcW w:w="3059" w:type="dxa"/>
            <w:gridSpan w:val="2"/>
            <w:tcBorders>
              <w:top w:val="single" w:sz="4" w:space="0" w:color="auto"/>
              <w:left w:val="nil"/>
              <w:bottom w:val="nil"/>
              <w:right w:val="nil"/>
            </w:tcBorders>
            <w:shd w:val="clear" w:color="auto" w:fill="FFFFFF"/>
          </w:tcPr>
          <w:p w:rsidR="00FB4FF6" w:rsidRPr="00441DEB" w:rsidRDefault="00FB4FF6" w:rsidP="00262FA3">
            <w:pPr>
              <w:autoSpaceDE w:val="0"/>
              <w:autoSpaceDN w:val="0"/>
              <w:adjustRightInd w:val="0"/>
              <w:spacing w:after="0" w:line="320" w:lineRule="atLeast"/>
              <w:ind w:left="60" w:right="60"/>
              <w:rPr>
                <w:rFonts w:ascii="Arial" w:hAnsi="Arial" w:cs="Arial"/>
                <w:color w:val="000000"/>
                <w:sz w:val="18"/>
                <w:szCs w:val="18"/>
              </w:rPr>
            </w:pPr>
            <w:r w:rsidRPr="00441DEB">
              <w:rPr>
                <w:rFonts w:ascii="Arial" w:hAnsi="Arial" w:cs="Arial"/>
                <w:color w:val="000000"/>
                <w:sz w:val="18"/>
                <w:szCs w:val="18"/>
              </w:rPr>
              <w:t>a. Grouping Variable: Kelas</w:t>
            </w:r>
          </w:p>
        </w:tc>
      </w:tr>
    </w:tbl>
    <w:p w:rsidR="00FB4FF6" w:rsidRPr="00441DEB" w:rsidRDefault="00FB4FF6" w:rsidP="00FB4FF6">
      <w:pPr>
        <w:autoSpaceDE w:val="0"/>
        <w:autoSpaceDN w:val="0"/>
        <w:adjustRightInd w:val="0"/>
        <w:spacing w:after="0" w:line="400" w:lineRule="atLeast"/>
        <w:rPr>
          <w:rFonts w:cs="Times New Roman"/>
        </w:rPr>
      </w:pPr>
    </w:p>
    <w:p w:rsidR="00FB4FF6" w:rsidRPr="009C39A4" w:rsidRDefault="00FB4FF6" w:rsidP="00FB4FF6">
      <w:pPr>
        <w:autoSpaceDE w:val="0"/>
        <w:autoSpaceDN w:val="0"/>
        <w:adjustRightInd w:val="0"/>
        <w:spacing w:after="0" w:line="400" w:lineRule="atLeast"/>
        <w:ind w:firstLine="270"/>
        <w:rPr>
          <w:rFonts w:cs="Times New Roman"/>
          <w:b/>
        </w:rPr>
      </w:pPr>
      <w:r>
        <w:rPr>
          <w:rFonts w:cs="Times New Roman"/>
          <w:b/>
        </w:rPr>
        <w:t xml:space="preserve">3. </w:t>
      </w:r>
      <w:r w:rsidRPr="009C39A4">
        <w:rPr>
          <w:rFonts w:cs="Times New Roman"/>
          <w:b/>
        </w:rPr>
        <w:t>Interpretasi</w:t>
      </w:r>
    </w:p>
    <w:p w:rsidR="00FB4FF6" w:rsidRPr="001E5319" w:rsidRDefault="00FB4FF6" w:rsidP="00FB4FF6">
      <w:pPr>
        <w:autoSpaceDE w:val="0"/>
        <w:autoSpaceDN w:val="0"/>
        <w:adjustRightInd w:val="0"/>
        <w:spacing w:after="0" w:line="400" w:lineRule="atLeast"/>
        <w:ind w:left="270"/>
        <w:jc w:val="both"/>
        <w:rPr>
          <w:rFonts w:cs="Times New Roman"/>
        </w:rPr>
      </w:pPr>
      <w:r w:rsidRPr="00F5672C">
        <w:rPr>
          <w:rFonts w:cs="Times New Roman"/>
          <w:color w:val="auto"/>
        </w:rPr>
        <w:t xml:space="preserve">Pada Tabel </w:t>
      </w:r>
      <w:r>
        <w:rPr>
          <w:rFonts w:cs="Times New Roman"/>
          <w:color w:val="auto"/>
        </w:rPr>
        <w:t>7.19</w:t>
      </w:r>
      <w:r w:rsidRPr="00F5672C">
        <w:rPr>
          <w:rFonts w:cs="Times New Roman"/>
          <w:color w:val="auto"/>
        </w:rPr>
        <w:t xml:space="preserve"> </w:t>
      </w:r>
      <w:r>
        <w:rPr>
          <w:rFonts w:cs="Times New Roman"/>
        </w:rPr>
        <w:t>nampak rata-rata rank kelas kontrol sebesar 29</w:t>
      </w:r>
      <w:proofErr w:type="gramStart"/>
      <w:r>
        <w:rPr>
          <w:rFonts w:cs="Times New Roman"/>
        </w:rPr>
        <w:t>,13</w:t>
      </w:r>
      <w:proofErr w:type="gramEnd"/>
      <w:r>
        <w:rPr>
          <w:rFonts w:cs="Times New Roman"/>
        </w:rPr>
        <w:t xml:space="preserve"> lebih kecil dibandingkan dengan  rata-rata rank kelas eksperimen 31,87. Namun apakah perbedaannya signifikan? Hal ini dapat dijawab dari hasil analisis Mann-Whitney U (Tabel 7.20), diperoleh nilai Asymp. Sig</w:t>
      </w:r>
      <w:proofErr w:type="gramStart"/>
      <w:r>
        <w:rPr>
          <w:rFonts w:cs="Times New Roman"/>
        </w:rPr>
        <w:t>.(</w:t>
      </w:r>
      <w:proofErr w:type="gramEnd"/>
      <w:r>
        <w:rPr>
          <w:rFonts w:cs="Times New Roman"/>
        </w:rPr>
        <w:t>2-tailed) 0,541 &gt; 0,05. Sesuai dengan aturan pengambilan keputusan, jika Sig &gt; 0,05 maka H</w:t>
      </w:r>
      <w:r w:rsidRPr="001E5319">
        <w:rPr>
          <w:rFonts w:cs="Times New Roman"/>
          <w:vertAlign w:val="subscript"/>
        </w:rPr>
        <w:t>o</w:t>
      </w:r>
      <w:r>
        <w:rPr>
          <w:rFonts w:cs="Times New Roman"/>
        </w:rPr>
        <w:t xml:space="preserve"> diterima, artinya tidak ada perbedaan rata-rata hasil tes kemampuan berpikir kreatif antara kelas yang diajar berbantuan LKS PjBL dengan LKS Konvensional.  </w:t>
      </w:r>
    </w:p>
    <w:p w:rsidR="00FB4FF6" w:rsidRDefault="00FB4FF6" w:rsidP="00FB4FF6">
      <w:pPr>
        <w:pStyle w:val="Heading2"/>
        <w:spacing w:before="240" w:after="240" w:line="360" w:lineRule="auto"/>
      </w:pPr>
      <w:r>
        <w:t>7.</w:t>
      </w:r>
      <w:r w:rsidRPr="00987344">
        <w:rPr>
          <w:color w:val="auto"/>
        </w:rPr>
        <w:t>4 Kasus Uji Perbedaan Lebih Dari Dua Sampel Bebas</w:t>
      </w:r>
      <w:bookmarkEnd w:id="3"/>
    </w:p>
    <w:p w:rsidR="00FB4FF6" w:rsidRPr="003D4571" w:rsidRDefault="00FB4FF6" w:rsidP="00FB4FF6">
      <w:pPr>
        <w:pStyle w:val="ListParagraph"/>
        <w:numPr>
          <w:ilvl w:val="0"/>
          <w:numId w:val="10"/>
        </w:numPr>
        <w:spacing w:before="240" w:after="240" w:line="360" w:lineRule="auto"/>
        <w:ind w:left="360"/>
        <w:rPr>
          <w:rFonts w:cs="Times New Roman"/>
          <w:b/>
        </w:rPr>
      </w:pPr>
      <w:r w:rsidRPr="003D4571">
        <w:rPr>
          <w:rFonts w:cs="Times New Roman"/>
          <w:b/>
        </w:rPr>
        <w:t xml:space="preserve">Kasus </w:t>
      </w:r>
      <w:r>
        <w:rPr>
          <w:rFonts w:cs="Times New Roman"/>
          <w:b/>
        </w:rPr>
        <w:t>uji beda empat sampel bebas</w:t>
      </w:r>
    </w:p>
    <w:p w:rsidR="00FB4FF6" w:rsidRDefault="00FB4FF6" w:rsidP="00FB4FF6">
      <w:pPr>
        <w:pStyle w:val="ListParagraph"/>
        <w:spacing w:before="240" w:after="0" w:line="360" w:lineRule="auto"/>
        <w:ind w:left="0" w:right="101"/>
        <w:contextualSpacing w:val="0"/>
        <w:jc w:val="both"/>
      </w:pPr>
      <w:r>
        <w:t xml:space="preserve">Uji nonparametrik perbedaan lebih dari dua sampel bebas hampir </w:t>
      </w:r>
      <w:proofErr w:type="gramStart"/>
      <w:r>
        <w:t>sama</w:t>
      </w:r>
      <w:proofErr w:type="gramEnd"/>
      <w:r>
        <w:t xml:space="preserve"> dengan uji anova satu jalur. Pada uji anova satu jalur mempersyaratkan distribusi data normal dan tipe data skala atau interval. Tahapan analisis data juga hampir sama dengan </w:t>
      </w:r>
      <w:proofErr w:type="gramStart"/>
      <w:r>
        <w:t>uji  uji</w:t>
      </w:r>
      <w:proofErr w:type="gramEnd"/>
      <w:r>
        <w:t xml:space="preserve"> anova satu jalur, terutama pada bagian uji normal dan input data. </w:t>
      </w:r>
    </w:p>
    <w:p w:rsidR="00FB4FF6" w:rsidRDefault="00FB4FF6" w:rsidP="00FB4FF6">
      <w:pPr>
        <w:pStyle w:val="ListParagraph"/>
        <w:spacing w:before="240" w:after="0" w:line="360" w:lineRule="auto"/>
        <w:ind w:left="0" w:right="101"/>
        <w:contextualSpacing w:val="0"/>
        <w:jc w:val="both"/>
      </w:pPr>
      <w:r>
        <w:t>Contoh kasus, s</w:t>
      </w:r>
      <w:r w:rsidRPr="001E5701">
        <w:t>eorang</w:t>
      </w:r>
      <w:r>
        <w:t xml:space="preserve"> peneliti ingin mengetahui apakah model-model pembelajaran dengan pendekatan saintifik dan berpusat kepada siswa, seperti </w:t>
      </w:r>
      <w:r w:rsidRPr="001E5701">
        <w:rPr>
          <w:i/>
        </w:rPr>
        <w:t>problem based learning (PBL), inkuiry based learning (IBL), discovery based learning (DBL), project based learning (PjBL)</w:t>
      </w:r>
      <w:r>
        <w:t xml:space="preserve">, sama ampuhnya dalam menumbuhkan keterampilan berpikir tingkat tinggi atau </w:t>
      </w:r>
      <w:r w:rsidRPr="001E5701">
        <w:rPr>
          <w:i/>
        </w:rPr>
        <w:t>higher order thinking skill (HOTS)</w:t>
      </w:r>
      <w:r>
        <w:t xml:space="preserve"> siswa. Untuk mencari jawaban atas pertanyaan tersebut, </w:t>
      </w:r>
      <w:proofErr w:type="gramStart"/>
      <w:r>
        <w:t>ia</w:t>
      </w:r>
      <w:proofErr w:type="gramEnd"/>
      <w:r>
        <w:t xml:space="preserve"> merancang suatu eksperimen dengan desain </w:t>
      </w:r>
      <w:r>
        <w:rPr>
          <w:i/>
        </w:rPr>
        <w:t>oneshot case study.</w:t>
      </w:r>
      <w:r>
        <w:t xml:space="preserve">  </w:t>
      </w:r>
      <w:proofErr w:type="gramStart"/>
      <w:r>
        <w:t>Ia</w:t>
      </w:r>
      <w:proofErr w:type="gramEnd"/>
      <w:r>
        <w:t xml:space="preserve"> mengambil empat kelas yang setara. Kelas pertama belajar fisika menggunakan model PBL, kelas kedua menggunakan model IBL, kelas ketiga menggunakan model DBL, dan kelas keempat menggunakan PjBL. Pada akhir pembelajaran dilakukan tes HOTS. Data hasil tes keempat kelas tersebut disajikan pada Tabel 7.21 berikut ini. </w:t>
      </w:r>
    </w:p>
    <w:p w:rsidR="00FB4FF6" w:rsidRDefault="00FB4FF6" w:rsidP="00FB4FF6">
      <w:pPr>
        <w:jc w:val="center"/>
      </w:pPr>
      <w:r>
        <w:br w:type="page"/>
      </w:r>
      <w:r>
        <w:lastRenderedPageBreak/>
        <w:t>Tabel 7.21. Data tes HOTS kelas PBL, DBL, IBL, PjBL</w:t>
      </w:r>
    </w:p>
    <w:tbl>
      <w:tblPr>
        <w:tblW w:w="6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7"/>
        <w:gridCol w:w="1530"/>
        <w:gridCol w:w="1620"/>
        <w:gridCol w:w="1350"/>
        <w:gridCol w:w="1620"/>
      </w:tblGrid>
      <w:tr w:rsidR="00FB4FF6" w:rsidRPr="006B4FD4" w:rsidTr="00262FA3">
        <w:trPr>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No</w:t>
            </w:r>
          </w:p>
        </w:tc>
        <w:tc>
          <w:tcPr>
            <w:tcW w:w="1530"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PBL</w:t>
            </w:r>
          </w:p>
        </w:tc>
        <w:tc>
          <w:tcPr>
            <w:tcW w:w="1620"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DBL</w:t>
            </w:r>
          </w:p>
        </w:tc>
        <w:tc>
          <w:tcPr>
            <w:tcW w:w="1350" w:type="dxa"/>
          </w:tcPr>
          <w:p w:rsidR="00FB4FF6"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IBL</w:t>
            </w:r>
          </w:p>
        </w:tc>
        <w:tc>
          <w:tcPr>
            <w:tcW w:w="1620" w:type="dxa"/>
          </w:tcPr>
          <w:p w:rsidR="00FB4FF6"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PjBL</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1</w:t>
            </w:r>
          </w:p>
        </w:tc>
        <w:tc>
          <w:tcPr>
            <w:tcW w:w="1530" w:type="dxa"/>
          </w:tcPr>
          <w:p w:rsidR="00FB4FF6" w:rsidRPr="0005062E" w:rsidRDefault="00FB4FF6" w:rsidP="00262FA3">
            <w:pPr>
              <w:spacing w:after="0" w:line="240" w:lineRule="auto"/>
              <w:jc w:val="center"/>
            </w:pPr>
            <w:r w:rsidRPr="0005062E">
              <w:t>55</w:t>
            </w:r>
          </w:p>
        </w:tc>
        <w:tc>
          <w:tcPr>
            <w:tcW w:w="1620" w:type="dxa"/>
          </w:tcPr>
          <w:p w:rsidR="00FB4FF6" w:rsidRPr="0005062E" w:rsidRDefault="00FB4FF6" w:rsidP="00262FA3">
            <w:pPr>
              <w:spacing w:after="0" w:line="240" w:lineRule="auto"/>
              <w:jc w:val="center"/>
            </w:pPr>
            <w:r w:rsidRPr="0005062E">
              <w:t>70</w:t>
            </w:r>
          </w:p>
        </w:tc>
        <w:tc>
          <w:tcPr>
            <w:tcW w:w="1350" w:type="dxa"/>
          </w:tcPr>
          <w:p w:rsidR="00FB4FF6" w:rsidRPr="0005062E" w:rsidRDefault="00FB4FF6" w:rsidP="00262FA3">
            <w:pPr>
              <w:spacing w:after="0" w:line="240" w:lineRule="auto"/>
              <w:jc w:val="center"/>
            </w:pPr>
            <w:r w:rsidRPr="0005062E">
              <w:t>50</w:t>
            </w:r>
          </w:p>
        </w:tc>
        <w:tc>
          <w:tcPr>
            <w:tcW w:w="1620" w:type="dxa"/>
          </w:tcPr>
          <w:p w:rsidR="00FB4FF6" w:rsidRPr="0005062E" w:rsidRDefault="00FB4FF6" w:rsidP="00262FA3">
            <w:pPr>
              <w:spacing w:after="0" w:line="240" w:lineRule="auto"/>
              <w:jc w:val="center"/>
            </w:pPr>
            <w:r w:rsidRPr="0005062E">
              <w:t>75</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2</w:t>
            </w:r>
          </w:p>
        </w:tc>
        <w:tc>
          <w:tcPr>
            <w:tcW w:w="1530" w:type="dxa"/>
          </w:tcPr>
          <w:p w:rsidR="00FB4FF6" w:rsidRPr="0005062E" w:rsidRDefault="00FB4FF6" w:rsidP="00262FA3">
            <w:pPr>
              <w:spacing w:after="0" w:line="240" w:lineRule="auto"/>
              <w:jc w:val="center"/>
            </w:pPr>
            <w:r w:rsidRPr="0005062E">
              <w:t>65</w:t>
            </w:r>
          </w:p>
        </w:tc>
        <w:tc>
          <w:tcPr>
            <w:tcW w:w="1620" w:type="dxa"/>
          </w:tcPr>
          <w:p w:rsidR="00FB4FF6" w:rsidRPr="0005062E" w:rsidRDefault="00FB4FF6" w:rsidP="00262FA3">
            <w:pPr>
              <w:spacing w:after="0" w:line="240" w:lineRule="auto"/>
              <w:jc w:val="center"/>
            </w:pPr>
            <w:r w:rsidRPr="0005062E">
              <w:t>60</w:t>
            </w:r>
          </w:p>
        </w:tc>
        <w:tc>
          <w:tcPr>
            <w:tcW w:w="1350" w:type="dxa"/>
          </w:tcPr>
          <w:p w:rsidR="00FB4FF6" w:rsidRPr="0005062E" w:rsidRDefault="00FB4FF6" w:rsidP="00262FA3">
            <w:pPr>
              <w:spacing w:after="0" w:line="240" w:lineRule="auto"/>
              <w:jc w:val="center"/>
            </w:pPr>
            <w:r w:rsidRPr="0005062E">
              <w:t>70</w:t>
            </w:r>
          </w:p>
        </w:tc>
        <w:tc>
          <w:tcPr>
            <w:tcW w:w="1620" w:type="dxa"/>
          </w:tcPr>
          <w:p w:rsidR="00FB4FF6" w:rsidRPr="0005062E" w:rsidRDefault="00FB4FF6" w:rsidP="00262FA3">
            <w:pPr>
              <w:spacing w:after="0" w:line="240" w:lineRule="auto"/>
              <w:jc w:val="center"/>
            </w:pPr>
            <w:r w:rsidRPr="0005062E">
              <w:t>65</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3</w:t>
            </w:r>
          </w:p>
        </w:tc>
        <w:tc>
          <w:tcPr>
            <w:tcW w:w="1530" w:type="dxa"/>
          </w:tcPr>
          <w:p w:rsidR="00FB4FF6" w:rsidRPr="0005062E" w:rsidRDefault="00FB4FF6" w:rsidP="00262FA3">
            <w:pPr>
              <w:spacing w:after="0" w:line="240" w:lineRule="auto"/>
              <w:jc w:val="center"/>
            </w:pPr>
            <w:r w:rsidRPr="0005062E">
              <w:t>60</w:t>
            </w:r>
          </w:p>
        </w:tc>
        <w:tc>
          <w:tcPr>
            <w:tcW w:w="1620" w:type="dxa"/>
          </w:tcPr>
          <w:p w:rsidR="00FB4FF6" w:rsidRPr="0005062E" w:rsidRDefault="00FB4FF6" w:rsidP="00262FA3">
            <w:pPr>
              <w:spacing w:after="0" w:line="240" w:lineRule="auto"/>
              <w:jc w:val="center"/>
            </w:pPr>
            <w:r w:rsidRPr="0005062E">
              <w:t>70</w:t>
            </w:r>
          </w:p>
        </w:tc>
        <w:tc>
          <w:tcPr>
            <w:tcW w:w="1350" w:type="dxa"/>
          </w:tcPr>
          <w:p w:rsidR="00FB4FF6" w:rsidRPr="0005062E" w:rsidRDefault="00FB4FF6" w:rsidP="00262FA3">
            <w:pPr>
              <w:spacing w:after="0" w:line="240" w:lineRule="auto"/>
              <w:jc w:val="center"/>
            </w:pPr>
            <w:r w:rsidRPr="0005062E">
              <w:t>90</w:t>
            </w:r>
          </w:p>
        </w:tc>
        <w:tc>
          <w:tcPr>
            <w:tcW w:w="1620" w:type="dxa"/>
          </w:tcPr>
          <w:p w:rsidR="00FB4FF6" w:rsidRPr="0005062E" w:rsidRDefault="00FB4FF6" w:rsidP="00262FA3">
            <w:pPr>
              <w:spacing w:after="0" w:line="240" w:lineRule="auto"/>
              <w:jc w:val="center"/>
            </w:pPr>
            <w:r w:rsidRPr="0005062E">
              <w:t>55</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4</w:t>
            </w:r>
          </w:p>
        </w:tc>
        <w:tc>
          <w:tcPr>
            <w:tcW w:w="1530" w:type="dxa"/>
          </w:tcPr>
          <w:p w:rsidR="00FB4FF6" w:rsidRPr="0005062E" w:rsidRDefault="00FB4FF6" w:rsidP="00262FA3">
            <w:pPr>
              <w:spacing w:after="0" w:line="240" w:lineRule="auto"/>
              <w:jc w:val="center"/>
            </w:pPr>
            <w:r w:rsidRPr="0005062E">
              <w:t>65</w:t>
            </w:r>
          </w:p>
        </w:tc>
        <w:tc>
          <w:tcPr>
            <w:tcW w:w="1620" w:type="dxa"/>
          </w:tcPr>
          <w:p w:rsidR="00FB4FF6" w:rsidRPr="0005062E" w:rsidRDefault="00FB4FF6" w:rsidP="00262FA3">
            <w:pPr>
              <w:spacing w:after="0" w:line="240" w:lineRule="auto"/>
              <w:jc w:val="center"/>
            </w:pPr>
            <w:r w:rsidRPr="0005062E">
              <w:t>75</w:t>
            </w:r>
          </w:p>
        </w:tc>
        <w:tc>
          <w:tcPr>
            <w:tcW w:w="1350" w:type="dxa"/>
          </w:tcPr>
          <w:p w:rsidR="00FB4FF6" w:rsidRPr="0005062E" w:rsidRDefault="00FB4FF6" w:rsidP="00262FA3">
            <w:pPr>
              <w:spacing w:after="0" w:line="240" w:lineRule="auto"/>
              <w:jc w:val="center"/>
            </w:pPr>
            <w:r w:rsidRPr="0005062E">
              <w:t>70</w:t>
            </w:r>
          </w:p>
        </w:tc>
        <w:tc>
          <w:tcPr>
            <w:tcW w:w="1620" w:type="dxa"/>
          </w:tcPr>
          <w:p w:rsidR="00FB4FF6" w:rsidRPr="0005062E" w:rsidRDefault="00FB4FF6" w:rsidP="00262FA3">
            <w:pPr>
              <w:spacing w:after="0" w:line="240" w:lineRule="auto"/>
              <w:jc w:val="center"/>
            </w:pPr>
            <w:r w:rsidRPr="0005062E">
              <w:t>85</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5</w:t>
            </w:r>
          </w:p>
        </w:tc>
        <w:tc>
          <w:tcPr>
            <w:tcW w:w="1530" w:type="dxa"/>
          </w:tcPr>
          <w:p w:rsidR="00FB4FF6" w:rsidRPr="0005062E" w:rsidRDefault="00FB4FF6" w:rsidP="00262FA3">
            <w:pPr>
              <w:spacing w:after="0" w:line="240" w:lineRule="auto"/>
              <w:jc w:val="center"/>
            </w:pPr>
            <w:r w:rsidRPr="0005062E">
              <w:t>65</w:t>
            </w:r>
          </w:p>
        </w:tc>
        <w:tc>
          <w:tcPr>
            <w:tcW w:w="1620" w:type="dxa"/>
          </w:tcPr>
          <w:p w:rsidR="00FB4FF6" w:rsidRPr="0005062E" w:rsidRDefault="00FB4FF6" w:rsidP="00262FA3">
            <w:pPr>
              <w:spacing w:after="0" w:line="240" w:lineRule="auto"/>
              <w:jc w:val="center"/>
            </w:pPr>
            <w:r w:rsidRPr="0005062E">
              <w:t>80</w:t>
            </w:r>
          </w:p>
        </w:tc>
        <w:tc>
          <w:tcPr>
            <w:tcW w:w="1350" w:type="dxa"/>
          </w:tcPr>
          <w:p w:rsidR="00FB4FF6" w:rsidRPr="0005062E" w:rsidRDefault="00FB4FF6" w:rsidP="00262FA3">
            <w:pPr>
              <w:spacing w:after="0" w:line="240" w:lineRule="auto"/>
              <w:jc w:val="center"/>
            </w:pPr>
            <w:r w:rsidRPr="0005062E">
              <w:t>70</w:t>
            </w:r>
          </w:p>
        </w:tc>
        <w:tc>
          <w:tcPr>
            <w:tcW w:w="1620" w:type="dxa"/>
          </w:tcPr>
          <w:p w:rsidR="00FB4FF6" w:rsidRPr="0005062E" w:rsidRDefault="00FB4FF6" w:rsidP="00262FA3">
            <w:pPr>
              <w:spacing w:after="0" w:line="240" w:lineRule="auto"/>
              <w:jc w:val="center"/>
            </w:pPr>
            <w:r w:rsidRPr="0005062E">
              <w:t>60</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6</w:t>
            </w:r>
          </w:p>
        </w:tc>
        <w:tc>
          <w:tcPr>
            <w:tcW w:w="1530" w:type="dxa"/>
          </w:tcPr>
          <w:p w:rsidR="00FB4FF6" w:rsidRPr="0005062E" w:rsidRDefault="00FB4FF6" w:rsidP="00262FA3">
            <w:pPr>
              <w:spacing w:after="0" w:line="240" w:lineRule="auto"/>
              <w:jc w:val="center"/>
            </w:pPr>
            <w:r w:rsidRPr="0005062E">
              <w:t>55</w:t>
            </w:r>
          </w:p>
        </w:tc>
        <w:tc>
          <w:tcPr>
            <w:tcW w:w="1620" w:type="dxa"/>
          </w:tcPr>
          <w:p w:rsidR="00FB4FF6" w:rsidRPr="0005062E" w:rsidRDefault="00FB4FF6" w:rsidP="00262FA3">
            <w:pPr>
              <w:spacing w:after="0" w:line="240" w:lineRule="auto"/>
              <w:jc w:val="center"/>
            </w:pPr>
            <w:r w:rsidRPr="0005062E">
              <w:t>45</w:t>
            </w:r>
          </w:p>
        </w:tc>
        <w:tc>
          <w:tcPr>
            <w:tcW w:w="1350" w:type="dxa"/>
          </w:tcPr>
          <w:p w:rsidR="00FB4FF6" w:rsidRPr="0005062E" w:rsidRDefault="00FB4FF6" w:rsidP="00262FA3">
            <w:pPr>
              <w:spacing w:after="0" w:line="240" w:lineRule="auto"/>
              <w:jc w:val="center"/>
            </w:pPr>
            <w:r w:rsidRPr="0005062E">
              <w:t>87</w:t>
            </w:r>
          </w:p>
        </w:tc>
        <w:tc>
          <w:tcPr>
            <w:tcW w:w="1620" w:type="dxa"/>
          </w:tcPr>
          <w:p w:rsidR="00FB4FF6" w:rsidRPr="0005062E" w:rsidRDefault="00FB4FF6" w:rsidP="00262FA3">
            <w:pPr>
              <w:spacing w:after="0" w:line="240" w:lineRule="auto"/>
              <w:jc w:val="center"/>
            </w:pPr>
            <w:r w:rsidRPr="0005062E">
              <w:t>65</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7</w:t>
            </w:r>
          </w:p>
        </w:tc>
        <w:tc>
          <w:tcPr>
            <w:tcW w:w="1530" w:type="dxa"/>
          </w:tcPr>
          <w:p w:rsidR="00FB4FF6" w:rsidRPr="0005062E" w:rsidRDefault="00FB4FF6" w:rsidP="00262FA3">
            <w:pPr>
              <w:spacing w:after="0" w:line="240" w:lineRule="auto"/>
              <w:jc w:val="center"/>
            </w:pPr>
            <w:r w:rsidRPr="0005062E">
              <w:t>65</w:t>
            </w:r>
          </w:p>
        </w:tc>
        <w:tc>
          <w:tcPr>
            <w:tcW w:w="1620" w:type="dxa"/>
          </w:tcPr>
          <w:p w:rsidR="00FB4FF6" w:rsidRPr="0005062E" w:rsidRDefault="00FB4FF6" w:rsidP="00262FA3">
            <w:pPr>
              <w:spacing w:after="0" w:line="240" w:lineRule="auto"/>
              <w:jc w:val="center"/>
            </w:pPr>
            <w:r w:rsidRPr="0005062E">
              <w:t>54</w:t>
            </w:r>
          </w:p>
        </w:tc>
        <w:tc>
          <w:tcPr>
            <w:tcW w:w="1350" w:type="dxa"/>
          </w:tcPr>
          <w:p w:rsidR="00FB4FF6" w:rsidRPr="0005062E" w:rsidRDefault="00FB4FF6" w:rsidP="00262FA3">
            <w:pPr>
              <w:spacing w:after="0" w:line="240" w:lineRule="auto"/>
              <w:jc w:val="center"/>
            </w:pPr>
            <w:r w:rsidRPr="0005062E">
              <w:t>75</w:t>
            </w:r>
          </w:p>
        </w:tc>
        <w:tc>
          <w:tcPr>
            <w:tcW w:w="1620" w:type="dxa"/>
          </w:tcPr>
          <w:p w:rsidR="00FB4FF6" w:rsidRPr="0005062E" w:rsidRDefault="00FB4FF6" w:rsidP="00262FA3">
            <w:pPr>
              <w:spacing w:after="0" w:line="240" w:lineRule="auto"/>
              <w:jc w:val="center"/>
            </w:pPr>
            <w:r w:rsidRPr="0005062E">
              <w:t>55</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8</w:t>
            </w:r>
          </w:p>
        </w:tc>
        <w:tc>
          <w:tcPr>
            <w:tcW w:w="1530" w:type="dxa"/>
          </w:tcPr>
          <w:p w:rsidR="00FB4FF6" w:rsidRPr="0005062E" w:rsidRDefault="00FB4FF6" w:rsidP="00262FA3">
            <w:pPr>
              <w:spacing w:after="0" w:line="240" w:lineRule="auto"/>
              <w:jc w:val="center"/>
            </w:pPr>
            <w:r w:rsidRPr="0005062E">
              <w:t>60</w:t>
            </w:r>
          </w:p>
        </w:tc>
        <w:tc>
          <w:tcPr>
            <w:tcW w:w="1620" w:type="dxa"/>
          </w:tcPr>
          <w:p w:rsidR="00FB4FF6" w:rsidRPr="0005062E" w:rsidRDefault="00FB4FF6" w:rsidP="00262FA3">
            <w:pPr>
              <w:spacing w:after="0" w:line="240" w:lineRule="auto"/>
              <w:jc w:val="center"/>
            </w:pPr>
            <w:r w:rsidRPr="0005062E">
              <w:t>45</w:t>
            </w:r>
          </w:p>
        </w:tc>
        <w:tc>
          <w:tcPr>
            <w:tcW w:w="1350" w:type="dxa"/>
          </w:tcPr>
          <w:p w:rsidR="00FB4FF6" w:rsidRPr="0005062E" w:rsidRDefault="00FB4FF6" w:rsidP="00262FA3">
            <w:pPr>
              <w:spacing w:after="0" w:line="240" w:lineRule="auto"/>
              <w:jc w:val="center"/>
            </w:pPr>
            <w:r w:rsidRPr="0005062E">
              <w:t>75</w:t>
            </w:r>
          </w:p>
        </w:tc>
        <w:tc>
          <w:tcPr>
            <w:tcW w:w="1620" w:type="dxa"/>
          </w:tcPr>
          <w:p w:rsidR="00FB4FF6" w:rsidRPr="0005062E" w:rsidRDefault="00FB4FF6" w:rsidP="00262FA3">
            <w:pPr>
              <w:spacing w:after="0" w:line="240" w:lineRule="auto"/>
              <w:jc w:val="center"/>
            </w:pPr>
            <w:r w:rsidRPr="0005062E">
              <w:t>65</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9</w:t>
            </w:r>
          </w:p>
        </w:tc>
        <w:tc>
          <w:tcPr>
            <w:tcW w:w="1530" w:type="dxa"/>
          </w:tcPr>
          <w:p w:rsidR="00FB4FF6" w:rsidRPr="0005062E" w:rsidRDefault="00FB4FF6" w:rsidP="00262FA3">
            <w:pPr>
              <w:spacing w:after="0" w:line="240" w:lineRule="auto"/>
              <w:jc w:val="center"/>
            </w:pPr>
            <w:r w:rsidRPr="0005062E">
              <w:t>65</w:t>
            </w:r>
          </w:p>
        </w:tc>
        <w:tc>
          <w:tcPr>
            <w:tcW w:w="1620" w:type="dxa"/>
          </w:tcPr>
          <w:p w:rsidR="00FB4FF6" w:rsidRPr="0005062E" w:rsidRDefault="00FB4FF6" w:rsidP="00262FA3">
            <w:pPr>
              <w:spacing w:after="0" w:line="240" w:lineRule="auto"/>
              <w:jc w:val="center"/>
            </w:pPr>
            <w:r w:rsidRPr="0005062E">
              <w:t>82</w:t>
            </w:r>
          </w:p>
        </w:tc>
        <w:tc>
          <w:tcPr>
            <w:tcW w:w="1350" w:type="dxa"/>
          </w:tcPr>
          <w:p w:rsidR="00FB4FF6" w:rsidRPr="0005062E" w:rsidRDefault="00FB4FF6" w:rsidP="00262FA3">
            <w:pPr>
              <w:spacing w:after="0" w:line="240" w:lineRule="auto"/>
              <w:jc w:val="center"/>
            </w:pPr>
            <w:r w:rsidRPr="0005062E">
              <w:t>75</w:t>
            </w:r>
          </w:p>
        </w:tc>
        <w:tc>
          <w:tcPr>
            <w:tcW w:w="1620" w:type="dxa"/>
          </w:tcPr>
          <w:p w:rsidR="00FB4FF6" w:rsidRPr="0005062E" w:rsidRDefault="00FB4FF6" w:rsidP="00262FA3">
            <w:pPr>
              <w:spacing w:after="0" w:line="240" w:lineRule="auto"/>
              <w:jc w:val="center"/>
            </w:pPr>
            <w:r w:rsidRPr="0005062E">
              <w:t>76</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10</w:t>
            </w:r>
          </w:p>
        </w:tc>
        <w:tc>
          <w:tcPr>
            <w:tcW w:w="1530" w:type="dxa"/>
          </w:tcPr>
          <w:p w:rsidR="00FB4FF6" w:rsidRPr="0005062E" w:rsidRDefault="00FB4FF6" w:rsidP="00262FA3">
            <w:pPr>
              <w:spacing w:after="0" w:line="240" w:lineRule="auto"/>
              <w:jc w:val="center"/>
            </w:pPr>
            <w:r w:rsidRPr="0005062E">
              <w:t>80</w:t>
            </w:r>
          </w:p>
        </w:tc>
        <w:tc>
          <w:tcPr>
            <w:tcW w:w="1620" w:type="dxa"/>
          </w:tcPr>
          <w:p w:rsidR="00FB4FF6" w:rsidRPr="0005062E" w:rsidRDefault="00FB4FF6" w:rsidP="00262FA3">
            <w:pPr>
              <w:spacing w:after="0" w:line="240" w:lineRule="auto"/>
              <w:jc w:val="center"/>
            </w:pPr>
            <w:r w:rsidRPr="0005062E">
              <w:t>70</w:t>
            </w:r>
          </w:p>
        </w:tc>
        <w:tc>
          <w:tcPr>
            <w:tcW w:w="1350" w:type="dxa"/>
          </w:tcPr>
          <w:p w:rsidR="00FB4FF6" w:rsidRPr="0005062E" w:rsidRDefault="00FB4FF6" w:rsidP="00262FA3">
            <w:pPr>
              <w:spacing w:after="0" w:line="240" w:lineRule="auto"/>
              <w:jc w:val="center"/>
            </w:pPr>
            <w:r w:rsidRPr="0005062E">
              <w:t>70</w:t>
            </w:r>
          </w:p>
        </w:tc>
        <w:tc>
          <w:tcPr>
            <w:tcW w:w="1620" w:type="dxa"/>
          </w:tcPr>
          <w:p w:rsidR="00FB4FF6" w:rsidRPr="0005062E" w:rsidRDefault="00FB4FF6" w:rsidP="00262FA3">
            <w:pPr>
              <w:spacing w:after="0" w:line="240" w:lineRule="auto"/>
              <w:jc w:val="center"/>
            </w:pPr>
            <w:r w:rsidRPr="0005062E">
              <w:t>55</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11</w:t>
            </w:r>
          </w:p>
        </w:tc>
        <w:tc>
          <w:tcPr>
            <w:tcW w:w="1530" w:type="dxa"/>
          </w:tcPr>
          <w:p w:rsidR="00FB4FF6" w:rsidRPr="0005062E" w:rsidRDefault="00FB4FF6" w:rsidP="00262FA3">
            <w:pPr>
              <w:spacing w:after="0" w:line="240" w:lineRule="auto"/>
              <w:jc w:val="center"/>
            </w:pPr>
            <w:r w:rsidRPr="0005062E">
              <w:t>75</w:t>
            </w:r>
          </w:p>
        </w:tc>
        <w:tc>
          <w:tcPr>
            <w:tcW w:w="1620" w:type="dxa"/>
          </w:tcPr>
          <w:p w:rsidR="00FB4FF6" w:rsidRPr="0005062E" w:rsidRDefault="00FB4FF6" w:rsidP="00262FA3">
            <w:pPr>
              <w:spacing w:after="0" w:line="240" w:lineRule="auto"/>
              <w:jc w:val="center"/>
            </w:pPr>
            <w:r w:rsidRPr="0005062E">
              <w:t>45</w:t>
            </w:r>
          </w:p>
        </w:tc>
        <w:tc>
          <w:tcPr>
            <w:tcW w:w="1350" w:type="dxa"/>
          </w:tcPr>
          <w:p w:rsidR="00FB4FF6" w:rsidRPr="0005062E" w:rsidRDefault="00FB4FF6" w:rsidP="00262FA3">
            <w:pPr>
              <w:spacing w:after="0" w:line="240" w:lineRule="auto"/>
              <w:jc w:val="center"/>
            </w:pPr>
            <w:r w:rsidRPr="0005062E">
              <w:t>60</w:t>
            </w:r>
          </w:p>
        </w:tc>
        <w:tc>
          <w:tcPr>
            <w:tcW w:w="1620" w:type="dxa"/>
          </w:tcPr>
          <w:p w:rsidR="00FB4FF6" w:rsidRPr="0005062E" w:rsidRDefault="00FB4FF6" w:rsidP="00262FA3">
            <w:pPr>
              <w:spacing w:after="0" w:line="240" w:lineRule="auto"/>
              <w:jc w:val="center"/>
            </w:pPr>
            <w:r w:rsidRPr="0005062E">
              <w:t>55</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12</w:t>
            </w:r>
          </w:p>
        </w:tc>
        <w:tc>
          <w:tcPr>
            <w:tcW w:w="1530" w:type="dxa"/>
          </w:tcPr>
          <w:p w:rsidR="00FB4FF6" w:rsidRPr="0005062E" w:rsidRDefault="00FB4FF6" w:rsidP="00262FA3">
            <w:pPr>
              <w:spacing w:after="0" w:line="240" w:lineRule="auto"/>
              <w:jc w:val="center"/>
            </w:pPr>
            <w:r w:rsidRPr="0005062E">
              <w:t>65</w:t>
            </w:r>
          </w:p>
        </w:tc>
        <w:tc>
          <w:tcPr>
            <w:tcW w:w="1620" w:type="dxa"/>
          </w:tcPr>
          <w:p w:rsidR="00FB4FF6" w:rsidRPr="0005062E" w:rsidRDefault="00FB4FF6" w:rsidP="00262FA3">
            <w:pPr>
              <w:spacing w:after="0" w:line="240" w:lineRule="auto"/>
              <w:jc w:val="center"/>
            </w:pPr>
            <w:r w:rsidRPr="0005062E">
              <w:t>78</w:t>
            </w:r>
          </w:p>
        </w:tc>
        <w:tc>
          <w:tcPr>
            <w:tcW w:w="1350" w:type="dxa"/>
          </w:tcPr>
          <w:p w:rsidR="00FB4FF6" w:rsidRPr="0005062E" w:rsidRDefault="00FB4FF6" w:rsidP="00262FA3">
            <w:pPr>
              <w:spacing w:after="0" w:line="240" w:lineRule="auto"/>
              <w:jc w:val="center"/>
            </w:pPr>
            <w:r w:rsidRPr="0005062E">
              <w:t>70</w:t>
            </w:r>
          </w:p>
        </w:tc>
        <w:tc>
          <w:tcPr>
            <w:tcW w:w="1620" w:type="dxa"/>
          </w:tcPr>
          <w:p w:rsidR="00FB4FF6" w:rsidRPr="0005062E" w:rsidRDefault="00FB4FF6" w:rsidP="00262FA3">
            <w:pPr>
              <w:spacing w:after="0" w:line="240" w:lineRule="auto"/>
              <w:jc w:val="center"/>
            </w:pPr>
            <w:r w:rsidRPr="0005062E">
              <w:t>65</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13</w:t>
            </w:r>
          </w:p>
        </w:tc>
        <w:tc>
          <w:tcPr>
            <w:tcW w:w="1530" w:type="dxa"/>
          </w:tcPr>
          <w:p w:rsidR="00FB4FF6" w:rsidRPr="0005062E" w:rsidRDefault="00FB4FF6" w:rsidP="00262FA3">
            <w:pPr>
              <w:spacing w:after="0" w:line="240" w:lineRule="auto"/>
              <w:jc w:val="center"/>
            </w:pPr>
            <w:r w:rsidRPr="0005062E">
              <w:t>55</w:t>
            </w:r>
          </w:p>
        </w:tc>
        <w:tc>
          <w:tcPr>
            <w:tcW w:w="1620" w:type="dxa"/>
          </w:tcPr>
          <w:p w:rsidR="00FB4FF6" w:rsidRPr="0005062E" w:rsidRDefault="00FB4FF6" w:rsidP="00262FA3">
            <w:pPr>
              <w:spacing w:after="0" w:line="240" w:lineRule="auto"/>
              <w:jc w:val="center"/>
            </w:pPr>
            <w:r w:rsidRPr="0005062E">
              <w:t>70</w:t>
            </w:r>
          </w:p>
        </w:tc>
        <w:tc>
          <w:tcPr>
            <w:tcW w:w="1350" w:type="dxa"/>
          </w:tcPr>
          <w:p w:rsidR="00FB4FF6" w:rsidRPr="0005062E" w:rsidRDefault="00FB4FF6" w:rsidP="00262FA3">
            <w:pPr>
              <w:spacing w:after="0" w:line="240" w:lineRule="auto"/>
              <w:jc w:val="center"/>
            </w:pPr>
            <w:r w:rsidRPr="0005062E">
              <w:t>75</w:t>
            </w:r>
          </w:p>
        </w:tc>
        <w:tc>
          <w:tcPr>
            <w:tcW w:w="1620" w:type="dxa"/>
          </w:tcPr>
          <w:p w:rsidR="00FB4FF6" w:rsidRPr="0005062E" w:rsidRDefault="00FB4FF6" w:rsidP="00262FA3">
            <w:pPr>
              <w:spacing w:after="0" w:line="240" w:lineRule="auto"/>
              <w:jc w:val="center"/>
            </w:pPr>
            <w:r w:rsidRPr="0005062E">
              <w:t>60</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14</w:t>
            </w:r>
          </w:p>
        </w:tc>
        <w:tc>
          <w:tcPr>
            <w:tcW w:w="1530" w:type="dxa"/>
          </w:tcPr>
          <w:p w:rsidR="00FB4FF6" w:rsidRPr="0005062E" w:rsidRDefault="00FB4FF6" w:rsidP="00262FA3">
            <w:pPr>
              <w:spacing w:after="0" w:line="240" w:lineRule="auto"/>
              <w:jc w:val="center"/>
            </w:pPr>
            <w:r w:rsidRPr="0005062E">
              <w:t>85</w:t>
            </w:r>
          </w:p>
        </w:tc>
        <w:tc>
          <w:tcPr>
            <w:tcW w:w="1620" w:type="dxa"/>
          </w:tcPr>
          <w:p w:rsidR="00FB4FF6" w:rsidRPr="0005062E" w:rsidRDefault="00FB4FF6" w:rsidP="00262FA3">
            <w:pPr>
              <w:spacing w:after="0" w:line="240" w:lineRule="auto"/>
              <w:jc w:val="center"/>
            </w:pPr>
            <w:r w:rsidRPr="0005062E">
              <w:t>65</w:t>
            </w:r>
          </w:p>
        </w:tc>
        <w:tc>
          <w:tcPr>
            <w:tcW w:w="1350" w:type="dxa"/>
          </w:tcPr>
          <w:p w:rsidR="00FB4FF6" w:rsidRPr="0005062E" w:rsidRDefault="00FB4FF6" w:rsidP="00262FA3">
            <w:pPr>
              <w:spacing w:after="0" w:line="240" w:lineRule="auto"/>
              <w:jc w:val="center"/>
            </w:pPr>
            <w:r w:rsidRPr="0005062E">
              <w:t>80</w:t>
            </w:r>
          </w:p>
        </w:tc>
        <w:tc>
          <w:tcPr>
            <w:tcW w:w="1620" w:type="dxa"/>
          </w:tcPr>
          <w:p w:rsidR="00FB4FF6" w:rsidRPr="0005062E" w:rsidRDefault="00FB4FF6" w:rsidP="00262FA3">
            <w:pPr>
              <w:spacing w:after="0" w:line="240" w:lineRule="auto"/>
              <w:jc w:val="center"/>
            </w:pPr>
            <w:r w:rsidRPr="0005062E">
              <w:t>65</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15</w:t>
            </w:r>
          </w:p>
        </w:tc>
        <w:tc>
          <w:tcPr>
            <w:tcW w:w="1530" w:type="dxa"/>
          </w:tcPr>
          <w:p w:rsidR="00FB4FF6" w:rsidRPr="0005062E" w:rsidRDefault="00FB4FF6" w:rsidP="00262FA3">
            <w:pPr>
              <w:spacing w:after="0" w:line="240" w:lineRule="auto"/>
              <w:jc w:val="center"/>
            </w:pPr>
            <w:r w:rsidRPr="0005062E">
              <w:t>60</w:t>
            </w:r>
          </w:p>
        </w:tc>
        <w:tc>
          <w:tcPr>
            <w:tcW w:w="1620" w:type="dxa"/>
          </w:tcPr>
          <w:p w:rsidR="00FB4FF6" w:rsidRPr="0005062E" w:rsidRDefault="00FB4FF6" w:rsidP="00262FA3">
            <w:pPr>
              <w:spacing w:after="0" w:line="240" w:lineRule="auto"/>
              <w:jc w:val="center"/>
            </w:pPr>
            <w:r w:rsidRPr="0005062E">
              <w:t>42</w:t>
            </w:r>
          </w:p>
        </w:tc>
        <w:tc>
          <w:tcPr>
            <w:tcW w:w="1350" w:type="dxa"/>
          </w:tcPr>
          <w:p w:rsidR="00FB4FF6" w:rsidRPr="0005062E" w:rsidRDefault="00FB4FF6" w:rsidP="00262FA3">
            <w:pPr>
              <w:spacing w:after="0" w:line="240" w:lineRule="auto"/>
              <w:jc w:val="center"/>
            </w:pPr>
            <w:r w:rsidRPr="0005062E">
              <w:t>45</w:t>
            </w:r>
          </w:p>
        </w:tc>
        <w:tc>
          <w:tcPr>
            <w:tcW w:w="1620" w:type="dxa"/>
          </w:tcPr>
          <w:p w:rsidR="00FB4FF6" w:rsidRPr="0005062E" w:rsidRDefault="00FB4FF6" w:rsidP="00262FA3">
            <w:pPr>
              <w:spacing w:after="0" w:line="240" w:lineRule="auto"/>
              <w:jc w:val="center"/>
            </w:pPr>
            <w:r w:rsidRPr="0005062E">
              <w:t>65</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16</w:t>
            </w:r>
          </w:p>
        </w:tc>
        <w:tc>
          <w:tcPr>
            <w:tcW w:w="1530" w:type="dxa"/>
          </w:tcPr>
          <w:p w:rsidR="00FB4FF6" w:rsidRPr="0005062E" w:rsidRDefault="00FB4FF6" w:rsidP="00262FA3">
            <w:pPr>
              <w:spacing w:after="0" w:line="240" w:lineRule="auto"/>
              <w:jc w:val="center"/>
            </w:pPr>
            <w:r w:rsidRPr="0005062E">
              <w:t>65</w:t>
            </w:r>
          </w:p>
        </w:tc>
        <w:tc>
          <w:tcPr>
            <w:tcW w:w="1620" w:type="dxa"/>
          </w:tcPr>
          <w:p w:rsidR="00FB4FF6" w:rsidRPr="0005062E" w:rsidRDefault="00FB4FF6" w:rsidP="00262FA3">
            <w:pPr>
              <w:spacing w:after="0" w:line="240" w:lineRule="auto"/>
              <w:jc w:val="center"/>
            </w:pPr>
            <w:r w:rsidRPr="0005062E">
              <w:t>50</w:t>
            </w:r>
          </w:p>
        </w:tc>
        <w:tc>
          <w:tcPr>
            <w:tcW w:w="1350" w:type="dxa"/>
          </w:tcPr>
          <w:p w:rsidR="00FB4FF6" w:rsidRPr="0005062E" w:rsidRDefault="00FB4FF6" w:rsidP="00262FA3">
            <w:pPr>
              <w:spacing w:after="0" w:line="240" w:lineRule="auto"/>
              <w:jc w:val="center"/>
            </w:pPr>
            <w:r w:rsidRPr="0005062E">
              <w:t>54</w:t>
            </w:r>
          </w:p>
        </w:tc>
        <w:tc>
          <w:tcPr>
            <w:tcW w:w="1620" w:type="dxa"/>
          </w:tcPr>
          <w:p w:rsidR="00FB4FF6" w:rsidRPr="0005062E" w:rsidRDefault="00FB4FF6" w:rsidP="00262FA3">
            <w:pPr>
              <w:spacing w:after="0" w:line="240" w:lineRule="auto"/>
              <w:jc w:val="center"/>
            </w:pPr>
            <w:r w:rsidRPr="0005062E">
              <w:t>55</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17</w:t>
            </w:r>
          </w:p>
        </w:tc>
        <w:tc>
          <w:tcPr>
            <w:tcW w:w="1530" w:type="dxa"/>
          </w:tcPr>
          <w:p w:rsidR="00FB4FF6" w:rsidRPr="0005062E" w:rsidRDefault="00FB4FF6" w:rsidP="00262FA3">
            <w:pPr>
              <w:spacing w:after="0" w:line="240" w:lineRule="auto"/>
              <w:jc w:val="center"/>
            </w:pPr>
            <w:r w:rsidRPr="0005062E">
              <w:t>55</w:t>
            </w:r>
          </w:p>
        </w:tc>
        <w:tc>
          <w:tcPr>
            <w:tcW w:w="1620" w:type="dxa"/>
          </w:tcPr>
          <w:p w:rsidR="00FB4FF6" w:rsidRPr="0005062E" w:rsidRDefault="00FB4FF6" w:rsidP="00262FA3">
            <w:pPr>
              <w:spacing w:after="0" w:line="240" w:lineRule="auto"/>
              <w:jc w:val="center"/>
            </w:pPr>
            <w:r w:rsidRPr="0005062E">
              <w:t>70</w:t>
            </w:r>
          </w:p>
        </w:tc>
        <w:tc>
          <w:tcPr>
            <w:tcW w:w="1350" w:type="dxa"/>
          </w:tcPr>
          <w:p w:rsidR="00FB4FF6" w:rsidRPr="0005062E" w:rsidRDefault="00FB4FF6" w:rsidP="00262FA3">
            <w:pPr>
              <w:spacing w:after="0" w:line="240" w:lineRule="auto"/>
              <w:jc w:val="center"/>
            </w:pPr>
            <w:r w:rsidRPr="0005062E">
              <w:t>45</w:t>
            </w:r>
          </w:p>
        </w:tc>
        <w:tc>
          <w:tcPr>
            <w:tcW w:w="1620" w:type="dxa"/>
          </w:tcPr>
          <w:p w:rsidR="00FB4FF6" w:rsidRPr="0005062E" w:rsidRDefault="00FB4FF6" w:rsidP="00262FA3">
            <w:pPr>
              <w:spacing w:after="0" w:line="240" w:lineRule="auto"/>
              <w:jc w:val="center"/>
            </w:pPr>
            <w:r w:rsidRPr="0005062E">
              <w:t>65</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18</w:t>
            </w:r>
          </w:p>
        </w:tc>
        <w:tc>
          <w:tcPr>
            <w:tcW w:w="1530" w:type="dxa"/>
          </w:tcPr>
          <w:p w:rsidR="00FB4FF6" w:rsidRPr="0005062E" w:rsidRDefault="00FB4FF6" w:rsidP="00262FA3">
            <w:pPr>
              <w:spacing w:after="0" w:line="240" w:lineRule="auto"/>
              <w:jc w:val="center"/>
            </w:pPr>
            <w:r w:rsidRPr="0005062E">
              <w:t>65</w:t>
            </w:r>
          </w:p>
        </w:tc>
        <w:tc>
          <w:tcPr>
            <w:tcW w:w="1620" w:type="dxa"/>
          </w:tcPr>
          <w:p w:rsidR="00FB4FF6" w:rsidRPr="0005062E" w:rsidRDefault="00FB4FF6" w:rsidP="00262FA3">
            <w:pPr>
              <w:spacing w:after="0" w:line="240" w:lineRule="auto"/>
              <w:jc w:val="center"/>
            </w:pPr>
            <w:r w:rsidRPr="0005062E">
              <w:t>77</w:t>
            </w:r>
          </w:p>
        </w:tc>
        <w:tc>
          <w:tcPr>
            <w:tcW w:w="1350" w:type="dxa"/>
          </w:tcPr>
          <w:p w:rsidR="00FB4FF6" w:rsidRPr="0005062E" w:rsidRDefault="00FB4FF6" w:rsidP="00262FA3">
            <w:pPr>
              <w:spacing w:after="0" w:line="240" w:lineRule="auto"/>
              <w:jc w:val="center"/>
            </w:pPr>
            <w:r w:rsidRPr="0005062E">
              <w:t>82</w:t>
            </w:r>
          </w:p>
        </w:tc>
        <w:tc>
          <w:tcPr>
            <w:tcW w:w="1620" w:type="dxa"/>
          </w:tcPr>
          <w:p w:rsidR="00FB4FF6" w:rsidRPr="0005062E" w:rsidRDefault="00FB4FF6" w:rsidP="00262FA3">
            <w:pPr>
              <w:spacing w:after="0" w:line="240" w:lineRule="auto"/>
              <w:jc w:val="center"/>
            </w:pPr>
            <w:r w:rsidRPr="0005062E">
              <w:t>60</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19</w:t>
            </w:r>
          </w:p>
        </w:tc>
        <w:tc>
          <w:tcPr>
            <w:tcW w:w="1530" w:type="dxa"/>
          </w:tcPr>
          <w:p w:rsidR="00FB4FF6" w:rsidRPr="0005062E" w:rsidRDefault="00FB4FF6" w:rsidP="00262FA3">
            <w:pPr>
              <w:spacing w:after="0" w:line="240" w:lineRule="auto"/>
              <w:jc w:val="center"/>
            </w:pPr>
            <w:r w:rsidRPr="0005062E">
              <w:t>76</w:t>
            </w:r>
          </w:p>
        </w:tc>
        <w:tc>
          <w:tcPr>
            <w:tcW w:w="1620" w:type="dxa"/>
          </w:tcPr>
          <w:p w:rsidR="00FB4FF6" w:rsidRPr="0005062E" w:rsidRDefault="00FB4FF6" w:rsidP="00262FA3">
            <w:pPr>
              <w:spacing w:after="0" w:line="240" w:lineRule="auto"/>
              <w:jc w:val="center"/>
            </w:pPr>
            <w:r w:rsidRPr="0005062E">
              <w:t>80</w:t>
            </w:r>
          </w:p>
        </w:tc>
        <w:tc>
          <w:tcPr>
            <w:tcW w:w="1350" w:type="dxa"/>
          </w:tcPr>
          <w:p w:rsidR="00FB4FF6" w:rsidRPr="0005062E" w:rsidRDefault="00FB4FF6" w:rsidP="00262FA3">
            <w:pPr>
              <w:spacing w:after="0" w:line="240" w:lineRule="auto"/>
              <w:jc w:val="center"/>
            </w:pPr>
            <w:r w:rsidRPr="0005062E">
              <w:t>70</w:t>
            </w:r>
          </w:p>
        </w:tc>
        <w:tc>
          <w:tcPr>
            <w:tcW w:w="1620" w:type="dxa"/>
          </w:tcPr>
          <w:p w:rsidR="00FB4FF6" w:rsidRPr="0005062E" w:rsidRDefault="00FB4FF6" w:rsidP="00262FA3">
            <w:pPr>
              <w:spacing w:after="0" w:line="240" w:lineRule="auto"/>
              <w:jc w:val="center"/>
            </w:pPr>
            <w:r w:rsidRPr="0005062E">
              <w:t>65</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20</w:t>
            </w:r>
          </w:p>
        </w:tc>
        <w:tc>
          <w:tcPr>
            <w:tcW w:w="1530" w:type="dxa"/>
          </w:tcPr>
          <w:p w:rsidR="00FB4FF6" w:rsidRPr="0005062E" w:rsidRDefault="00FB4FF6" w:rsidP="00262FA3">
            <w:pPr>
              <w:spacing w:after="0" w:line="240" w:lineRule="auto"/>
              <w:jc w:val="center"/>
            </w:pPr>
            <w:r w:rsidRPr="0005062E">
              <w:t>55</w:t>
            </w:r>
          </w:p>
        </w:tc>
        <w:tc>
          <w:tcPr>
            <w:tcW w:w="1620" w:type="dxa"/>
          </w:tcPr>
          <w:p w:rsidR="00FB4FF6" w:rsidRPr="0005062E" w:rsidRDefault="00FB4FF6" w:rsidP="00262FA3">
            <w:pPr>
              <w:spacing w:after="0" w:line="240" w:lineRule="auto"/>
              <w:jc w:val="center"/>
            </w:pPr>
            <w:r w:rsidRPr="0005062E">
              <w:t>70</w:t>
            </w:r>
          </w:p>
        </w:tc>
        <w:tc>
          <w:tcPr>
            <w:tcW w:w="1350" w:type="dxa"/>
          </w:tcPr>
          <w:p w:rsidR="00FB4FF6" w:rsidRPr="0005062E" w:rsidRDefault="00FB4FF6" w:rsidP="00262FA3">
            <w:pPr>
              <w:spacing w:after="0" w:line="240" w:lineRule="auto"/>
              <w:jc w:val="center"/>
            </w:pPr>
            <w:r w:rsidRPr="0005062E">
              <w:t>45</w:t>
            </w:r>
          </w:p>
        </w:tc>
        <w:tc>
          <w:tcPr>
            <w:tcW w:w="1620" w:type="dxa"/>
          </w:tcPr>
          <w:p w:rsidR="00FB4FF6" w:rsidRPr="0005062E" w:rsidRDefault="00FB4FF6" w:rsidP="00262FA3">
            <w:pPr>
              <w:spacing w:after="0" w:line="240" w:lineRule="auto"/>
              <w:jc w:val="center"/>
            </w:pPr>
            <w:r w:rsidRPr="0005062E">
              <w:t>80</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21</w:t>
            </w:r>
          </w:p>
        </w:tc>
        <w:tc>
          <w:tcPr>
            <w:tcW w:w="1530" w:type="dxa"/>
          </w:tcPr>
          <w:p w:rsidR="00FB4FF6" w:rsidRPr="0005062E" w:rsidRDefault="00FB4FF6" w:rsidP="00262FA3">
            <w:pPr>
              <w:spacing w:after="0" w:line="240" w:lineRule="auto"/>
              <w:jc w:val="center"/>
            </w:pPr>
            <w:r w:rsidRPr="0005062E">
              <w:t>75</w:t>
            </w:r>
          </w:p>
        </w:tc>
        <w:tc>
          <w:tcPr>
            <w:tcW w:w="1620" w:type="dxa"/>
          </w:tcPr>
          <w:p w:rsidR="00FB4FF6" w:rsidRPr="0005062E" w:rsidRDefault="00FB4FF6" w:rsidP="00262FA3">
            <w:pPr>
              <w:spacing w:after="0" w:line="240" w:lineRule="auto"/>
              <w:jc w:val="center"/>
            </w:pPr>
            <w:r w:rsidRPr="0005062E">
              <w:t>70</w:t>
            </w:r>
          </w:p>
        </w:tc>
        <w:tc>
          <w:tcPr>
            <w:tcW w:w="1350" w:type="dxa"/>
          </w:tcPr>
          <w:p w:rsidR="00FB4FF6" w:rsidRPr="0005062E" w:rsidRDefault="00FB4FF6" w:rsidP="00262FA3">
            <w:pPr>
              <w:spacing w:after="0" w:line="240" w:lineRule="auto"/>
              <w:jc w:val="center"/>
            </w:pPr>
            <w:r w:rsidRPr="0005062E">
              <w:t>78</w:t>
            </w:r>
          </w:p>
        </w:tc>
        <w:tc>
          <w:tcPr>
            <w:tcW w:w="1620" w:type="dxa"/>
          </w:tcPr>
          <w:p w:rsidR="00FB4FF6" w:rsidRPr="0005062E" w:rsidRDefault="00FB4FF6" w:rsidP="00262FA3">
            <w:pPr>
              <w:spacing w:after="0" w:line="240" w:lineRule="auto"/>
              <w:jc w:val="center"/>
            </w:pPr>
            <w:r w:rsidRPr="0005062E">
              <w:t>75</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22</w:t>
            </w:r>
          </w:p>
        </w:tc>
        <w:tc>
          <w:tcPr>
            <w:tcW w:w="1530" w:type="dxa"/>
          </w:tcPr>
          <w:p w:rsidR="00FB4FF6" w:rsidRPr="0005062E" w:rsidRDefault="00FB4FF6" w:rsidP="00262FA3">
            <w:pPr>
              <w:spacing w:after="0" w:line="240" w:lineRule="auto"/>
              <w:jc w:val="center"/>
            </w:pPr>
            <w:r w:rsidRPr="0005062E">
              <w:t>55</w:t>
            </w:r>
          </w:p>
        </w:tc>
        <w:tc>
          <w:tcPr>
            <w:tcW w:w="1620" w:type="dxa"/>
          </w:tcPr>
          <w:p w:rsidR="00FB4FF6" w:rsidRPr="0005062E" w:rsidRDefault="00FB4FF6" w:rsidP="00262FA3">
            <w:pPr>
              <w:spacing w:after="0" w:line="240" w:lineRule="auto"/>
              <w:jc w:val="center"/>
            </w:pPr>
            <w:r w:rsidRPr="0005062E">
              <w:t>52</w:t>
            </w:r>
          </w:p>
        </w:tc>
        <w:tc>
          <w:tcPr>
            <w:tcW w:w="1350" w:type="dxa"/>
          </w:tcPr>
          <w:p w:rsidR="00FB4FF6" w:rsidRPr="0005062E" w:rsidRDefault="00FB4FF6" w:rsidP="00262FA3">
            <w:pPr>
              <w:spacing w:after="0" w:line="240" w:lineRule="auto"/>
              <w:jc w:val="center"/>
            </w:pPr>
            <w:r w:rsidRPr="0005062E">
              <w:t>70</w:t>
            </w:r>
          </w:p>
        </w:tc>
        <w:tc>
          <w:tcPr>
            <w:tcW w:w="1620" w:type="dxa"/>
          </w:tcPr>
          <w:p w:rsidR="00FB4FF6" w:rsidRPr="0005062E" w:rsidRDefault="00FB4FF6" w:rsidP="00262FA3">
            <w:pPr>
              <w:spacing w:after="0" w:line="240" w:lineRule="auto"/>
              <w:jc w:val="center"/>
            </w:pPr>
            <w:r w:rsidRPr="0005062E">
              <w:t>55</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23</w:t>
            </w:r>
          </w:p>
        </w:tc>
        <w:tc>
          <w:tcPr>
            <w:tcW w:w="1530" w:type="dxa"/>
          </w:tcPr>
          <w:p w:rsidR="00FB4FF6" w:rsidRPr="0005062E" w:rsidRDefault="00FB4FF6" w:rsidP="00262FA3">
            <w:pPr>
              <w:spacing w:after="0" w:line="240" w:lineRule="auto"/>
              <w:jc w:val="center"/>
            </w:pPr>
            <w:r w:rsidRPr="0005062E">
              <w:t>65</w:t>
            </w:r>
          </w:p>
        </w:tc>
        <w:tc>
          <w:tcPr>
            <w:tcW w:w="1620" w:type="dxa"/>
          </w:tcPr>
          <w:p w:rsidR="00FB4FF6" w:rsidRPr="0005062E" w:rsidRDefault="00FB4FF6" w:rsidP="00262FA3">
            <w:pPr>
              <w:spacing w:after="0" w:line="240" w:lineRule="auto"/>
              <w:jc w:val="center"/>
            </w:pPr>
            <w:r w:rsidRPr="0005062E">
              <w:t>48</w:t>
            </w:r>
          </w:p>
        </w:tc>
        <w:tc>
          <w:tcPr>
            <w:tcW w:w="1350" w:type="dxa"/>
          </w:tcPr>
          <w:p w:rsidR="00FB4FF6" w:rsidRPr="0005062E" w:rsidRDefault="00FB4FF6" w:rsidP="00262FA3">
            <w:pPr>
              <w:spacing w:after="0" w:line="240" w:lineRule="auto"/>
              <w:jc w:val="center"/>
            </w:pPr>
            <w:r w:rsidRPr="0005062E">
              <w:t>65</w:t>
            </w:r>
          </w:p>
        </w:tc>
        <w:tc>
          <w:tcPr>
            <w:tcW w:w="1620" w:type="dxa"/>
          </w:tcPr>
          <w:p w:rsidR="00FB4FF6" w:rsidRPr="0005062E" w:rsidRDefault="00FB4FF6" w:rsidP="00262FA3">
            <w:pPr>
              <w:spacing w:after="0" w:line="240" w:lineRule="auto"/>
              <w:jc w:val="center"/>
            </w:pPr>
            <w:r w:rsidRPr="0005062E">
              <w:t>65</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24</w:t>
            </w:r>
          </w:p>
        </w:tc>
        <w:tc>
          <w:tcPr>
            <w:tcW w:w="1530" w:type="dxa"/>
          </w:tcPr>
          <w:p w:rsidR="00FB4FF6" w:rsidRPr="0005062E" w:rsidRDefault="00FB4FF6" w:rsidP="00262FA3">
            <w:pPr>
              <w:spacing w:after="0" w:line="240" w:lineRule="auto"/>
              <w:jc w:val="center"/>
            </w:pPr>
            <w:r w:rsidRPr="0005062E">
              <w:t>60</w:t>
            </w:r>
          </w:p>
        </w:tc>
        <w:tc>
          <w:tcPr>
            <w:tcW w:w="1620" w:type="dxa"/>
          </w:tcPr>
          <w:p w:rsidR="00FB4FF6" w:rsidRPr="0005062E" w:rsidRDefault="00FB4FF6" w:rsidP="00262FA3">
            <w:pPr>
              <w:spacing w:after="0" w:line="240" w:lineRule="auto"/>
              <w:jc w:val="center"/>
            </w:pPr>
            <w:r w:rsidRPr="0005062E">
              <w:t>50</w:t>
            </w:r>
          </w:p>
        </w:tc>
        <w:tc>
          <w:tcPr>
            <w:tcW w:w="1350" w:type="dxa"/>
          </w:tcPr>
          <w:p w:rsidR="00FB4FF6" w:rsidRPr="0005062E" w:rsidRDefault="00FB4FF6" w:rsidP="00262FA3">
            <w:pPr>
              <w:spacing w:after="0" w:line="240" w:lineRule="auto"/>
              <w:jc w:val="center"/>
            </w:pPr>
            <w:r w:rsidRPr="0005062E">
              <w:t>42</w:t>
            </w:r>
          </w:p>
        </w:tc>
        <w:tc>
          <w:tcPr>
            <w:tcW w:w="1620" w:type="dxa"/>
          </w:tcPr>
          <w:p w:rsidR="00FB4FF6" w:rsidRPr="0005062E" w:rsidRDefault="00FB4FF6" w:rsidP="00262FA3">
            <w:pPr>
              <w:spacing w:after="0" w:line="240" w:lineRule="auto"/>
              <w:jc w:val="center"/>
            </w:pPr>
            <w:r w:rsidRPr="0005062E">
              <w:t>60</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25</w:t>
            </w:r>
          </w:p>
        </w:tc>
        <w:tc>
          <w:tcPr>
            <w:tcW w:w="1530" w:type="dxa"/>
          </w:tcPr>
          <w:p w:rsidR="00FB4FF6" w:rsidRPr="0005062E" w:rsidRDefault="00FB4FF6" w:rsidP="00262FA3">
            <w:pPr>
              <w:spacing w:after="0" w:line="240" w:lineRule="auto"/>
              <w:jc w:val="center"/>
            </w:pPr>
            <w:r w:rsidRPr="0005062E">
              <w:t>80</w:t>
            </w:r>
          </w:p>
        </w:tc>
        <w:tc>
          <w:tcPr>
            <w:tcW w:w="1620" w:type="dxa"/>
          </w:tcPr>
          <w:p w:rsidR="00FB4FF6" w:rsidRPr="0005062E" w:rsidRDefault="00FB4FF6" w:rsidP="00262FA3">
            <w:pPr>
              <w:spacing w:after="0" w:line="240" w:lineRule="auto"/>
              <w:jc w:val="center"/>
            </w:pPr>
            <w:r w:rsidRPr="0005062E">
              <w:t>70</w:t>
            </w:r>
          </w:p>
        </w:tc>
        <w:tc>
          <w:tcPr>
            <w:tcW w:w="1350" w:type="dxa"/>
          </w:tcPr>
          <w:p w:rsidR="00FB4FF6" w:rsidRPr="0005062E" w:rsidRDefault="00FB4FF6" w:rsidP="00262FA3">
            <w:pPr>
              <w:spacing w:after="0" w:line="240" w:lineRule="auto"/>
              <w:jc w:val="center"/>
            </w:pPr>
            <w:r w:rsidRPr="0005062E">
              <w:t>50</w:t>
            </w:r>
          </w:p>
        </w:tc>
        <w:tc>
          <w:tcPr>
            <w:tcW w:w="1620" w:type="dxa"/>
          </w:tcPr>
          <w:p w:rsidR="00FB4FF6" w:rsidRPr="0005062E" w:rsidRDefault="00FB4FF6" w:rsidP="00262FA3">
            <w:pPr>
              <w:spacing w:after="0" w:line="240" w:lineRule="auto"/>
              <w:jc w:val="center"/>
            </w:pPr>
            <w:r w:rsidRPr="0005062E">
              <w:t>65</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26</w:t>
            </w:r>
          </w:p>
        </w:tc>
        <w:tc>
          <w:tcPr>
            <w:tcW w:w="1530" w:type="dxa"/>
          </w:tcPr>
          <w:p w:rsidR="00FB4FF6" w:rsidRPr="0005062E" w:rsidRDefault="00FB4FF6" w:rsidP="00262FA3">
            <w:pPr>
              <w:spacing w:after="0" w:line="240" w:lineRule="auto"/>
              <w:jc w:val="center"/>
            </w:pPr>
            <w:r w:rsidRPr="0005062E">
              <w:t>77</w:t>
            </w:r>
          </w:p>
        </w:tc>
        <w:tc>
          <w:tcPr>
            <w:tcW w:w="1620" w:type="dxa"/>
          </w:tcPr>
          <w:p w:rsidR="00FB4FF6" w:rsidRPr="0005062E" w:rsidRDefault="00FB4FF6" w:rsidP="00262FA3">
            <w:pPr>
              <w:spacing w:after="0" w:line="240" w:lineRule="auto"/>
              <w:jc w:val="center"/>
            </w:pPr>
            <w:r w:rsidRPr="0005062E">
              <w:t>90</w:t>
            </w:r>
          </w:p>
        </w:tc>
        <w:tc>
          <w:tcPr>
            <w:tcW w:w="1350" w:type="dxa"/>
          </w:tcPr>
          <w:p w:rsidR="00FB4FF6" w:rsidRPr="0005062E" w:rsidRDefault="00FB4FF6" w:rsidP="00262FA3">
            <w:pPr>
              <w:spacing w:after="0" w:line="240" w:lineRule="auto"/>
              <w:jc w:val="center"/>
            </w:pPr>
            <w:r w:rsidRPr="0005062E">
              <w:t>70</w:t>
            </w:r>
          </w:p>
        </w:tc>
        <w:tc>
          <w:tcPr>
            <w:tcW w:w="1620" w:type="dxa"/>
          </w:tcPr>
          <w:p w:rsidR="00FB4FF6" w:rsidRPr="0005062E" w:rsidRDefault="00FB4FF6" w:rsidP="00262FA3">
            <w:pPr>
              <w:spacing w:after="0" w:line="240" w:lineRule="auto"/>
              <w:jc w:val="center"/>
            </w:pPr>
            <w:r w:rsidRPr="0005062E">
              <w:t>75</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jc w:val="center"/>
              <w:rPr>
                <w:rFonts w:asciiTheme="majorHAnsi" w:hAnsiTheme="majorHAnsi" w:cstheme="majorHAnsi"/>
                <w:sz w:val="20"/>
                <w:szCs w:val="20"/>
              </w:rPr>
            </w:pPr>
            <w:r>
              <w:rPr>
                <w:rFonts w:asciiTheme="majorHAnsi" w:hAnsiTheme="majorHAnsi" w:cstheme="majorHAnsi"/>
                <w:sz w:val="20"/>
                <w:szCs w:val="20"/>
              </w:rPr>
              <w:t>27</w:t>
            </w:r>
          </w:p>
        </w:tc>
        <w:tc>
          <w:tcPr>
            <w:tcW w:w="1530" w:type="dxa"/>
          </w:tcPr>
          <w:p w:rsidR="00FB4FF6" w:rsidRPr="0005062E" w:rsidRDefault="00FB4FF6" w:rsidP="00262FA3">
            <w:pPr>
              <w:spacing w:after="0" w:line="240" w:lineRule="auto"/>
              <w:jc w:val="center"/>
            </w:pPr>
            <w:r w:rsidRPr="0005062E">
              <w:t>55</w:t>
            </w:r>
          </w:p>
        </w:tc>
        <w:tc>
          <w:tcPr>
            <w:tcW w:w="1620" w:type="dxa"/>
          </w:tcPr>
          <w:p w:rsidR="00FB4FF6" w:rsidRPr="0005062E" w:rsidRDefault="00FB4FF6" w:rsidP="00262FA3">
            <w:pPr>
              <w:spacing w:after="0" w:line="240" w:lineRule="auto"/>
              <w:jc w:val="center"/>
            </w:pPr>
            <w:r w:rsidRPr="0005062E">
              <w:t>70</w:t>
            </w:r>
          </w:p>
        </w:tc>
        <w:tc>
          <w:tcPr>
            <w:tcW w:w="1350" w:type="dxa"/>
          </w:tcPr>
          <w:p w:rsidR="00FB4FF6" w:rsidRPr="0005062E" w:rsidRDefault="00FB4FF6" w:rsidP="00262FA3">
            <w:pPr>
              <w:spacing w:after="0" w:line="240" w:lineRule="auto"/>
              <w:jc w:val="center"/>
            </w:pPr>
            <w:r w:rsidRPr="0005062E">
              <w:t>77</w:t>
            </w:r>
          </w:p>
        </w:tc>
        <w:tc>
          <w:tcPr>
            <w:tcW w:w="1620" w:type="dxa"/>
          </w:tcPr>
          <w:p w:rsidR="00FB4FF6" w:rsidRPr="0005062E" w:rsidRDefault="00FB4FF6" w:rsidP="00262FA3">
            <w:pPr>
              <w:spacing w:after="0" w:line="240" w:lineRule="auto"/>
              <w:jc w:val="center"/>
            </w:pPr>
            <w:r w:rsidRPr="0005062E">
              <w:t>55</w:t>
            </w:r>
          </w:p>
        </w:tc>
      </w:tr>
      <w:tr w:rsidR="00FB4FF6" w:rsidRPr="006B4FD4" w:rsidTr="00262FA3">
        <w:trPr>
          <w:trHeight w:val="20"/>
          <w:tblHeader/>
          <w:jc w:val="center"/>
        </w:trPr>
        <w:tc>
          <w:tcPr>
            <w:tcW w:w="787" w:type="dxa"/>
            <w:vAlign w:val="center"/>
          </w:tcPr>
          <w:p w:rsidR="00FB4FF6" w:rsidRPr="006B4FD4" w:rsidRDefault="00FB4FF6" w:rsidP="00262FA3">
            <w:pPr>
              <w:pStyle w:val="ListParagraph"/>
              <w:spacing w:after="0" w:line="240" w:lineRule="auto"/>
              <w:ind w:left="0" w:right="101"/>
              <w:contextualSpacing w:val="0"/>
              <w:jc w:val="center"/>
              <w:rPr>
                <w:rFonts w:asciiTheme="majorHAnsi" w:hAnsiTheme="majorHAnsi" w:cstheme="majorHAnsi"/>
                <w:sz w:val="20"/>
                <w:szCs w:val="20"/>
              </w:rPr>
            </w:pPr>
            <w:r>
              <w:rPr>
                <w:rFonts w:asciiTheme="majorHAnsi" w:hAnsiTheme="majorHAnsi" w:cstheme="majorHAnsi"/>
                <w:sz w:val="20"/>
                <w:szCs w:val="20"/>
              </w:rPr>
              <w:t>28</w:t>
            </w:r>
          </w:p>
        </w:tc>
        <w:tc>
          <w:tcPr>
            <w:tcW w:w="1530" w:type="dxa"/>
          </w:tcPr>
          <w:p w:rsidR="00FB4FF6" w:rsidRPr="0005062E" w:rsidRDefault="00FB4FF6" w:rsidP="00262FA3">
            <w:pPr>
              <w:spacing w:after="0" w:line="240" w:lineRule="auto"/>
              <w:jc w:val="center"/>
            </w:pPr>
            <w:r w:rsidRPr="0005062E">
              <w:t>65</w:t>
            </w:r>
          </w:p>
        </w:tc>
        <w:tc>
          <w:tcPr>
            <w:tcW w:w="1620" w:type="dxa"/>
          </w:tcPr>
          <w:p w:rsidR="00FB4FF6" w:rsidRPr="0005062E" w:rsidRDefault="00FB4FF6" w:rsidP="00262FA3">
            <w:pPr>
              <w:spacing w:after="0" w:line="240" w:lineRule="auto"/>
              <w:jc w:val="center"/>
            </w:pPr>
            <w:r w:rsidRPr="0005062E">
              <w:t>70</w:t>
            </w:r>
          </w:p>
        </w:tc>
        <w:tc>
          <w:tcPr>
            <w:tcW w:w="1350" w:type="dxa"/>
          </w:tcPr>
          <w:p w:rsidR="00FB4FF6" w:rsidRPr="0005062E" w:rsidRDefault="00FB4FF6" w:rsidP="00262FA3">
            <w:pPr>
              <w:spacing w:after="0" w:line="240" w:lineRule="auto"/>
              <w:jc w:val="center"/>
            </w:pPr>
            <w:r w:rsidRPr="0005062E">
              <w:t>80</w:t>
            </w:r>
          </w:p>
        </w:tc>
        <w:tc>
          <w:tcPr>
            <w:tcW w:w="1620" w:type="dxa"/>
          </w:tcPr>
          <w:p w:rsidR="00FB4FF6" w:rsidRPr="0005062E" w:rsidRDefault="00FB4FF6" w:rsidP="00262FA3">
            <w:pPr>
              <w:spacing w:after="0" w:line="240" w:lineRule="auto"/>
              <w:jc w:val="center"/>
            </w:pPr>
            <w:r w:rsidRPr="0005062E">
              <w:t>65</w:t>
            </w:r>
          </w:p>
        </w:tc>
      </w:tr>
      <w:tr w:rsidR="00FB4FF6" w:rsidRPr="006B4FD4" w:rsidTr="00262FA3">
        <w:trPr>
          <w:trHeight w:val="20"/>
          <w:tblHeader/>
          <w:jc w:val="center"/>
        </w:trPr>
        <w:tc>
          <w:tcPr>
            <w:tcW w:w="787" w:type="dxa"/>
            <w:vAlign w:val="center"/>
          </w:tcPr>
          <w:p w:rsidR="00FB4FF6" w:rsidRDefault="00FB4FF6" w:rsidP="00262FA3">
            <w:pPr>
              <w:pStyle w:val="ListParagraph"/>
              <w:spacing w:after="0" w:line="240" w:lineRule="auto"/>
              <w:ind w:left="0" w:right="101"/>
              <w:contextualSpacing w:val="0"/>
              <w:jc w:val="center"/>
              <w:rPr>
                <w:rFonts w:asciiTheme="majorHAnsi" w:hAnsiTheme="majorHAnsi" w:cstheme="majorHAnsi"/>
                <w:sz w:val="20"/>
                <w:szCs w:val="20"/>
              </w:rPr>
            </w:pPr>
            <w:r>
              <w:rPr>
                <w:rFonts w:asciiTheme="majorHAnsi" w:hAnsiTheme="majorHAnsi" w:cstheme="majorHAnsi"/>
                <w:sz w:val="20"/>
                <w:szCs w:val="20"/>
              </w:rPr>
              <w:t>29</w:t>
            </w:r>
          </w:p>
        </w:tc>
        <w:tc>
          <w:tcPr>
            <w:tcW w:w="1530" w:type="dxa"/>
          </w:tcPr>
          <w:p w:rsidR="00FB4FF6" w:rsidRPr="0005062E" w:rsidRDefault="00FB4FF6" w:rsidP="00262FA3">
            <w:pPr>
              <w:spacing w:after="0" w:line="240" w:lineRule="auto"/>
              <w:jc w:val="center"/>
            </w:pPr>
            <w:r w:rsidRPr="0005062E">
              <w:t>75</w:t>
            </w:r>
          </w:p>
        </w:tc>
        <w:tc>
          <w:tcPr>
            <w:tcW w:w="1620" w:type="dxa"/>
          </w:tcPr>
          <w:p w:rsidR="00FB4FF6" w:rsidRPr="0005062E" w:rsidRDefault="00FB4FF6" w:rsidP="00262FA3">
            <w:pPr>
              <w:spacing w:after="0" w:line="240" w:lineRule="auto"/>
              <w:jc w:val="center"/>
            </w:pPr>
            <w:r w:rsidRPr="0005062E">
              <w:t>87</w:t>
            </w:r>
          </w:p>
        </w:tc>
        <w:tc>
          <w:tcPr>
            <w:tcW w:w="1350" w:type="dxa"/>
          </w:tcPr>
          <w:p w:rsidR="00FB4FF6" w:rsidRPr="0005062E" w:rsidRDefault="00FB4FF6" w:rsidP="00262FA3">
            <w:pPr>
              <w:spacing w:after="0" w:line="240" w:lineRule="auto"/>
              <w:jc w:val="center"/>
            </w:pPr>
            <w:r w:rsidRPr="0005062E">
              <w:t>70</w:t>
            </w:r>
          </w:p>
        </w:tc>
        <w:tc>
          <w:tcPr>
            <w:tcW w:w="1620" w:type="dxa"/>
          </w:tcPr>
          <w:p w:rsidR="00FB4FF6" w:rsidRPr="0005062E" w:rsidRDefault="00FB4FF6" w:rsidP="00262FA3">
            <w:pPr>
              <w:spacing w:after="0" w:line="240" w:lineRule="auto"/>
              <w:jc w:val="center"/>
            </w:pPr>
            <w:r w:rsidRPr="0005062E">
              <w:t>80</w:t>
            </w:r>
          </w:p>
        </w:tc>
      </w:tr>
      <w:tr w:rsidR="00FB4FF6" w:rsidRPr="006B4FD4" w:rsidTr="00262FA3">
        <w:trPr>
          <w:trHeight w:val="20"/>
          <w:tblHeader/>
          <w:jc w:val="center"/>
        </w:trPr>
        <w:tc>
          <w:tcPr>
            <w:tcW w:w="787" w:type="dxa"/>
            <w:vAlign w:val="center"/>
          </w:tcPr>
          <w:p w:rsidR="00FB4FF6" w:rsidRDefault="00FB4FF6" w:rsidP="00262FA3">
            <w:pPr>
              <w:pStyle w:val="ListParagraph"/>
              <w:spacing w:after="0" w:line="240" w:lineRule="auto"/>
              <w:ind w:left="0" w:right="101"/>
              <w:contextualSpacing w:val="0"/>
              <w:jc w:val="center"/>
              <w:rPr>
                <w:rFonts w:asciiTheme="majorHAnsi" w:hAnsiTheme="majorHAnsi" w:cstheme="majorHAnsi"/>
                <w:sz w:val="20"/>
                <w:szCs w:val="20"/>
              </w:rPr>
            </w:pPr>
            <w:r>
              <w:rPr>
                <w:rFonts w:asciiTheme="majorHAnsi" w:hAnsiTheme="majorHAnsi" w:cstheme="majorHAnsi"/>
                <w:sz w:val="20"/>
                <w:szCs w:val="20"/>
              </w:rPr>
              <w:t>30</w:t>
            </w:r>
          </w:p>
        </w:tc>
        <w:tc>
          <w:tcPr>
            <w:tcW w:w="1530" w:type="dxa"/>
          </w:tcPr>
          <w:p w:rsidR="00FB4FF6" w:rsidRPr="0005062E" w:rsidRDefault="00FB4FF6" w:rsidP="00262FA3">
            <w:pPr>
              <w:spacing w:after="0" w:line="240" w:lineRule="auto"/>
              <w:jc w:val="center"/>
            </w:pPr>
            <w:r w:rsidRPr="0005062E">
              <w:t>65</w:t>
            </w:r>
          </w:p>
        </w:tc>
        <w:tc>
          <w:tcPr>
            <w:tcW w:w="1620" w:type="dxa"/>
          </w:tcPr>
          <w:p w:rsidR="00FB4FF6" w:rsidRPr="0005062E" w:rsidRDefault="00FB4FF6" w:rsidP="00262FA3">
            <w:pPr>
              <w:spacing w:after="0" w:line="240" w:lineRule="auto"/>
              <w:jc w:val="center"/>
            </w:pPr>
            <w:r w:rsidRPr="0005062E">
              <w:t>75</w:t>
            </w:r>
          </w:p>
        </w:tc>
        <w:tc>
          <w:tcPr>
            <w:tcW w:w="1350" w:type="dxa"/>
          </w:tcPr>
          <w:p w:rsidR="00FB4FF6" w:rsidRPr="0005062E" w:rsidRDefault="00FB4FF6" w:rsidP="00262FA3">
            <w:pPr>
              <w:spacing w:after="0" w:line="240" w:lineRule="auto"/>
              <w:jc w:val="center"/>
            </w:pPr>
            <w:r w:rsidRPr="0005062E">
              <w:t>70</w:t>
            </w:r>
          </w:p>
        </w:tc>
        <w:tc>
          <w:tcPr>
            <w:tcW w:w="1620" w:type="dxa"/>
          </w:tcPr>
          <w:p w:rsidR="00FB4FF6" w:rsidRDefault="00FB4FF6" w:rsidP="00262FA3">
            <w:pPr>
              <w:spacing w:after="0" w:line="240" w:lineRule="auto"/>
              <w:jc w:val="center"/>
            </w:pPr>
            <w:r w:rsidRPr="0005062E">
              <w:t>80</w:t>
            </w:r>
          </w:p>
        </w:tc>
      </w:tr>
      <w:tr w:rsidR="00FB4FF6" w:rsidRPr="006B4FD4" w:rsidTr="00262FA3">
        <w:trPr>
          <w:trHeight w:val="20"/>
          <w:tblHeader/>
          <w:jc w:val="center"/>
        </w:trPr>
        <w:tc>
          <w:tcPr>
            <w:tcW w:w="787" w:type="dxa"/>
            <w:vAlign w:val="center"/>
          </w:tcPr>
          <w:p w:rsidR="00FB4FF6" w:rsidRDefault="00FB4FF6" w:rsidP="00262FA3">
            <w:pPr>
              <w:pStyle w:val="ListParagraph"/>
              <w:spacing w:after="0" w:line="240" w:lineRule="auto"/>
              <w:ind w:left="0" w:right="101"/>
              <w:contextualSpacing w:val="0"/>
              <w:jc w:val="center"/>
              <w:rPr>
                <w:rFonts w:asciiTheme="majorHAnsi" w:hAnsiTheme="majorHAnsi" w:cstheme="majorHAnsi"/>
                <w:sz w:val="20"/>
                <w:szCs w:val="20"/>
              </w:rPr>
            </w:pPr>
            <w:r>
              <w:rPr>
                <w:rFonts w:asciiTheme="majorHAnsi" w:hAnsiTheme="majorHAnsi" w:cstheme="majorHAnsi"/>
                <w:sz w:val="20"/>
                <w:szCs w:val="20"/>
              </w:rPr>
              <w:t>31</w:t>
            </w:r>
          </w:p>
        </w:tc>
        <w:tc>
          <w:tcPr>
            <w:tcW w:w="1530" w:type="dxa"/>
          </w:tcPr>
          <w:p w:rsidR="00FB4FF6" w:rsidRPr="0005062E" w:rsidRDefault="00FB4FF6" w:rsidP="00262FA3">
            <w:pPr>
              <w:spacing w:after="0" w:line="240" w:lineRule="auto"/>
              <w:jc w:val="center"/>
            </w:pPr>
          </w:p>
        </w:tc>
        <w:tc>
          <w:tcPr>
            <w:tcW w:w="1620" w:type="dxa"/>
          </w:tcPr>
          <w:p w:rsidR="00FB4FF6" w:rsidRPr="0005062E" w:rsidRDefault="00FB4FF6" w:rsidP="00262FA3">
            <w:pPr>
              <w:spacing w:after="0" w:line="240" w:lineRule="auto"/>
              <w:jc w:val="center"/>
            </w:pPr>
          </w:p>
        </w:tc>
        <w:tc>
          <w:tcPr>
            <w:tcW w:w="1350" w:type="dxa"/>
          </w:tcPr>
          <w:p w:rsidR="00FB4FF6" w:rsidRPr="0005062E" w:rsidRDefault="00FB4FF6" w:rsidP="00262FA3">
            <w:pPr>
              <w:spacing w:after="0" w:line="240" w:lineRule="auto"/>
              <w:jc w:val="center"/>
            </w:pPr>
            <w:r>
              <w:t>52</w:t>
            </w:r>
          </w:p>
        </w:tc>
        <w:tc>
          <w:tcPr>
            <w:tcW w:w="1620" w:type="dxa"/>
          </w:tcPr>
          <w:p w:rsidR="00FB4FF6" w:rsidRPr="0005062E" w:rsidRDefault="00FB4FF6" w:rsidP="00262FA3">
            <w:pPr>
              <w:spacing w:after="0" w:line="240" w:lineRule="auto"/>
              <w:jc w:val="center"/>
            </w:pPr>
          </w:p>
        </w:tc>
      </w:tr>
    </w:tbl>
    <w:p w:rsidR="00FB4FF6" w:rsidRDefault="00FB4FF6" w:rsidP="00FB4FF6">
      <w:pPr>
        <w:pStyle w:val="ListParagraph"/>
        <w:spacing w:before="240" w:after="0" w:line="360" w:lineRule="auto"/>
        <w:ind w:left="0" w:right="101"/>
        <w:contextualSpacing w:val="0"/>
        <w:jc w:val="both"/>
      </w:pPr>
      <w:r>
        <w:t>Untuk memudahkan menjawab pertanyaan tersebut dirumuskan hipotesis sebagai berikut.</w:t>
      </w:r>
    </w:p>
    <w:p w:rsidR="00FB4FF6" w:rsidRPr="003750A4" w:rsidRDefault="00FB4FF6" w:rsidP="00FB4FF6">
      <w:pPr>
        <w:spacing w:before="120" w:after="120" w:line="360" w:lineRule="auto"/>
        <w:ind w:left="1170" w:hanging="720"/>
        <w:rPr>
          <w:rFonts w:cs="Times New Roman"/>
        </w:rPr>
      </w:pPr>
      <w:r w:rsidRPr="003750A4">
        <w:rPr>
          <w:rFonts w:cs="Times New Roman"/>
        </w:rPr>
        <w:t>Hipotesis</w:t>
      </w:r>
      <w:r>
        <w:rPr>
          <w:rFonts w:cs="Times New Roman"/>
        </w:rPr>
        <w:t xml:space="preserve"> Uji Kesamaan lebih dari dua sampel bebas</w:t>
      </w:r>
    </w:p>
    <w:p w:rsidR="00FB4FF6" w:rsidRPr="00BC1EDE" w:rsidRDefault="00FB4FF6" w:rsidP="00FB4FF6">
      <w:pPr>
        <w:pStyle w:val="ListParagraph"/>
        <w:autoSpaceDE w:val="0"/>
        <w:autoSpaceDN w:val="0"/>
        <w:adjustRightInd w:val="0"/>
        <w:spacing w:before="120" w:after="120" w:line="360" w:lineRule="auto"/>
        <w:ind w:left="900" w:hanging="450"/>
        <w:rPr>
          <w:rFonts w:cs="Times New Roman"/>
        </w:rPr>
      </w:pPr>
      <w:proofErr w:type="gramStart"/>
      <w:r w:rsidRPr="00BC1EDE">
        <w:rPr>
          <w:rFonts w:cs="Times New Roman"/>
        </w:rPr>
        <w:t>H</w:t>
      </w:r>
      <w:r w:rsidRPr="00BC1EDE">
        <w:rPr>
          <w:rFonts w:cs="Times New Roman"/>
          <w:vertAlign w:val="subscript"/>
        </w:rPr>
        <w:t>0</w:t>
      </w:r>
      <w:r w:rsidRPr="00BC1EDE">
        <w:rPr>
          <w:rFonts w:cs="Times New Roman"/>
        </w:rPr>
        <w:t xml:space="preserve"> :</w:t>
      </w:r>
      <w:proofErr w:type="gramEnd"/>
      <w:r w:rsidRPr="00BC1EDE">
        <w:rPr>
          <w:rFonts w:cs="Times New Roman"/>
        </w:rPr>
        <w:t xml:space="preserve"> Tidak ada perbedaan rata-rata </w:t>
      </w:r>
      <w:r>
        <w:rPr>
          <w:rFonts w:cs="Times New Roman"/>
        </w:rPr>
        <w:t>HOTS</w:t>
      </w:r>
      <w:r w:rsidRPr="00BC1EDE">
        <w:rPr>
          <w:rFonts w:cs="Times New Roman"/>
        </w:rPr>
        <w:t xml:space="preserve"> siswa dengan </w:t>
      </w:r>
      <w:r>
        <w:rPr>
          <w:rFonts w:cs="Times New Roman"/>
        </w:rPr>
        <w:t>menggunakan model pembelajaran PBL, DBL, IBL, PjBL</w:t>
      </w:r>
    </w:p>
    <w:p w:rsidR="00FB4FF6" w:rsidRPr="00BC1EDE" w:rsidRDefault="00FB4FF6" w:rsidP="00FB4FF6">
      <w:pPr>
        <w:pStyle w:val="ListParagraph"/>
        <w:autoSpaceDE w:val="0"/>
        <w:autoSpaceDN w:val="0"/>
        <w:adjustRightInd w:val="0"/>
        <w:spacing w:before="120" w:after="120" w:line="360" w:lineRule="auto"/>
        <w:ind w:left="900" w:hanging="450"/>
        <w:rPr>
          <w:rFonts w:cs="Times New Roman"/>
        </w:rPr>
      </w:pPr>
      <w:proofErr w:type="gramStart"/>
      <w:r w:rsidRPr="00BC1EDE">
        <w:rPr>
          <w:rFonts w:cs="Times New Roman"/>
        </w:rPr>
        <w:t>H</w:t>
      </w:r>
      <w:r w:rsidRPr="00BC1EDE">
        <w:rPr>
          <w:rFonts w:cs="Times New Roman"/>
          <w:vertAlign w:val="subscript"/>
        </w:rPr>
        <w:t>1</w:t>
      </w:r>
      <w:r w:rsidRPr="00BC1EDE">
        <w:rPr>
          <w:rFonts w:cs="Times New Roman"/>
        </w:rPr>
        <w:t xml:space="preserve"> :</w:t>
      </w:r>
      <w:proofErr w:type="gramEnd"/>
      <w:r w:rsidRPr="00BC1EDE">
        <w:rPr>
          <w:rFonts w:cs="Times New Roman"/>
        </w:rPr>
        <w:t xml:space="preserve"> Ada rata-rata </w:t>
      </w:r>
      <w:r>
        <w:rPr>
          <w:rFonts w:cs="Times New Roman"/>
        </w:rPr>
        <w:t>HOTS</w:t>
      </w:r>
      <w:r w:rsidRPr="00BC1EDE">
        <w:rPr>
          <w:rFonts w:cs="Times New Roman"/>
        </w:rPr>
        <w:t xml:space="preserve"> siswa dengan </w:t>
      </w:r>
      <w:r>
        <w:rPr>
          <w:rFonts w:cs="Times New Roman"/>
        </w:rPr>
        <w:t>menggunakan model pembelajaran PBL, DBL, IBL, PjBL yang berbeda</w:t>
      </w:r>
    </w:p>
    <w:p w:rsidR="00FB4FF6" w:rsidRPr="00AA7C76" w:rsidRDefault="00FB4FF6" w:rsidP="00FB4FF6">
      <w:pPr>
        <w:autoSpaceDE w:val="0"/>
        <w:autoSpaceDN w:val="0"/>
        <w:adjustRightInd w:val="0"/>
        <w:spacing w:before="120" w:after="120" w:line="360" w:lineRule="auto"/>
        <w:ind w:left="1170" w:hanging="720"/>
        <w:rPr>
          <w:rFonts w:cs="Times New Roman"/>
        </w:rPr>
      </w:pPr>
      <w:r w:rsidRPr="00AA7C76">
        <w:rPr>
          <w:rFonts w:cs="Times New Roman"/>
        </w:rPr>
        <w:lastRenderedPageBreak/>
        <w:t>Hipotesis statistik uji:</w:t>
      </w:r>
    </w:p>
    <w:p w:rsidR="00FB4FF6" w:rsidRPr="00BC1EDE" w:rsidRDefault="00FB4FF6" w:rsidP="00FB4FF6">
      <w:pPr>
        <w:pStyle w:val="ListParagraph"/>
        <w:autoSpaceDE w:val="0"/>
        <w:autoSpaceDN w:val="0"/>
        <w:adjustRightInd w:val="0"/>
        <w:spacing w:before="120" w:after="120" w:line="360" w:lineRule="auto"/>
        <w:ind w:left="1170" w:hanging="720"/>
        <w:rPr>
          <w:rFonts w:cs="Times New Roman"/>
          <w:vertAlign w:val="subscript"/>
        </w:rPr>
      </w:pPr>
      <w:proofErr w:type="gramStart"/>
      <w:r w:rsidRPr="00BC1EDE">
        <w:rPr>
          <w:rFonts w:cs="Times New Roman"/>
        </w:rPr>
        <w:t>H</w:t>
      </w:r>
      <w:r w:rsidRPr="00BC1EDE">
        <w:rPr>
          <w:rFonts w:cs="Times New Roman"/>
          <w:vertAlign w:val="subscript"/>
        </w:rPr>
        <w:t>0</w:t>
      </w:r>
      <w:r w:rsidRPr="00BC1EDE">
        <w:rPr>
          <w:rFonts w:cs="Times New Roman"/>
        </w:rPr>
        <w:t xml:space="preserve"> :</w:t>
      </w:r>
      <w:proofErr w:type="gramEnd"/>
      <w:r w:rsidRPr="00BC1EDE">
        <w:rPr>
          <w:rFonts w:cs="Times New Roman"/>
        </w:rPr>
        <w:t xml:space="preserve"> µ</w:t>
      </w:r>
      <w:r w:rsidRPr="00BC1EDE">
        <w:rPr>
          <w:rFonts w:cs="Times New Roman"/>
          <w:vertAlign w:val="subscript"/>
        </w:rPr>
        <w:t>1</w:t>
      </w:r>
      <w:r w:rsidRPr="00BC1EDE">
        <w:rPr>
          <w:rFonts w:cs="Times New Roman"/>
        </w:rPr>
        <w:t xml:space="preserve"> = µ</w:t>
      </w:r>
      <w:r w:rsidRPr="00BC1EDE">
        <w:rPr>
          <w:rFonts w:cs="Times New Roman"/>
          <w:vertAlign w:val="subscript"/>
        </w:rPr>
        <w:t>2</w:t>
      </w:r>
      <w:r w:rsidRPr="00BC1EDE">
        <w:rPr>
          <w:rFonts w:cs="Times New Roman"/>
        </w:rPr>
        <w:t xml:space="preserve"> =µ</w:t>
      </w:r>
      <w:r w:rsidRPr="00BC1EDE">
        <w:rPr>
          <w:rFonts w:cs="Times New Roman"/>
          <w:vertAlign w:val="subscript"/>
        </w:rPr>
        <w:t>3</w:t>
      </w:r>
      <w:r w:rsidRPr="00BC1EDE">
        <w:rPr>
          <w:rFonts w:cs="Times New Roman"/>
        </w:rPr>
        <w:t>=µ</w:t>
      </w:r>
      <w:r>
        <w:rPr>
          <w:rFonts w:cs="Times New Roman"/>
          <w:vertAlign w:val="subscript"/>
        </w:rPr>
        <w:t>4</w:t>
      </w:r>
    </w:p>
    <w:p w:rsidR="00FB4FF6" w:rsidRPr="00BC1EDE" w:rsidRDefault="00FB4FF6" w:rsidP="00FB4FF6">
      <w:pPr>
        <w:pStyle w:val="ListParagraph"/>
        <w:autoSpaceDE w:val="0"/>
        <w:autoSpaceDN w:val="0"/>
        <w:adjustRightInd w:val="0"/>
        <w:spacing w:before="120" w:after="120" w:line="360" w:lineRule="auto"/>
        <w:ind w:left="1170" w:hanging="720"/>
        <w:rPr>
          <w:rFonts w:cs="Times New Roman"/>
        </w:rPr>
      </w:pPr>
      <w:proofErr w:type="gramStart"/>
      <w:r w:rsidRPr="00BC1EDE">
        <w:rPr>
          <w:rFonts w:cs="Times New Roman"/>
        </w:rPr>
        <w:t>H</w:t>
      </w:r>
      <w:r w:rsidRPr="00BC1EDE">
        <w:rPr>
          <w:rFonts w:cs="Times New Roman"/>
          <w:vertAlign w:val="subscript"/>
        </w:rPr>
        <w:t>1</w:t>
      </w:r>
      <w:r w:rsidRPr="00BC1EDE">
        <w:rPr>
          <w:rFonts w:cs="Times New Roman"/>
        </w:rPr>
        <w:t xml:space="preserve"> :</w:t>
      </w:r>
      <w:proofErr w:type="gramEnd"/>
      <w:r w:rsidRPr="00BC1EDE">
        <w:rPr>
          <w:rFonts w:cs="Times New Roman"/>
        </w:rPr>
        <w:t xml:space="preserve"> Tidak semua µ</w:t>
      </w:r>
      <w:r w:rsidRPr="00BC1EDE">
        <w:rPr>
          <w:rFonts w:cs="Times New Roman"/>
          <w:vertAlign w:val="subscript"/>
        </w:rPr>
        <w:t>i</w:t>
      </w:r>
      <w:r w:rsidRPr="00BC1EDE">
        <w:rPr>
          <w:rFonts w:cs="Times New Roman"/>
        </w:rPr>
        <w:t xml:space="preserve"> sama, (i = 1, 2, 3)</w:t>
      </w:r>
    </w:p>
    <w:p w:rsidR="00FB4FF6" w:rsidRPr="00BC1EDE" w:rsidRDefault="00FB4FF6" w:rsidP="00FB4FF6">
      <w:pPr>
        <w:pStyle w:val="ListParagraph"/>
        <w:autoSpaceDE w:val="0"/>
        <w:autoSpaceDN w:val="0"/>
        <w:adjustRightInd w:val="0"/>
        <w:spacing w:before="120" w:after="120" w:line="360" w:lineRule="auto"/>
        <w:ind w:left="1170" w:hanging="720"/>
        <w:rPr>
          <w:rFonts w:cs="Times New Roman"/>
        </w:rPr>
      </w:pPr>
      <w:r w:rsidRPr="00BC1EDE">
        <w:rPr>
          <w:rFonts w:cs="Times New Roman"/>
        </w:rPr>
        <w:t xml:space="preserve">1 = </w:t>
      </w:r>
      <w:r>
        <w:rPr>
          <w:rFonts w:cs="Times New Roman"/>
        </w:rPr>
        <w:t>PBL,</w:t>
      </w:r>
      <w:r w:rsidRPr="00BC1EDE">
        <w:rPr>
          <w:rFonts w:cs="Times New Roman"/>
        </w:rPr>
        <w:t xml:space="preserve"> 2 = </w:t>
      </w:r>
      <w:r>
        <w:rPr>
          <w:rFonts w:cs="Times New Roman"/>
        </w:rPr>
        <w:t>DBL</w:t>
      </w:r>
      <w:r w:rsidRPr="00BC1EDE">
        <w:rPr>
          <w:rFonts w:cs="Times New Roman"/>
        </w:rPr>
        <w:t xml:space="preserve">, dan 3 = </w:t>
      </w:r>
      <w:r>
        <w:rPr>
          <w:rFonts w:cs="Times New Roman"/>
        </w:rPr>
        <w:t>IBL, dan 4=PjBL</w:t>
      </w:r>
    </w:p>
    <w:p w:rsidR="00FB4FF6" w:rsidRPr="003750A4" w:rsidRDefault="00FB4FF6" w:rsidP="00FB4FF6">
      <w:pPr>
        <w:spacing w:before="120" w:after="120" w:line="360" w:lineRule="auto"/>
        <w:ind w:left="1170" w:hanging="720"/>
        <w:rPr>
          <w:rFonts w:cs="Times New Roman"/>
        </w:rPr>
      </w:pPr>
      <w:r w:rsidRPr="003750A4">
        <w:rPr>
          <w:rFonts w:cs="Times New Roman"/>
        </w:rPr>
        <w:t>Kriteria uji</w:t>
      </w:r>
    </w:p>
    <w:p w:rsidR="00FB4FF6" w:rsidRDefault="00FB4FF6" w:rsidP="00FB4FF6">
      <w:pPr>
        <w:pStyle w:val="ListParagraph"/>
        <w:spacing w:after="0" w:line="360" w:lineRule="auto"/>
        <w:ind w:left="1170" w:hanging="720"/>
        <w:rPr>
          <w:rFonts w:cs="Times New Roman"/>
        </w:rPr>
      </w:pPr>
      <w:r>
        <w:rPr>
          <w:rFonts w:cs="Times New Roman"/>
        </w:rPr>
        <w:t xml:space="preserve">Tolak </w:t>
      </w:r>
      <w:r w:rsidRPr="003D4571">
        <w:rPr>
          <w:rFonts w:cs="Times New Roman"/>
        </w:rPr>
        <w:t>H</w:t>
      </w:r>
      <w:r>
        <w:rPr>
          <w:rFonts w:cs="Times New Roman"/>
          <w:vertAlign w:val="subscript"/>
        </w:rPr>
        <w:t>o</w:t>
      </w:r>
      <w:r w:rsidRPr="003D4571">
        <w:rPr>
          <w:rFonts w:cs="Times New Roman"/>
        </w:rPr>
        <w:t xml:space="preserve"> </w:t>
      </w:r>
      <w:r>
        <w:rPr>
          <w:rFonts w:cs="Times New Roman"/>
        </w:rPr>
        <w:t>apabila n</w:t>
      </w:r>
      <w:r w:rsidRPr="003D4571">
        <w:rPr>
          <w:rFonts w:cs="Times New Roman"/>
        </w:rPr>
        <w:t xml:space="preserve">ilai Sig. atau nilai probabilitas </w:t>
      </w:r>
      <w:r>
        <w:rPr>
          <w:rFonts w:cs="Times New Roman"/>
        </w:rPr>
        <w:t xml:space="preserve">p </w:t>
      </w:r>
      <w:r w:rsidRPr="003D4571">
        <w:rPr>
          <w:rFonts w:cs="Times New Roman"/>
        </w:rPr>
        <w:t>&lt; 0</w:t>
      </w:r>
      <w:proofErr w:type="gramStart"/>
      <w:r w:rsidRPr="003D4571">
        <w:rPr>
          <w:rFonts w:cs="Times New Roman"/>
        </w:rPr>
        <w:t>,05</w:t>
      </w:r>
      <w:proofErr w:type="gramEnd"/>
      <w:r w:rsidRPr="003D4571">
        <w:rPr>
          <w:rFonts w:cs="Times New Roman"/>
        </w:rPr>
        <w:t xml:space="preserve"> </w:t>
      </w:r>
    </w:p>
    <w:p w:rsidR="00FB4FF6" w:rsidRDefault="00FB4FF6" w:rsidP="00FB4FF6">
      <w:pPr>
        <w:pStyle w:val="ListParagraph"/>
        <w:spacing w:after="0" w:line="360" w:lineRule="auto"/>
        <w:ind w:left="1170" w:hanging="720"/>
        <w:rPr>
          <w:rFonts w:cs="Times New Roman"/>
        </w:rPr>
      </w:pPr>
      <w:r>
        <w:rPr>
          <w:rFonts w:cs="Times New Roman"/>
        </w:rPr>
        <w:t>T</w:t>
      </w:r>
      <w:r w:rsidRPr="003D4571">
        <w:rPr>
          <w:rFonts w:cs="Times New Roman"/>
        </w:rPr>
        <w:t>erima H</w:t>
      </w:r>
      <w:r>
        <w:rPr>
          <w:rFonts w:cs="Times New Roman"/>
          <w:vertAlign w:val="subscript"/>
        </w:rPr>
        <w:t>o</w:t>
      </w:r>
      <w:r w:rsidRPr="003D4571">
        <w:rPr>
          <w:rFonts w:cs="Times New Roman"/>
          <w:vertAlign w:val="subscript"/>
        </w:rPr>
        <w:t xml:space="preserve"> </w:t>
      </w:r>
      <w:r>
        <w:rPr>
          <w:rFonts w:cs="Times New Roman"/>
        </w:rPr>
        <w:t>apabila n</w:t>
      </w:r>
      <w:r w:rsidRPr="003D4571">
        <w:rPr>
          <w:rFonts w:cs="Times New Roman"/>
        </w:rPr>
        <w:t xml:space="preserve">ilai Sig. atau nilai probabilitas </w:t>
      </w:r>
      <w:r>
        <w:rPr>
          <w:rFonts w:cs="Times New Roman"/>
        </w:rPr>
        <w:t xml:space="preserve">p </w:t>
      </w:r>
      <w:r w:rsidRPr="003D4571">
        <w:rPr>
          <w:rFonts w:cs="Times New Roman"/>
        </w:rPr>
        <w:t>&gt; 0</w:t>
      </w:r>
      <w:proofErr w:type="gramStart"/>
      <w:r w:rsidRPr="003D4571">
        <w:rPr>
          <w:rFonts w:cs="Times New Roman"/>
        </w:rPr>
        <w:t>,05</w:t>
      </w:r>
      <w:proofErr w:type="gramEnd"/>
      <w:r w:rsidRPr="003D4571">
        <w:rPr>
          <w:rFonts w:cs="Times New Roman"/>
        </w:rPr>
        <w:t xml:space="preserve"> </w:t>
      </w:r>
    </w:p>
    <w:p w:rsidR="00FB4FF6" w:rsidRPr="00F51626" w:rsidRDefault="00FB4FF6" w:rsidP="00FB4FF6">
      <w:pPr>
        <w:rPr>
          <w:rFonts w:cs="Times New Roman"/>
          <w:b/>
        </w:rPr>
      </w:pPr>
      <w:r w:rsidRPr="00F51626">
        <w:rPr>
          <w:rFonts w:cs="Times New Roman"/>
          <w:b/>
        </w:rPr>
        <w:t>2.</w:t>
      </w:r>
      <w:r>
        <w:rPr>
          <w:rFonts w:cs="Times New Roman"/>
          <w:b/>
        </w:rPr>
        <w:t xml:space="preserve"> </w:t>
      </w:r>
      <w:r w:rsidRPr="00F51626">
        <w:rPr>
          <w:rFonts w:cs="Times New Roman"/>
          <w:b/>
        </w:rPr>
        <w:t xml:space="preserve"> Langkah Pengujian </w:t>
      </w:r>
    </w:p>
    <w:p w:rsidR="00FB4FF6" w:rsidRDefault="00FB4FF6" w:rsidP="00FB4FF6">
      <w:pPr>
        <w:pStyle w:val="ListParagraph"/>
        <w:numPr>
          <w:ilvl w:val="0"/>
          <w:numId w:val="11"/>
        </w:numPr>
        <w:spacing w:line="360" w:lineRule="auto"/>
        <w:ind w:left="630"/>
        <w:jc w:val="both"/>
      </w:pPr>
      <w:r>
        <w:t xml:space="preserve">Atur </w:t>
      </w:r>
      <w:r w:rsidRPr="006E55C9">
        <w:rPr>
          <w:i/>
        </w:rPr>
        <w:t>Variabel View</w:t>
      </w:r>
      <w:r>
        <w:t xml:space="preserve"> sesuai langkah-langkah untuk membangun data yang sudah dipaparkan pada Bab I Subbab 1.3. Ketikan </w:t>
      </w:r>
      <w:proofErr w:type="gramStart"/>
      <w:r>
        <w:t>nama</w:t>
      </w:r>
      <w:proofErr w:type="gramEnd"/>
      <w:r>
        <w:t xml:space="preserve"> varibel-variabel PBL, DBL, IBL, PjBL. Pilih </w:t>
      </w:r>
      <w:r w:rsidRPr="00733525">
        <w:rPr>
          <w:i/>
        </w:rPr>
        <w:t>Scale</w:t>
      </w:r>
      <w:r>
        <w:t xml:space="preserve"> pada kolom </w:t>
      </w:r>
      <w:r w:rsidRPr="003343CB">
        <w:rPr>
          <w:i/>
        </w:rPr>
        <w:t>measure</w:t>
      </w:r>
      <w:r>
        <w:rPr>
          <w:i/>
        </w:rPr>
        <w:t xml:space="preserve"> </w:t>
      </w:r>
      <w:r>
        <w:t xml:space="preserve">sesuai dengan jenis datanya yaitu data rasio. </w:t>
      </w:r>
    </w:p>
    <w:p w:rsidR="00FB4FF6" w:rsidRDefault="00FB4FF6" w:rsidP="00FB4FF6">
      <w:pPr>
        <w:pStyle w:val="ListParagraph"/>
        <w:numPr>
          <w:ilvl w:val="0"/>
          <w:numId w:val="11"/>
        </w:numPr>
        <w:spacing w:after="0" w:line="360" w:lineRule="auto"/>
        <w:ind w:left="630"/>
        <w:jc w:val="both"/>
      </w:pPr>
      <w:r>
        <w:t xml:space="preserve">Klik </w:t>
      </w:r>
      <w:r w:rsidRPr="006E55C9">
        <w:rPr>
          <w:i/>
        </w:rPr>
        <w:t>Data View</w:t>
      </w:r>
      <w:r>
        <w:t>, ketikan data pada kolom PBL, DBL, IBL, PjBL sesuai kasus di atas;</w:t>
      </w:r>
    </w:p>
    <w:p w:rsidR="00FB4FF6" w:rsidRDefault="00FB4FF6" w:rsidP="00FB4FF6">
      <w:pPr>
        <w:pStyle w:val="ListParagraph"/>
        <w:numPr>
          <w:ilvl w:val="0"/>
          <w:numId w:val="11"/>
        </w:numPr>
        <w:spacing w:after="0" w:line="360" w:lineRule="auto"/>
        <w:ind w:left="630"/>
        <w:jc w:val="both"/>
        <w:rPr>
          <w:rFonts w:cs="Times New Roman"/>
        </w:rPr>
      </w:pPr>
      <w:r>
        <w:rPr>
          <w:rFonts w:cs="Times New Roman"/>
        </w:rPr>
        <w:t xml:space="preserve">Lakukan uji distribusi normal dengan tahapan kegiatan seperti yang sudah dijelaskan pada subbab 2.2, yaitu pilih menu </w:t>
      </w:r>
      <w:r w:rsidRPr="003343CB">
        <w:rPr>
          <w:rFonts w:cs="Times New Roman"/>
          <w:i/>
        </w:rPr>
        <w:t>analyze, nonparametric</w:t>
      </w:r>
      <w:r>
        <w:rPr>
          <w:rFonts w:cs="Times New Roman"/>
          <w:i/>
        </w:rPr>
        <w:t xml:space="preserve"> test</w:t>
      </w:r>
      <w:r w:rsidRPr="003343CB">
        <w:rPr>
          <w:rFonts w:cs="Times New Roman"/>
          <w:i/>
        </w:rPr>
        <w:t>, legacy dialog, 1</w:t>
      </w:r>
      <w:r>
        <w:rPr>
          <w:rFonts w:cs="Times New Roman"/>
          <w:i/>
        </w:rPr>
        <w:t>-</w:t>
      </w:r>
      <w:r w:rsidRPr="003343CB">
        <w:rPr>
          <w:rFonts w:cs="Times New Roman"/>
          <w:i/>
        </w:rPr>
        <w:t>sample K</w:t>
      </w:r>
      <w:r>
        <w:rPr>
          <w:rFonts w:cs="Times New Roman"/>
          <w:i/>
        </w:rPr>
        <w:t>-</w:t>
      </w:r>
      <w:r w:rsidRPr="003343CB">
        <w:rPr>
          <w:rFonts w:cs="Times New Roman"/>
          <w:i/>
        </w:rPr>
        <w:t>S</w:t>
      </w:r>
      <w:r>
        <w:rPr>
          <w:rFonts w:cs="Times New Roman"/>
        </w:rPr>
        <w:t xml:space="preserve">, pindahkan </w:t>
      </w:r>
      <w:r w:rsidRPr="004B745D">
        <w:rPr>
          <w:rFonts w:cs="Times New Roman"/>
        </w:rPr>
        <w:t>variabel</w:t>
      </w:r>
      <w:r>
        <w:rPr>
          <w:rFonts w:cs="Times New Roman"/>
        </w:rPr>
        <w:t xml:space="preserve"> </w:t>
      </w:r>
      <w:r>
        <w:t xml:space="preserve">PBL, DBL, IBL, PjBL </w:t>
      </w:r>
      <w:r>
        <w:rPr>
          <w:rFonts w:cs="Times New Roman"/>
        </w:rPr>
        <w:t xml:space="preserve">ke jendela kanan, centang kotak normal, klik </w:t>
      </w:r>
      <w:r w:rsidRPr="002F0705">
        <w:rPr>
          <w:rFonts w:cs="Times New Roman"/>
          <w:i/>
        </w:rPr>
        <w:t>OK</w:t>
      </w:r>
      <w:r>
        <w:rPr>
          <w:rFonts w:cs="Times New Roman"/>
        </w:rPr>
        <w:t>, maka akan diperoleh hasil pada jendela output seperti Tabel 7.22</w:t>
      </w:r>
    </w:p>
    <w:p w:rsidR="00FB4FF6" w:rsidRPr="002F0705" w:rsidRDefault="00FB4FF6" w:rsidP="00FB4FF6">
      <w:pPr>
        <w:pStyle w:val="ListParagraph"/>
        <w:spacing w:after="0" w:line="360" w:lineRule="auto"/>
        <w:ind w:hanging="630"/>
        <w:jc w:val="center"/>
        <w:rPr>
          <w:rFonts w:cs="Times New Roman"/>
        </w:rPr>
      </w:pPr>
      <w:r>
        <w:rPr>
          <w:rFonts w:cs="Times New Roman"/>
        </w:rPr>
        <w:t xml:space="preserve">Tabel 7.22. Hasil analisis </w:t>
      </w:r>
      <w:r w:rsidRPr="001C3E87">
        <w:rPr>
          <w:rFonts w:cs="Times New Roman"/>
          <w:i/>
        </w:rPr>
        <w:t xml:space="preserve">one sample </w:t>
      </w:r>
      <w:r>
        <w:rPr>
          <w:rFonts w:cs="Times New Roman"/>
          <w:i/>
        </w:rPr>
        <w:t>K-S test</w:t>
      </w:r>
    </w:p>
    <w:p w:rsidR="00FB4FF6" w:rsidRDefault="00FB4FF6" w:rsidP="00FB4FF6">
      <w:pPr>
        <w:autoSpaceDE w:val="0"/>
        <w:autoSpaceDN w:val="0"/>
        <w:adjustRightInd w:val="0"/>
        <w:spacing w:after="0" w:line="240" w:lineRule="auto"/>
        <w:rPr>
          <w:rFonts w:cs="Times New Roman"/>
        </w:rPr>
      </w:pPr>
    </w:p>
    <w:tbl>
      <w:tblPr>
        <w:tblW w:w="69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0"/>
        <w:gridCol w:w="1051"/>
        <w:gridCol w:w="1009"/>
        <w:gridCol w:w="1086"/>
        <w:gridCol w:w="1009"/>
        <w:gridCol w:w="795"/>
      </w:tblGrid>
      <w:tr w:rsidR="00FB4FF6" w:rsidRPr="006002EF" w:rsidTr="00262FA3">
        <w:trPr>
          <w:cantSplit/>
          <w:jc w:val="center"/>
        </w:trPr>
        <w:tc>
          <w:tcPr>
            <w:tcW w:w="3031" w:type="dxa"/>
            <w:gridSpan w:val="2"/>
            <w:tcBorders>
              <w:top w:val="single" w:sz="4" w:space="0" w:color="auto"/>
              <w:left w:val="single" w:sz="4" w:space="0" w:color="auto"/>
              <w:bottom w:val="single" w:sz="4" w:space="0" w:color="auto"/>
              <w:right w:val="single" w:sz="4" w:space="0" w:color="auto"/>
            </w:tcBorders>
            <w:shd w:val="clear" w:color="auto" w:fill="FFFFFF"/>
          </w:tcPr>
          <w:p w:rsidR="00FB4FF6" w:rsidRPr="006002EF" w:rsidRDefault="00FB4FF6" w:rsidP="00262FA3">
            <w:pPr>
              <w:autoSpaceDE w:val="0"/>
              <w:autoSpaceDN w:val="0"/>
              <w:adjustRightInd w:val="0"/>
              <w:spacing w:after="0" w:line="240" w:lineRule="auto"/>
              <w:rPr>
                <w:rFonts w:asciiTheme="minorHAnsi" w:hAnsiTheme="minorHAnsi" w:cstheme="minorHAnsi"/>
                <w:sz w:val="20"/>
              </w:rPr>
            </w:pPr>
          </w:p>
        </w:tc>
        <w:tc>
          <w:tcPr>
            <w:tcW w:w="1009" w:type="dxa"/>
            <w:tcBorders>
              <w:top w:val="single" w:sz="4" w:space="0" w:color="auto"/>
              <w:left w:val="single" w:sz="4" w:space="0" w:color="auto"/>
              <w:bottom w:val="single" w:sz="4" w:space="0" w:color="auto"/>
            </w:tcBorders>
            <w:shd w:val="clear" w:color="auto" w:fill="FFFFFF"/>
          </w:tcPr>
          <w:p w:rsidR="00FB4FF6" w:rsidRPr="006002EF" w:rsidRDefault="00FB4FF6" w:rsidP="00262FA3">
            <w:pPr>
              <w:autoSpaceDE w:val="0"/>
              <w:autoSpaceDN w:val="0"/>
              <w:adjustRightInd w:val="0"/>
              <w:spacing w:after="0" w:line="320" w:lineRule="atLeast"/>
              <w:ind w:left="60" w:right="60"/>
              <w:jc w:val="center"/>
              <w:rPr>
                <w:rFonts w:asciiTheme="minorHAnsi" w:hAnsiTheme="minorHAnsi" w:cstheme="minorHAnsi"/>
                <w:color w:val="000000"/>
                <w:sz w:val="20"/>
                <w:szCs w:val="18"/>
              </w:rPr>
            </w:pPr>
            <w:r>
              <w:rPr>
                <w:rFonts w:asciiTheme="minorHAnsi" w:hAnsiTheme="minorHAnsi" w:cstheme="minorHAnsi"/>
                <w:color w:val="000000"/>
                <w:sz w:val="20"/>
                <w:szCs w:val="18"/>
              </w:rPr>
              <w:t>PBL</w:t>
            </w:r>
          </w:p>
        </w:tc>
        <w:tc>
          <w:tcPr>
            <w:tcW w:w="1086" w:type="dxa"/>
            <w:tcBorders>
              <w:top w:val="single" w:sz="4" w:space="0" w:color="auto"/>
              <w:bottom w:val="single" w:sz="4" w:space="0" w:color="auto"/>
            </w:tcBorders>
            <w:shd w:val="clear" w:color="auto" w:fill="FFFFFF"/>
          </w:tcPr>
          <w:p w:rsidR="00FB4FF6" w:rsidRPr="006002EF" w:rsidRDefault="00FB4FF6" w:rsidP="00262FA3">
            <w:pPr>
              <w:autoSpaceDE w:val="0"/>
              <w:autoSpaceDN w:val="0"/>
              <w:adjustRightInd w:val="0"/>
              <w:spacing w:after="0" w:line="320" w:lineRule="atLeast"/>
              <w:ind w:left="60" w:right="60"/>
              <w:jc w:val="center"/>
              <w:rPr>
                <w:rFonts w:asciiTheme="minorHAnsi" w:hAnsiTheme="minorHAnsi" w:cstheme="minorHAnsi"/>
                <w:color w:val="000000"/>
                <w:sz w:val="20"/>
                <w:szCs w:val="18"/>
              </w:rPr>
            </w:pPr>
            <w:r>
              <w:rPr>
                <w:rFonts w:asciiTheme="minorHAnsi" w:hAnsiTheme="minorHAnsi" w:cstheme="minorHAnsi"/>
                <w:color w:val="000000"/>
                <w:sz w:val="20"/>
                <w:szCs w:val="18"/>
              </w:rPr>
              <w:t>DBL</w:t>
            </w:r>
          </w:p>
        </w:tc>
        <w:tc>
          <w:tcPr>
            <w:tcW w:w="1009" w:type="dxa"/>
            <w:tcBorders>
              <w:top w:val="single" w:sz="4" w:space="0" w:color="auto"/>
              <w:bottom w:val="single" w:sz="4" w:space="0" w:color="auto"/>
            </w:tcBorders>
            <w:shd w:val="clear" w:color="auto" w:fill="FFFFFF"/>
          </w:tcPr>
          <w:p w:rsidR="00FB4FF6" w:rsidRPr="006002EF" w:rsidRDefault="00FB4FF6" w:rsidP="00262FA3">
            <w:pPr>
              <w:autoSpaceDE w:val="0"/>
              <w:autoSpaceDN w:val="0"/>
              <w:adjustRightInd w:val="0"/>
              <w:spacing w:after="0" w:line="320" w:lineRule="atLeast"/>
              <w:ind w:left="60" w:right="60"/>
              <w:jc w:val="center"/>
              <w:rPr>
                <w:rFonts w:asciiTheme="minorHAnsi" w:hAnsiTheme="minorHAnsi" w:cstheme="minorHAnsi"/>
                <w:color w:val="000000"/>
                <w:sz w:val="20"/>
                <w:szCs w:val="18"/>
              </w:rPr>
            </w:pPr>
            <w:r>
              <w:rPr>
                <w:rFonts w:asciiTheme="minorHAnsi" w:hAnsiTheme="minorHAnsi" w:cstheme="minorHAnsi"/>
                <w:color w:val="000000"/>
                <w:sz w:val="20"/>
                <w:szCs w:val="18"/>
              </w:rPr>
              <w:t>IBL</w:t>
            </w:r>
          </w:p>
        </w:tc>
        <w:tc>
          <w:tcPr>
            <w:tcW w:w="795" w:type="dxa"/>
            <w:tcBorders>
              <w:top w:val="single" w:sz="4" w:space="0" w:color="auto"/>
              <w:bottom w:val="single" w:sz="4" w:space="0" w:color="auto"/>
              <w:right w:val="single" w:sz="4" w:space="0" w:color="auto"/>
            </w:tcBorders>
            <w:shd w:val="clear" w:color="auto" w:fill="FFFFFF"/>
          </w:tcPr>
          <w:p w:rsidR="00FB4FF6" w:rsidRPr="006002EF" w:rsidRDefault="00FB4FF6" w:rsidP="00262FA3">
            <w:pPr>
              <w:autoSpaceDE w:val="0"/>
              <w:autoSpaceDN w:val="0"/>
              <w:adjustRightInd w:val="0"/>
              <w:spacing w:after="0" w:line="320" w:lineRule="atLeast"/>
              <w:ind w:left="60" w:right="60"/>
              <w:jc w:val="center"/>
              <w:rPr>
                <w:rFonts w:asciiTheme="minorHAnsi" w:hAnsiTheme="minorHAnsi" w:cstheme="minorHAnsi"/>
                <w:color w:val="000000"/>
                <w:sz w:val="20"/>
                <w:szCs w:val="18"/>
              </w:rPr>
            </w:pPr>
            <w:r>
              <w:rPr>
                <w:rFonts w:asciiTheme="minorHAnsi" w:hAnsiTheme="minorHAnsi" w:cstheme="minorHAnsi"/>
                <w:color w:val="000000"/>
                <w:sz w:val="20"/>
                <w:szCs w:val="18"/>
              </w:rPr>
              <w:t>PjBL</w:t>
            </w:r>
          </w:p>
        </w:tc>
      </w:tr>
      <w:tr w:rsidR="00FB4FF6" w:rsidRPr="006002EF" w:rsidTr="00262FA3">
        <w:trPr>
          <w:cantSplit/>
          <w:jc w:val="center"/>
        </w:trPr>
        <w:tc>
          <w:tcPr>
            <w:tcW w:w="3031" w:type="dxa"/>
            <w:gridSpan w:val="2"/>
            <w:tcBorders>
              <w:top w:val="single" w:sz="4" w:space="0" w:color="auto"/>
              <w:left w:val="single" w:sz="4" w:space="0" w:color="auto"/>
              <w:bottom w:val="nil"/>
              <w:right w:val="single" w:sz="4" w:space="0" w:color="auto"/>
            </w:tcBorders>
            <w:shd w:val="clear" w:color="auto" w:fill="FFFFFF"/>
            <w:vAlign w:val="center"/>
          </w:tcPr>
          <w:p w:rsidR="00FB4FF6" w:rsidRPr="006002EF" w:rsidRDefault="00FB4FF6" w:rsidP="00262FA3">
            <w:pPr>
              <w:autoSpaceDE w:val="0"/>
              <w:autoSpaceDN w:val="0"/>
              <w:adjustRightInd w:val="0"/>
              <w:spacing w:after="0" w:line="320" w:lineRule="atLeast"/>
              <w:ind w:left="60" w:right="60"/>
              <w:rPr>
                <w:rFonts w:asciiTheme="minorHAnsi" w:hAnsiTheme="minorHAnsi" w:cstheme="minorHAnsi"/>
                <w:color w:val="000000"/>
                <w:sz w:val="20"/>
                <w:szCs w:val="18"/>
              </w:rPr>
            </w:pPr>
            <w:r w:rsidRPr="006002EF">
              <w:rPr>
                <w:rFonts w:asciiTheme="minorHAnsi" w:hAnsiTheme="minorHAnsi" w:cstheme="minorHAnsi"/>
                <w:color w:val="000000"/>
                <w:sz w:val="20"/>
                <w:szCs w:val="18"/>
              </w:rPr>
              <w:t>N</w:t>
            </w:r>
          </w:p>
        </w:tc>
        <w:tc>
          <w:tcPr>
            <w:tcW w:w="1009" w:type="dxa"/>
            <w:tcBorders>
              <w:top w:val="single" w:sz="4" w:space="0" w:color="auto"/>
              <w:left w:val="single" w:sz="4" w:space="0" w:color="auto"/>
              <w:bottom w:val="nil"/>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30</w:t>
            </w:r>
          </w:p>
        </w:tc>
        <w:tc>
          <w:tcPr>
            <w:tcW w:w="1086" w:type="dxa"/>
            <w:tcBorders>
              <w:top w:val="single" w:sz="4" w:space="0" w:color="auto"/>
              <w:bottom w:val="nil"/>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30</w:t>
            </w:r>
          </w:p>
        </w:tc>
        <w:tc>
          <w:tcPr>
            <w:tcW w:w="1009" w:type="dxa"/>
            <w:tcBorders>
              <w:top w:val="single" w:sz="4" w:space="0" w:color="auto"/>
              <w:bottom w:val="nil"/>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31</w:t>
            </w:r>
          </w:p>
        </w:tc>
        <w:tc>
          <w:tcPr>
            <w:tcW w:w="795" w:type="dxa"/>
            <w:tcBorders>
              <w:top w:val="single" w:sz="4" w:space="0" w:color="auto"/>
              <w:bottom w:val="nil"/>
              <w:right w:val="single" w:sz="4" w:space="0" w:color="auto"/>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30</w:t>
            </w:r>
          </w:p>
        </w:tc>
      </w:tr>
      <w:tr w:rsidR="00FB4FF6" w:rsidRPr="006002EF" w:rsidTr="00262FA3">
        <w:trPr>
          <w:cantSplit/>
          <w:jc w:val="center"/>
        </w:trPr>
        <w:tc>
          <w:tcPr>
            <w:tcW w:w="1980" w:type="dxa"/>
            <w:vMerge w:val="restart"/>
            <w:tcBorders>
              <w:top w:val="nil"/>
              <w:left w:val="single" w:sz="4" w:space="0" w:color="auto"/>
              <w:bottom w:val="nil"/>
              <w:right w:val="nil"/>
            </w:tcBorders>
            <w:shd w:val="clear" w:color="auto" w:fill="FFFFFF"/>
            <w:vAlign w:val="center"/>
          </w:tcPr>
          <w:p w:rsidR="00FB4FF6" w:rsidRPr="006002EF" w:rsidRDefault="00FB4FF6" w:rsidP="00262FA3">
            <w:pPr>
              <w:autoSpaceDE w:val="0"/>
              <w:autoSpaceDN w:val="0"/>
              <w:adjustRightInd w:val="0"/>
              <w:spacing w:after="0" w:line="320" w:lineRule="atLeast"/>
              <w:ind w:left="60" w:right="60"/>
              <w:rPr>
                <w:rFonts w:asciiTheme="minorHAnsi" w:hAnsiTheme="minorHAnsi" w:cstheme="minorHAnsi"/>
                <w:color w:val="000000"/>
                <w:sz w:val="20"/>
                <w:szCs w:val="18"/>
              </w:rPr>
            </w:pPr>
            <w:r w:rsidRPr="006002EF">
              <w:rPr>
                <w:rFonts w:asciiTheme="minorHAnsi" w:hAnsiTheme="minorHAnsi" w:cstheme="minorHAnsi"/>
                <w:color w:val="000000"/>
                <w:sz w:val="20"/>
                <w:szCs w:val="18"/>
              </w:rPr>
              <w:t>Normal Parameters</w:t>
            </w:r>
            <w:r w:rsidRPr="006002EF">
              <w:rPr>
                <w:rFonts w:asciiTheme="minorHAnsi" w:hAnsiTheme="minorHAnsi" w:cstheme="minorHAnsi"/>
                <w:color w:val="000000"/>
                <w:sz w:val="20"/>
                <w:szCs w:val="18"/>
                <w:vertAlign w:val="superscript"/>
              </w:rPr>
              <w:t>a,b</w:t>
            </w:r>
          </w:p>
        </w:tc>
        <w:tc>
          <w:tcPr>
            <w:tcW w:w="1051" w:type="dxa"/>
            <w:tcBorders>
              <w:top w:val="nil"/>
              <w:left w:val="nil"/>
              <w:bottom w:val="nil"/>
              <w:right w:val="single" w:sz="4" w:space="0" w:color="auto"/>
            </w:tcBorders>
            <w:shd w:val="clear" w:color="auto" w:fill="FFFFFF"/>
            <w:vAlign w:val="center"/>
          </w:tcPr>
          <w:p w:rsidR="00FB4FF6" w:rsidRPr="006002EF" w:rsidRDefault="00FB4FF6" w:rsidP="00262FA3">
            <w:pPr>
              <w:autoSpaceDE w:val="0"/>
              <w:autoSpaceDN w:val="0"/>
              <w:adjustRightInd w:val="0"/>
              <w:spacing w:after="0" w:line="320" w:lineRule="atLeast"/>
              <w:ind w:left="60" w:right="60"/>
              <w:rPr>
                <w:rFonts w:asciiTheme="minorHAnsi" w:hAnsiTheme="minorHAnsi" w:cstheme="minorHAnsi"/>
                <w:color w:val="000000"/>
                <w:sz w:val="20"/>
                <w:szCs w:val="18"/>
              </w:rPr>
            </w:pPr>
            <w:r w:rsidRPr="006002EF">
              <w:rPr>
                <w:rFonts w:asciiTheme="minorHAnsi" w:hAnsiTheme="minorHAnsi" w:cstheme="minorHAnsi"/>
                <w:color w:val="000000"/>
                <w:sz w:val="20"/>
                <w:szCs w:val="18"/>
              </w:rPr>
              <w:t>Mean</w:t>
            </w:r>
          </w:p>
        </w:tc>
        <w:tc>
          <w:tcPr>
            <w:tcW w:w="1009" w:type="dxa"/>
            <w:tcBorders>
              <w:top w:val="nil"/>
              <w:left w:val="single" w:sz="4" w:space="0" w:color="auto"/>
              <w:bottom w:val="nil"/>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65.43</w:t>
            </w:r>
          </w:p>
        </w:tc>
        <w:tc>
          <w:tcPr>
            <w:tcW w:w="1086" w:type="dxa"/>
            <w:tcBorders>
              <w:top w:val="nil"/>
              <w:bottom w:val="nil"/>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66.00</w:t>
            </w:r>
          </w:p>
        </w:tc>
        <w:tc>
          <w:tcPr>
            <w:tcW w:w="1009" w:type="dxa"/>
            <w:tcBorders>
              <w:top w:val="nil"/>
              <w:bottom w:val="nil"/>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67.16</w:t>
            </w:r>
          </w:p>
        </w:tc>
        <w:tc>
          <w:tcPr>
            <w:tcW w:w="795" w:type="dxa"/>
            <w:tcBorders>
              <w:top w:val="nil"/>
              <w:bottom w:val="nil"/>
              <w:right w:val="single" w:sz="4" w:space="0" w:color="auto"/>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65.53</w:t>
            </w:r>
          </w:p>
        </w:tc>
      </w:tr>
      <w:tr w:rsidR="00FB4FF6" w:rsidRPr="006002EF" w:rsidTr="00262FA3">
        <w:trPr>
          <w:cantSplit/>
          <w:jc w:val="center"/>
        </w:trPr>
        <w:tc>
          <w:tcPr>
            <w:tcW w:w="1980" w:type="dxa"/>
            <w:vMerge/>
            <w:tcBorders>
              <w:top w:val="nil"/>
              <w:left w:val="single" w:sz="4" w:space="0" w:color="auto"/>
              <w:bottom w:val="nil"/>
              <w:right w:val="nil"/>
            </w:tcBorders>
            <w:shd w:val="clear" w:color="auto" w:fill="FFFFFF"/>
            <w:vAlign w:val="center"/>
          </w:tcPr>
          <w:p w:rsidR="00FB4FF6" w:rsidRPr="006002EF" w:rsidRDefault="00FB4FF6" w:rsidP="00262FA3">
            <w:pPr>
              <w:autoSpaceDE w:val="0"/>
              <w:autoSpaceDN w:val="0"/>
              <w:adjustRightInd w:val="0"/>
              <w:spacing w:after="0" w:line="240" w:lineRule="auto"/>
              <w:rPr>
                <w:rFonts w:asciiTheme="minorHAnsi" w:hAnsiTheme="minorHAnsi" w:cstheme="minorHAnsi"/>
                <w:color w:val="000000"/>
                <w:sz w:val="20"/>
                <w:szCs w:val="18"/>
              </w:rPr>
            </w:pPr>
          </w:p>
        </w:tc>
        <w:tc>
          <w:tcPr>
            <w:tcW w:w="1051" w:type="dxa"/>
            <w:tcBorders>
              <w:top w:val="nil"/>
              <w:left w:val="nil"/>
              <w:bottom w:val="nil"/>
              <w:right w:val="single" w:sz="4" w:space="0" w:color="auto"/>
            </w:tcBorders>
            <w:shd w:val="clear" w:color="auto" w:fill="FFFFFF"/>
            <w:vAlign w:val="center"/>
          </w:tcPr>
          <w:p w:rsidR="00FB4FF6" w:rsidRPr="006002EF" w:rsidRDefault="00FB4FF6" w:rsidP="00262FA3">
            <w:pPr>
              <w:autoSpaceDE w:val="0"/>
              <w:autoSpaceDN w:val="0"/>
              <w:adjustRightInd w:val="0"/>
              <w:spacing w:after="0" w:line="320" w:lineRule="atLeast"/>
              <w:ind w:left="60" w:right="60"/>
              <w:rPr>
                <w:rFonts w:asciiTheme="minorHAnsi" w:hAnsiTheme="minorHAnsi" w:cstheme="minorHAnsi"/>
                <w:color w:val="000000"/>
                <w:sz w:val="20"/>
                <w:szCs w:val="18"/>
              </w:rPr>
            </w:pPr>
            <w:r w:rsidRPr="006002EF">
              <w:rPr>
                <w:rFonts w:asciiTheme="minorHAnsi" w:hAnsiTheme="minorHAnsi" w:cstheme="minorHAnsi"/>
                <w:color w:val="000000"/>
                <w:sz w:val="20"/>
                <w:szCs w:val="18"/>
              </w:rPr>
              <w:t xml:space="preserve">Std. </w:t>
            </w:r>
          </w:p>
        </w:tc>
        <w:tc>
          <w:tcPr>
            <w:tcW w:w="1009" w:type="dxa"/>
            <w:tcBorders>
              <w:top w:val="nil"/>
              <w:left w:val="single" w:sz="4" w:space="0" w:color="auto"/>
              <w:bottom w:val="nil"/>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8.728</w:t>
            </w:r>
          </w:p>
        </w:tc>
        <w:tc>
          <w:tcPr>
            <w:tcW w:w="1086" w:type="dxa"/>
            <w:tcBorders>
              <w:top w:val="nil"/>
              <w:bottom w:val="nil"/>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13.600</w:t>
            </w:r>
          </w:p>
        </w:tc>
        <w:tc>
          <w:tcPr>
            <w:tcW w:w="1009" w:type="dxa"/>
            <w:tcBorders>
              <w:top w:val="nil"/>
              <w:bottom w:val="nil"/>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13.115</w:t>
            </w:r>
          </w:p>
        </w:tc>
        <w:tc>
          <w:tcPr>
            <w:tcW w:w="795" w:type="dxa"/>
            <w:tcBorders>
              <w:top w:val="nil"/>
              <w:bottom w:val="nil"/>
              <w:right w:val="single" w:sz="4" w:space="0" w:color="auto"/>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8.881</w:t>
            </w:r>
          </w:p>
        </w:tc>
      </w:tr>
      <w:tr w:rsidR="00FB4FF6" w:rsidRPr="006002EF" w:rsidTr="00262FA3">
        <w:trPr>
          <w:cantSplit/>
          <w:jc w:val="center"/>
        </w:trPr>
        <w:tc>
          <w:tcPr>
            <w:tcW w:w="1980" w:type="dxa"/>
            <w:vMerge w:val="restart"/>
            <w:tcBorders>
              <w:top w:val="nil"/>
              <w:left w:val="single" w:sz="4" w:space="0" w:color="auto"/>
              <w:bottom w:val="nil"/>
              <w:right w:val="nil"/>
            </w:tcBorders>
            <w:shd w:val="clear" w:color="auto" w:fill="FFFFFF"/>
            <w:vAlign w:val="center"/>
          </w:tcPr>
          <w:p w:rsidR="00FB4FF6" w:rsidRPr="006002EF" w:rsidRDefault="00FB4FF6" w:rsidP="00262FA3">
            <w:pPr>
              <w:autoSpaceDE w:val="0"/>
              <w:autoSpaceDN w:val="0"/>
              <w:adjustRightInd w:val="0"/>
              <w:spacing w:after="0" w:line="320" w:lineRule="atLeast"/>
              <w:ind w:left="60" w:right="60"/>
              <w:rPr>
                <w:rFonts w:asciiTheme="minorHAnsi" w:hAnsiTheme="minorHAnsi" w:cstheme="minorHAnsi"/>
                <w:color w:val="000000"/>
                <w:sz w:val="20"/>
                <w:szCs w:val="18"/>
              </w:rPr>
            </w:pPr>
            <w:r w:rsidRPr="006002EF">
              <w:rPr>
                <w:rFonts w:asciiTheme="minorHAnsi" w:hAnsiTheme="minorHAnsi" w:cstheme="minorHAnsi"/>
                <w:color w:val="000000"/>
                <w:sz w:val="20"/>
                <w:szCs w:val="18"/>
              </w:rPr>
              <w:t>Most Extreme Differences</w:t>
            </w:r>
          </w:p>
        </w:tc>
        <w:tc>
          <w:tcPr>
            <w:tcW w:w="1051" w:type="dxa"/>
            <w:tcBorders>
              <w:top w:val="nil"/>
              <w:left w:val="nil"/>
              <w:bottom w:val="nil"/>
              <w:right w:val="single" w:sz="4" w:space="0" w:color="auto"/>
            </w:tcBorders>
            <w:shd w:val="clear" w:color="auto" w:fill="FFFFFF"/>
            <w:vAlign w:val="center"/>
          </w:tcPr>
          <w:p w:rsidR="00FB4FF6" w:rsidRPr="006002EF" w:rsidRDefault="00FB4FF6" w:rsidP="00262FA3">
            <w:pPr>
              <w:autoSpaceDE w:val="0"/>
              <w:autoSpaceDN w:val="0"/>
              <w:adjustRightInd w:val="0"/>
              <w:spacing w:after="0" w:line="320" w:lineRule="atLeast"/>
              <w:ind w:left="60" w:right="60"/>
              <w:rPr>
                <w:rFonts w:asciiTheme="minorHAnsi" w:hAnsiTheme="minorHAnsi" w:cstheme="minorHAnsi"/>
                <w:color w:val="000000"/>
                <w:sz w:val="20"/>
                <w:szCs w:val="18"/>
              </w:rPr>
            </w:pPr>
            <w:r w:rsidRPr="006002EF">
              <w:rPr>
                <w:rFonts w:asciiTheme="minorHAnsi" w:hAnsiTheme="minorHAnsi" w:cstheme="minorHAnsi"/>
                <w:color w:val="000000"/>
                <w:sz w:val="20"/>
                <w:szCs w:val="18"/>
              </w:rPr>
              <w:t>Absolute</w:t>
            </w:r>
          </w:p>
        </w:tc>
        <w:tc>
          <w:tcPr>
            <w:tcW w:w="1009" w:type="dxa"/>
            <w:tcBorders>
              <w:top w:val="nil"/>
              <w:left w:val="single" w:sz="4" w:space="0" w:color="auto"/>
              <w:bottom w:val="nil"/>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.253</w:t>
            </w:r>
          </w:p>
        </w:tc>
        <w:tc>
          <w:tcPr>
            <w:tcW w:w="1086" w:type="dxa"/>
            <w:tcBorders>
              <w:top w:val="nil"/>
              <w:bottom w:val="nil"/>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.249</w:t>
            </w:r>
          </w:p>
        </w:tc>
        <w:tc>
          <w:tcPr>
            <w:tcW w:w="1009" w:type="dxa"/>
            <w:tcBorders>
              <w:top w:val="nil"/>
              <w:bottom w:val="nil"/>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.263</w:t>
            </w:r>
          </w:p>
        </w:tc>
        <w:tc>
          <w:tcPr>
            <w:tcW w:w="795" w:type="dxa"/>
            <w:tcBorders>
              <w:top w:val="nil"/>
              <w:bottom w:val="nil"/>
              <w:right w:val="single" w:sz="4" w:space="0" w:color="auto"/>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.257</w:t>
            </w:r>
          </w:p>
        </w:tc>
      </w:tr>
      <w:tr w:rsidR="00FB4FF6" w:rsidRPr="006002EF" w:rsidTr="00262FA3">
        <w:trPr>
          <w:cantSplit/>
          <w:jc w:val="center"/>
        </w:trPr>
        <w:tc>
          <w:tcPr>
            <w:tcW w:w="1980" w:type="dxa"/>
            <w:vMerge/>
            <w:tcBorders>
              <w:top w:val="nil"/>
              <w:left w:val="single" w:sz="4" w:space="0" w:color="auto"/>
              <w:bottom w:val="nil"/>
              <w:right w:val="nil"/>
            </w:tcBorders>
            <w:shd w:val="clear" w:color="auto" w:fill="FFFFFF"/>
            <w:vAlign w:val="center"/>
          </w:tcPr>
          <w:p w:rsidR="00FB4FF6" w:rsidRPr="006002EF" w:rsidRDefault="00FB4FF6" w:rsidP="00262FA3">
            <w:pPr>
              <w:autoSpaceDE w:val="0"/>
              <w:autoSpaceDN w:val="0"/>
              <w:adjustRightInd w:val="0"/>
              <w:spacing w:after="0" w:line="240" w:lineRule="auto"/>
              <w:rPr>
                <w:rFonts w:asciiTheme="minorHAnsi" w:hAnsiTheme="minorHAnsi" w:cstheme="minorHAnsi"/>
                <w:color w:val="000000"/>
                <w:sz w:val="20"/>
                <w:szCs w:val="18"/>
              </w:rPr>
            </w:pPr>
          </w:p>
        </w:tc>
        <w:tc>
          <w:tcPr>
            <w:tcW w:w="1051" w:type="dxa"/>
            <w:tcBorders>
              <w:top w:val="nil"/>
              <w:left w:val="nil"/>
              <w:bottom w:val="nil"/>
              <w:right w:val="single" w:sz="4" w:space="0" w:color="auto"/>
            </w:tcBorders>
            <w:shd w:val="clear" w:color="auto" w:fill="FFFFFF"/>
            <w:vAlign w:val="center"/>
          </w:tcPr>
          <w:p w:rsidR="00FB4FF6" w:rsidRPr="006002EF" w:rsidRDefault="00FB4FF6" w:rsidP="00262FA3">
            <w:pPr>
              <w:autoSpaceDE w:val="0"/>
              <w:autoSpaceDN w:val="0"/>
              <w:adjustRightInd w:val="0"/>
              <w:spacing w:after="0" w:line="320" w:lineRule="atLeast"/>
              <w:ind w:left="60" w:right="60"/>
              <w:rPr>
                <w:rFonts w:asciiTheme="minorHAnsi" w:hAnsiTheme="minorHAnsi" w:cstheme="minorHAnsi"/>
                <w:color w:val="000000"/>
                <w:sz w:val="20"/>
                <w:szCs w:val="18"/>
              </w:rPr>
            </w:pPr>
            <w:r w:rsidRPr="006002EF">
              <w:rPr>
                <w:rFonts w:asciiTheme="minorHAnsi" w:hAnsiTheme="minorHAnsi" w:cstheme="minorHAnsi"/>
                <w:color w:val="000000"/>
                <w:sz w:val="20"/>
                <w:szCs w:val="18"/>
              </w:rPr>
              <w:t>Positive</w:t>
            </w:r>
          </w:p>
        </w:tc>
        <w:tc>
          <w:tcPr>
            <w:tcW w:w="1009" w:type="dxa"/>
            <w:tcBorders>
              <w:top w:val="nil"/>
              <w:left w:val="single" w:sz="4" w:space="0" w:color="auto"/>
              <w:bottom w:val="nil"/>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.253</w:t>
            </w:r>
          </w:p>
        </w:tc>
        <w:tc>
          <w:tcPr>
            <w:tcW w:w="1086" w:type="dxa"/>
            <w:tcBorders>
              <w:top w:val="nil"/>
              <w:bottom w:val="nil"/>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.115</w:t>
            </w:r>
          </w:p>
        </w:tc>
        <w:tc>
          <w:tcPr>
            <w:tcW w:w="1009" w:type="dxa"/>
            <w:tcBorders>
              <w:top w:val="nil"/>
              <w:bottom w:val="nil"/>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.102</w:t>
            </w:r>
          </w:p>
        </w:tc>
        <w:tc>
          <w:tcPr>
            <w:tcW w:w="795" w:type="dxa"/>
            <w:tcBorders>
              <w:top w:val="nil"/>
              <w:bottom w:val="nil"/>
              <w:right w:val="single" w:sz="4" w:space="0" w:color="auto"/>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.257</w:t>
            </w:r>
          </w:p>
        </w:tc>
      </w:tr>
      <w:tr w:rsidR="00FB4FF6" w:rsidRPr="006002EF" w:rsidTr="00262FA3">
        <w:trPr>
          <w:cantSplit/>
          <w:jc w:val="center"/>
        </w:trPr>
        <w:tc>
          <w:tcPr>
            <w:tcW w:w="1980" w:type="dxa"/>
            <w:vMerge/>
            <w:tcBorders>
              <w:top w:val="nil"/>
              <w:left w:val="single" w:sz="4" w:space="0" w:color="auto"/>
              <w:bottom w:val="nil"/>
              <w:right w:val="nil"/>
            </w:tcBorders>
            <w:shd w:val="clear" w:color="auto" w:fill="FFFFFF"/>
            <w:vAlign w:val="center"/>
          </w:tcPr>
          <w:p w:rsidR="00FB4FF6" w:rsidRPr="006002EF" w:rsidRDefault="00FB4FF6" w:rsidP="00262FA3">
            <w:pPr>
              <w:autoSpaceDE w:val="0"/>
              <w:autoSpaceDN w:val="0"/>
              <w:adjustRightInd w:val="0"/>
              <w:spacing w:after="0" w:line="240" w:lineRule="auto"/>
              <w:rPr>
                <w:rFonts w:asciiTheme="minorHAnsi" w:hAnsiTheme="minorHAnsi" w:cstheme="minorHAnsi"/>
                <w:color w:val="000000"/>
                <w:sz w:val="20"/>
                <w:szCs w:val="18"/>
              </w:rPr>
            </w:pPr>
          </w:p>
        </w:tc>
        <w:tc>
          <w:tcPr>
            <w:tcW w:w="1051" w:type="dxa"/>
            <w:tcBorders>
              <w:top w:val="nil"/>
              <w:left w:val="nil"/>
              <w:bottom w:val="nil"/>
              <w:right w:val="single" w:sz="4" w:space="0" w:color="auto"/>
            </w:tcBorders>
            <w:shd w:val="clear" w:color="auto" w:fill="FFFFFF"/>
            <w:vAlign w:val="center"/>
          </w:tcPr>
          <w:p w:rsidR="00FB4FF6" w:rsidRPr="006002EF" w:rsidRDefault="00FB4FF6" w:rsidP="00262FA3">
            <w:pPr>
              <w:autoSpaceDE w:val="0"/>
              <w:autoSpaceDN w:val="0"/>
              <w:adjustRightInd w:val="0"/>
              <w:spacing w:after="0" w:line="320" w:lineRule="atLeast"/>
              <w:ind w:left="60" w:right="60"/>
              <w:rPr>
                <w:rFonts w:asciiTheme="minorHAnsi" w:hAnsiTheme="minorHAnsi" w:cstheme="minorHAnsi"/>
                <w:color w:val="000000"/>
                <w:sz w:val="20"/>
                <w:szCs w:val="18"/>
              </w:rPr>
            </w:pPr>
            <w:r w:rsidRPr="006002EF">
              <w:rPr>
                <w:rFonts w:asciiTheme="minorHAnsi" w:hAnsiTheme="minorHAnsi" w:cstheme="minorHAnsi"/>
                <w:color w:val="000000"/>
                <w:sz w:val="20"/>
                <w:szCs w:val="18"/>
              </w:rPr>
              <w:t>Negative</w:t>
            </w:r>
          </w:p>
        </w:tc>
        <w:tc>
          <w:tcPr>
            <w:tcW w:w="1009" w:type="dxa"/>
            <w:tcBorders>
              <w:top w:val="nil"/>
              <w:left w:val="single" w:sz="4" w:space="0" w:color="auto"/>
              <w:bottom w:val="nil"/>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-.130</w:t>
            </w:r>
          </w:p>
        </w:tc>
        <w:tc>
          <w:tcPr>
            <w:tcW w:w="1086" w:type="dxa"/>
            <w:tcBorders>
              <w:top w:val="nil"/>
              <w:bottom w:val="nil"/>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-.249</w:t>
            </w:r>
          </w:p>
        </w:tc>
        <w:tc>
          <w:tcPr>
            <w:tcW w:w="1009" w:type="dxa"/>
            <w:tcBorders>
              <w:top w:val="nil"/>
              <w:bottom w:val="nil"/>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-.263</w:t>
            </w:r>
          </w:p>
        </w:tc>
        <w:tc>
          <w:tcPr>
            <w:tcW w:w="795" w:type="dxa"/>
            <w:tcBorders>
              <w:top w:val="nil"/>
              <w:bottom w:val="nil"/>
              <w:right w:val="single" w:sz="4" w:space="0" w:color="auto"/>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-.123</w:t>
            </w:r>
          </w:p>
        </w:tc>
      </w:tr>
      <w:tr w:rsidR="00FB4FF6" w:rsidRPr="006002EF" w:rsidTr="00262FA3">
        <w:trPr>
          <w:cantSplit/>
          <w:jc w:val="center"/>
        </w:trPr>
        <w:tc>
          <w:tcPr>
            <w:tcW w:w="3031" w:type="dxa"/>
            <w:gridSpan w:val="2"/>
            <w:tcBorders>
              <w:top w:val="nil"/>
              <w:left w:val="single" w:sz="4" w:space="0" w:color="auto"/>
              <w:bottom w:val="nil"/>
              <w:right w:val="single" w:sz="4" w:space="0" w:color="auto"/>
            </w:tcBorders>
            <w:shd w:val="clear" w:color="auto" w:fill="FFFFFF"/>
            <w:vAlign w:val="center"/>
          </w:tcPr>
          <w:p w:rsidR="00FB4FF6" w:rsidRPr="006002EF" w:rsidRDefault="00FB4FF6" w:rsidP="00262FA3">
            <w:pPr>
              <w:autoSpaceDE w:val="0"/>
              <w:autoSpaceDN w:val="0"/>
              <w:adjustRightInd w:val="0"/>
              <w:spacing w:after="0" w:line="320" w:lineRule="atLeast"/>
              <w:ind w:left="60" w:right="60"/>
              <w:rPr>
                <w:rFonts w:asciiTheme="minorHAnsi" w:hAnsiTheme="minorHAnsi" w:cstheme="minorHAnsi"/>
                <w:color w:val="000000"/>
                <w:sz w:val="20"/>
                <w:szCs w:val="18"/>
              </w:rPr>
            </w:pPr>
            <w:r w:rsidRPr="006002EF">
              <w:rPr>
                <w:rFonts w:asciiTheme="minorHAnsi" w:hAnsiTheme="minorHAnsi" w:cstheme="minorHAnsi"/>
                <w:color w:val="000000"/>
                <w:sz w:val="20"/>
                <w:szCs w:val="18"/>
              </w:rPr>
              <w:t>Kolmogorov-Smirnov Z</w:t>
            </w:r>
          </w:p>
        </w:tc>
        <w:tc>
          <w:tcPr>
            <w:tcW w:w="1009" w:type="dxa"/>
            <w:tcBorders>
              <w:top w:val="nil"/>
              <w:left w:val="single" w:sz="4" w:space="0" w:color="auto"/>
              <w:bottom w:val="nil"/>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1.386</w:t>
            </w:r>
          </w:p>
        </w:tc>
        <w:tc>
          <w:tcPr>
            <w:tcW w:w="1086" w:type="dxa"/>
            <w:tcBorders>
              <w:top w:val="nil"/>
              <w:bottom w:val="nil"/>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1.364</w:t>
            </w:r>
          </w:p>
        </w:tc>
        <w:tc>
          <w:tcPr>
            <w:tcW w:w="1009" w:type="dxa"/>
            <w:tcBorders>
              <w:top w:val="nil"/>
              <w:bottom w:val="nil"/>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1.465</w:t>
            </w:r>
          </w:p>
        </w:tc>
        <w:tc>
          <w:tcPr>
            <w:tcW w:w="795" w:type="dxa"/>
            <w:tcBorders>
              <w:top w:val="nil"/>
              <w:bottom w:val="nil"/>
              <w:right w:val="single" w:sz="4" w:space="0" w:color="auto"/>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1.409</w:t>
            </w:r>
          </w:p>
        </w:tc>
      </w:tr>
      <w:tr w:rsidR="00FB4FF6" w:rsidRPr="006002EF" w:rsidTr="00262FA3">
        <w:trPr>
          <w:cantSplit/>
          <w:jc w:val="center"/>
        </w:trPr>
        <w:tc>
          <w:tcPr>
            <w:tcW w:w="3031" w:type="dxa"/>
            <w:gridSpan w:val="2"/>
            <w:tcBorders>
              <w:top w:val="nil"/>
              <w:left w:val="single" w:sz="4" w:space="0" w:color="auto"/>
              <w:bottom w:val="single" w:sz="4" w:space="0" w:color="auto"/>
              <w:right w:val="single" w:sz="4" w:space="0" w:color="auto"/>
            </w:tcBorders>
            <w:shd w:val="clear" w:color="auto" w:fill="FFFFFF"/>
            <w:vAlign w:val="center"/>
          </w:tcPr>
          <w:p w:rsidR="00FB4FF6" w:rsidRPr="006002EF" w:rsidRDefault="00FB4FF6" w:rsidP="00262FA3">
            <w:pPr>
              <w:autoSpaceDE w:val="0"/>
              <w:autoSpaceDN w:val="0"/>
              <w:adjustRightInd w:val="0"/>
              <w:spacing w:after="0" w:line="320" w:lineRule="atLeast"/>
              <w:ind w:left="60" w:right="60"/>
              <w:rPr>
                <w:rFonts w:asciiTheme="minorHAnsi" w:hAnsiTheme="minorHAnsi" w:cstheme="minorHAnsi"/>
                <w:color w:val="000000"/>
                <w:sz w:val="20"/>
                <w:szCs w:val="18"/>
              </w:rPr>
            </w:pPr>
            <w:r w:rsidRPr="006002EF">
              <w:rPr>
                <w:rFonts w:asciiTheme="minorHAnsi" w:hAnsiTheme="minorHAnsi" w:cstheme="minorHAnsi"/>
                <w:color w:val="000000"/>
                <w:sz w:val="20"/>
                <w:szCs w:val="18"/>
              </w:rPr>
              <w:t>Asymp. Sig. (2-tailed)</w:t>
            </w:r>
          </w:p>
        </w:tc>
        <w:tc>
          <w:tcPr>
            <w:tcW w:w="1009" w:type="dxa"/>
            <w:tcBorders>
              <w:top w:val="nil"/>
              <w:left w:val="single" w:sz="4" w:space="0" w:color="auto"/>
              <w:bottom w:val="single" w:sz="4" w:space="0" w:color="auto"/>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.043</w:t>
            </w:r>
          </w:p>
        </w:tc>
        <w:tc>
          <w:tcPr>
            <w:tcW w:w="1086" w:type="dxa"/>
            <w:tcBorders>
              <w:top w:val="nil"/>
              <w:bottom w:val="single" w:sz="4" w:space="0" w:color="auto"/>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.048</w:t>
            </w:r>
          </w:p>
        </w:tc>
        <w:tc>
          <w:tcPr>
            <w:tcW w:w="1009" w:type="dxa"/>
            <w:tcBorders>
              <w:top w:val="nil"/>
              <w:bottom w:val="single" w:sz="4" w:space="0" w:color="auto"/>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.027</w:t>
            </w:r>
          </w:p>
        </w:tc>
        <w:tc>
          <w:tcPr>
            <w:tcW w:w="795" w:type="dxa"/>
            <w:tcBorders>
              <w:top w:val="nil"/>
              <w:bottom w:val="single" w:sz="4" w:space="0" w:color="auto"/>
              <w:right w:val="single" w:sz="4" w:space="0" w:color="auto"/>
            </w:tcBorders>
            <w:shd w:val="clear" w:color="auto" w:fill="FFFFFF"/>
          </w:tcPr>
          <w:p w:rsidR="00FB4FF6" w:rsidRPr="006002EF" w:rsidRDefault="00FB4FF6" w:rsidP="00262FA3">
            <w:pPr>
              <w:autoSpaceDE w:val="0"/>
              <w:autoSpaceDN w:val="0"/>
              <w:adjustRightInd w:val="0"/>
              <w:spacing w:after="0" w:line="320" w:lineRule="atLeast"/>
              <w:ind w:left="60" w:right="60"/>
              <w:jc w:val="right"/>
              <w:rPr>
                <w:rFonts w:asciiTheme="minorHAnsi" w:hAnsiTheme="minorHAnsi" w:cstheme="minorHAnsi"/>
                <w:color w:val="000000"/>
                <w:sz w:val="20"/>
                <w:szCs w:val="18"/>
              </w:rPr>
            </w:pPr>
            <w:r w:rsidRPr="006002EF">
              <w:rPr>
                <w:rFonts w:asciiTheme="minorHAnsi" w:hAnsiTheme="minorHAnsi" w:cstheme="minorHAnsi"/>
                <w:color w:val="000000"/>
                <w:sz w:val="20"/>
                <w:szCs w:val="18"/>
              </w:rPr>
              <w:t>.038</w:t>
            </w:r>
          </w:p>
        </w:tc>
      </w:tr>
      <w:tr w:rsidR="00FB4FF6" w:rsidRPr="006002EF" w:rsidTr="00262FA3">
        <w:trPr>
          <w:cantSplit/>
          <w:jc w:val="center"/>
        </w:trPr>
        <w:tc>
          <w:tcPr>
            <w:tcW w:w="6930" w:type="dxa"/>
            <w:gridSpan w:val="6"/>
            <w:tcBorders>
              <w:top w:val="single" w:sz="4" w:space="0" w:color="auto"/>
              <w:left w:val="nil"/>
              <w:bottom w:val="nil"/>
              <w:right w:val="nil"/>
            </w:tcBorders>
            <w:shd w:val="clear" w:color="auto" w:fill="FFFFFF"/>
          </w:tcPr>
          <w:p w:rsidR="00FB4FF6" w:rsidRPr="006002EF" w:rsidRDefault="00FB4FF6" w:rsidP="00262FA3">
            <w:pPr>
              <w:autoSpaceDE w:val="0"/>
              <w:autoSpaceDN w:val="0"/>
              <w:adjustRightInd w:val="0"/>
              <w:spacing w:after="0" w:line="320" w:lineRule="atLeast"/>
              <w:ind w:left="60" w:right="60"/>
              <w:rPr>
                <w:rFonts w:ascii="Arial" w:hAnsi="Arial" w:cs="Arial"/>
                <w:color w:val="000000"/>
                <w:sz w:val="18"/>
                <w:szCs w:val="18"/>
              </w:rPr>
            </w:pPr>
            <w:r w:rsidRPr="006002EF">
              <w:rPr>
                <w:rFonts w:ascii="Arial" w:hAnsi="Arial" w:cs="Arial"/>
                <w:color w:val="000000"/>
                <w:sz w:val="18"/>
                <w:szCs w:val="18"/>
              </w:rPr>
              <w:t>a. Test distribution is Normal.</w:t>
            </w:r>
          </w:p>
        </w:tc>
      </w:tr>
      <w:tr w:rsidR="00FB4FF6" w:rsidRPr="006002EF" w:rsidTr="00262FA3">
        <w:trPr>
          <w:cantSplit/>
          <w:jc w:val="center"/>
        </w:trPr>
        <w:tc>
          <w:tcPr>
            <w:tcW w:w="6930" w:type="dxa"/>
            <w:gridSpan w:val="6"/>
            <w:tcBorders>
              <w:top w:val="nil"/>
              <w:left w:val="nil"/>
              <w:bottom w:val="nil"/>
              <w:right w:val="nil"/>
            </w:tcBorders>
            <w:shd w:val="clear" w:color="auto" w:fill="FFFFFF"/>
          </w:tcPr>
          <w:p w:rsidR="00FB4FF6" w:rsidRPr="006002EF" w:rsidRDefault="00FB4FF6" w:rsidP="00262FA3">
            <w:pPr>
              <w:autoSpaceDE w:val="0"/>
              <w:autoSpaceDN w:val="0"/>
              <w:adjustRightInd w:val="0"/>
              <w:spacing w:after="0" w:line="320" w:lineRule="atLeast"/>
              <w:ind w:left="60" w:right="60"/>
              <w:rPr>
                <w:rFonts w:ascii="Arial" w:hAnsi="Arial" w:cs="Arial"/>
                <w:color w:val="000000"/>
                <w:sz w:val="18"/>
                <w:szCs w:val="18"/>
              </w:rPr>
            </w:pPr>
            <w:r w:rsidRPr="006002EF">
              <w:rPr>
                <w:rFonts w:ascii="Arial" w:hAnsi="Arial" w:cs="Arial"/>
                <w:color w:val="000000"/>
                <w:sz w:val="18"/>
                <w:szCs w:val="18"/>
              </w:rPr>
              <w:t>b. Calculated from data.</w:t>
            </w:r>
          </w:p>
        </w:tc>
      </w:tr>
    </w:tbl>
    <w:p w:rsidR="00FB4FF6" w:rsidRPr="006002EF" w:rsidRDefault="00FB4FF6" w:rsidP="00FB4FF6">
      <w:pPr>
        <w:autoSpaceDE w:val="0"/>
        <w:autoSpaceDN w:val="0"/>
        <w:adjustRightInd w:val="0"/>
        <w:spacing w:after="0" w:line="400" w:lineRule="atLeast"/>
        <w:rPr>
          <w:rFonts w:cs="Times New Roman"/>
        </w:rPr>
      </w:pPr>
    </w:p>
    <w:p w:rsidR="00FB4FF6" w:rsidRPr="00D000AA" w:rsidRDefault="00FB4FF6" w:rsidP="00FB4FF6">
      <w:pPr>
        <w:pStyle w:val="ListParagraph"/>
        <w:numPr>
          <w:ilvl w:val="0"/>
          <w:numId w:val="11"/>
        </w:numPr>
        <w:spacing w:after="0" w:line="360" w:lineRule="auto"/>
        <w:ind w:left="360"/>
        <w:rPr>
          <w:rFonts w:cs="Times New Roman"/>
          <w:i/>
        </w:rPr>
      </w:pPr>
      <w:r>
        <w:rPr>
          <w:rFonts w:cs="Times New Roman"/>
        </w:rPr>
        <w:t xml:space="preserve">Pada Tabel 7.18, nampak </w:t>
      </w:r>
      <w:r w:rsidRPr="00034C57">
        <w:rPr>
          <w:rFonts w:cs="Times New Roman"/>
          <w:i/>
        </w:rPr>
        <w:t>Asymp. Sig. (2-tailed)</w:t>
      </w:r>
      <w:r>
        <w:rPr>
          <w:rFonts w:cs="Times New Roman"/>
          <w:i/>
        </w:rPr>
        <w:t xml:space="preserve"> </w:t>
      </w:r>
      <w:r w:rsidRPr="004B745D">
        <w:rPr>
          <w:rFonts w:cs="Times New Roman"/>
        </w:rPr>
        <w:t xml:space="preserve">variabel </w:t>
      </w:r>
      <w:r>
        <w:rPr>
          <w:rFonts w:cs="Times New Roman"/>
          <w:i/>
        </w:rPr>
        <w:t xml:space="preserve">PBL </w:t>
      </w:r>
      <w:r>
        <w:rPr>
          <w:rFonts w:cs="Times New Roman"/>
        </w:rPr>
        <w:t>= 0,043 &lt; 0</w:t>
      </w:r>
      <w:proofErr w:type="gramStart"/>
      <w:r>
        <w:rPr>
          <w:rFonts w:cs="Times New Roman"/>
        </w:rPr>
        <w:t>,05</w:t>
      </w:r>
      <w:proofErr w:type="gramEnd"/>
      <w:r>
        <w:rPr>
          <w:rFonts w:cs="Times New Roman"/>
        </w:rPr>
        <w:t xml:space="preserve">, DBL = 0,048 &lt; 0,05, IBL = 0,027 &lt; 0,05, dan PjBL = 0,038 &lt;0,05 hal ini berarti data </w:t>
      </w:r>
      <w:r>
        <w:rPr>
          <w:rFonts w:cs="Times New Roman"/>
          <w:i/>
        </w:rPr>
        <w:t xml:space="preserve">PBL, DBL, IBL, PjBL </w:t>
      </w:r>
      <w:r>
        <w:rPr>
          <w:rFonts w:cs="Times New Roman"/>
        </w:rPr>
        <w:t xml:space="preserve">masing-masing berdistribusi tidak normal. Oleh karena itu kita </w:t>
      </w:r>
      <w:r w:rsidRPr="009F78F2">
        <w:rPr>
          <w:rFonts w:cs="Times New Roman"/>
          <w:u w:val="single"/>
        </w:rPr>
        <w:t>tidak dapat</w:t>
      </w:r>
      <w:r>
        <w:rPr>
          <w:rFonts w:cs="Times New Roman"/>
        </w:rPr>
        <w:t xml:space="preserve"> menggunakan </w:t>
      </w:r>
      <w:r>
        <w:rPr>
          <w:rFonts w:cs="Times New Roman"/>
        </w:rPr>
        <w:lastRenderedPageBreak/>
        <w:t xml:space="preserve">analisis parametrik </w:t>
      </w:r>
      <w:r>
        <w:rPr>
          <w:rFonts w:cs="Times New Roman"/>
          <w:i/>
        </w:rPr>
        <w:t>One Way Anova</w:t>
      </w:r>
      <w:r>
        <w:rPr>
          <w:rFonts w:cs="Times New Roman"/>
        </w:rPr>
        <w:t xml:space="preserve">, tetapi harus menggunakan analisis nonparametrik </w:t>
      </w:r>
      <w:r w:rsidRPr="00DB379E">
        <w:rPr>
          <w:rFonts w:cs="Times New Roman"/>
          <w:b/>
          <w:i/>
        </w:rPr>
        <w:t>k independent samples</w:t>
      </w:r>
    </w:p>
    <w:p w:rsidR="00FB4FF6" w:rsidRPr="00DB379E" w:rsidRDefault="00FB4FF6" w:rsidP="00FB4FF6">
      <w:pPr>
        <w:pStyle w:val="ListParagraph"/>
        <w:numPr>
          <w:ilvl w:val="0"/>
          <w:numId w:val="11"/>
        </w:numPr>
        <w:spacing w:after="0" w:line="360" w:lineRule="auto"/>
        <w:ind w:left="360"/>
        <w:rPr>
          <w:rFonts w:cs="Times New Roman"/>
          <w:color w:val="auto"/>
        </w:rPr>
      </w:pPr>
      <w:r w:rsidRPr="00DB379E">
        <w:rPr>
          <w:rFonts w:cs="Times New Roman"/>
          <w:color w:val="auto"/>
        </w:rPr>
        <w:t xml:space="preserve">Buat </w:t>
      </w:r>
      <w:r w:rsidRPr="00DB379E">
        <w:rPr>
          <w:rFonts w:cs="Times New Roman"/>
        </w:rPr>
        <w:t xml:space="preserve">variabel baru dengan </w:t>
      </w:r>
      <w:proofErr w:type="gramStart"/>
      <w:r w:rsidRPr="00DB379E">
        <w:rPr>
          <w:rFonts w:cs="Times New Roman"/>
        </w:rPr>
        <w:t>nama</w:t>
      </w:r>
      <w:proofErr w:type="gramEnd"/>
      <w:r w:rsidRPr="00DB379E">
        <w:rPr>
          <w:rFonts w:cs="Times New Roman"/>
        </w:rPr>
        <w:t xml:space="preserve"> </w:t>
      </w:r>
      <w:r w:rsidRPr="00DB379E">
        <w:rPr>
          <w:rFonts w:cs="Times New Roman"/>
          <w:i/>
        </w:rPr>
        <w:t xml:space="preserve">HOTS, </w:t>
      </w:r>
      <w:r w:rsidRPr="00DB379E">
        <w:rPr>
          <w:rFonts w:cs="Times New Roman"/>
        </w:rPr>
        <w:t xml:space="preserve">pindahkan data </w:t>
      </w:r>
      <w:r w:rsidRPr="00DB379E">
        <w:rPr>
          <w:rFonts w:cs="Times New Roman"/>
          <w:i/>
        </w:rPr>
        <w:t xml:space="preserve">PBL, DBL, IBL, PjBL </w:t>
      </w:r>
      <w:r w:rsidRPr="00DB379E">
        <w:rPr>
          <w:rFonts w:cs="Times New Roman"/>
        </w:rPr>
        <w:t xml:space="preserve">pada kolom variabel </w:t>
      </w:r>
      <w:r w:rsidRPr="00DB379E">
        <w:rPr>
          <w:rFonts w:cs="Times New Roman"/>
          <w:i/>
        </w:rPr>
        <w:t xml:space="preserve">HOTS </w:t>
      </w:r>
      <w:r w:rsidRPr="00DB379E">
        <w:rPr>
          <w:rFonts w:cs="Times New Roman"/>
        </w:rPr>
        <w:t xml:space="preserve">dengan </w:t>
      </w:r>
      <w:r w:rsidRPr="00DB379E">
        <w:rPr>
          <w:rFonts w:cs="Times New Roman"/>
          <w:color w:val="auto"/>
        </w:rPr>
        <w:t xml:space="preserve">cara </w:t>
      </w:r>
      <w:r w:rsidRPr="00DB379E">
        <w:rPr>
          <w:rFonts w:cs="Times New Roman"/>
          <w:i/>
          <w:color w:val="auto"/>
        </w:rPr>
        <w:t xml:space="preserve">copy-paste </w:t>
      </w:r>
      <w:r w:rsidRPr="00DB379E">
        <w:rPr>
          <w:rFonts w:cs="Times New Roman"/>
          <w:color w:val="auto"/>
        </w:rPr>
        <w:t>berturut-turut ke bawahnya</w:t>
      </w:r>
      <w:r w:rsidRPr="00DB379E">
        <w:rPr>
          <w:rFonts w:cs="Times New Roman"/>
          <w:i/>
          <w:color w:val="auto"/>
        </w:rPr>
        <w:t xml:space="preserve">. </w:t>
      </w:r>
    </w:p>
    <w:p w:rsidR="00FB4FF6" w:rsidRPr="00DB379E" w:rsidRDefault="00FB4FF6" w:rsidP="00FB4FF6">
      <w:pPr>
        <w:pStyle w:val="ListParagraph"/>
        <w:numPr>
          <w:ilvl w:val="0"/>
          <w:numId w:val="11"/>
        </w:numPr>
        <w:spacing w:after="0" w:line="360" w:lineRule="auto"/>
        <w:ind w:left="360"/>
        <w:rPr>
          <w:rFonts w:cs="Times New Roman"/>
          <w:color w:val="auto"/>
        </w:rPr>
      </w:pPr>
      <w:r w:rsidRPr="00DB379E">
        <w:rPr>
          <w:rFonts w:cs="Times New Roman"/>
          <w:color w:val="auto"/>
        </w:rPr>
        <w:t xml:space="preserve">Buat variabel baru dengan nama </w:t>
      </w:r>
      <w:r>
        <w:rPr>
          <w:rFonts w:cs="Times New Roman"/>
          <w:i/>
          <w:color w:val="auto"/>
        </w:rPr>
        <w:t>Model</w:t>
      </w:r>
      <w:r w:rsidRPr="00DB379E">
        <w:rPr>
          <w:rFonts w:cs="Times New Roman"/>
          <w:color w:val="auto"/>
        </w:rPr>
        <w:t xml:space="preserve"> dengan decimal 0, pada kolom value buat angka 1 untuk </w:t>
      </w:r>
      <w:r>
        <w:rPr>
          <w:rFonts w:cs="Times New Roman"/>
          <w:color w:val="auto"/>
        </w:rPr>
        <w:t>Model</w:t>
      </w:r>
      <w:r w:rsidRPr="00DB379E">
        <w:rPr>
          <w:rFonts w:cs="Times New Roman"/>
          <w:color w:val="auto"/>
        </w:rPr>
        <w:t xml:space="preserve"> </w:t>
      </w:r>
      <w:r>
        <w:rPr>
          <w:rFonts w:cs="Times New Roman"/>
          <w:color w:val="auto"/>
        </w:rPr>
        <w:t>PBL, 2</w:t>
      </w:r>
      <w:r w:rsidRPr="00DB379E">
        <w:rPr>
          <w:rFonts w:cs="Times New Roman"/>
          <w:color w:val="auto"/>
        </w:rPr>
        <w:t xml:space="preserve"> untuk </w:t>
      </w:r>
      <w:r>
        <w:rPr>
          <w:rFonts w:cs="Times New Roman"/>
          <w:color w:val="auto"/>
        </w:rPr>
        <w:t>Model</w:t>
      </w:r>
      <w:r w:rsidRPr="00DB379E">
        <w:rPr>
          <w:rFonts w:cs="Times New Roman"/>
          <w:color w:val="auto"/>
        </w:rPr>
        <w:t xml:space="preserve"> </w:t>
      </w:r>
      <w:r>
        <w:rPr>
          <w:rFonts w:cs="Times New Roman"/>
          <w:color w:val="auto"/>
        </w:rPr>
        <w:t>DBL, 3</w:t>
      </w:r>
      <w:r w:rsidRPr="00DB379E">
        <w:rPr>
          <w:rFonts w:cs="Times New Roman"/>
          <w:color w:val="auto"/>
        </w:rPr>
        <w:t xml:space="preserve"> untuk </w:t>
      </w:r>
      <w:r>
        <w:rPr>
          <w:rFonts w:cs="Times New Roman"/>
          <w:color w:val="auto"/>
        </w:rPr>
        <w:t>Model</w:t>
      </w:r>
      <w:r w:rsidRPr="00DB379E">
        <w:rPr>
          <w:rFonts w:cs="Times New Roman"/>
          <w:color w:val="auto"/>
        </w:rPr>
        <w:t xml:space="preserve"> </w:t>
      </w:r>
      <w:r>
        <w:rPr>
          <w:rFonts w:cs="Times New Roman"/>
          <w:color w:val="auto"/>
        </w:rPr>
        <w:t>IBL, 4</w:t>
      </w:r>
      <w:r w:rsidRPr="00DB379E">
        <w:rPr>
          <w:rFonts w:cs="Times New Roman"/>
          <w:color w:val="auto"/>
        </w:rPr>
        <w:t xml:space="preserve"> untuk </w:t>
      </w:r>
      <w:r>
        <w:rPr>
          <w:rFonts w:cs="Times New Roman"/>
          <w:color w:val="auto"/>
        </w:rPr>
        <w:t>Model</w:t>
      </w:r>
      <w:r w:rsidRPr="00DB379E">
        <w:rPr>
          <w:rFonts w:cs="Times New Roman"/>
          <w:color w:val="auto"/>
        </w:rPr>
        <w:t xml:space="preserve"> </w:t>
      </w:r>
      <w:r>
        <w:rPr>
          <w:rFonts w:cs="Times New Roman"/>
          <w:color w:val="auto"/>
        </w:rPr>
        <w:t xml:space="preserve">PjBL, </w:t>
      </w:r>
      <w:r w:rsidRPr="00DB379E">
        <w:rPr>
          <w:rFonts w:cs="Times New Roman"/>
          <w:color w:val="auto"/>
        </w:rPr>
        <w:t xml:space="preserve"> (Gambar </w:t>
      </w:r>
      <w:r>
        <w:rPr>
          <w:rFonts w:cs="Times New Roman"/>
          <w:color w:val="auto"/>
        </w:rPr>
        <w:t>7.10</w:t>
      </w:r>
      <w:r w:rsidRPr="00DB379E">
        <w:rPr>
          <w:rFonts w:cs="Times New Roman"/>
          <w:color w:val="auto"/>
        </w:rPr>
        <w:t xml:space="preserve">). Karena </w:t>
      </w:r>
      <w:r>
        <w:rPr>
          <w:rFonts w:cs="Times New Roman"/>
          <w:color w:val="auto"/>
        </w:rPr>
        <w:t>Model merupakan variabel untuk mengelompokan data pada bagian measure dipilih</w:t>
      </w:r>
      <w:r w:rsidRPr="00DB379E">
        <w:rPr>
          <w:rFonts w:cs="Times New Roman"/>
          <w:color w:val="auto"/>
        </w:rPr>
        <w:t xml:space="preserve"> </w:t>
      </w:r>
      <w:r w:rsidRPr="00DB379E">
        <w:rPr>
          <w:rFonts w:cs="Times New Roman"/>
          <w:i/>
          <w:color w:val="auto"/>
        </w:rPr>
        <w:t>nominal</w:t>
      </w:r>
      <w:r w:rsidRPr="00DB379E">
        <w:rPr>
          <w:rFonts w:cs="Times New Roman"/>
          <w:color w:val="auto"/>
        </w:rPr>
        <w:t>.</w:t>
      </w:r>
    </w:p>
    <w:p w:rsidR="00FB4FF6" w:rsidRDefault="00FB4FF6" w:rsidP="00FB4FF6">
      <w:pPr>
        <w:spacing w:after="0" w:line="360" w:lineRule="auto"/>
        <w:jc w:val="center"/>
        <w:rPr>
          <w:rFonts w:cs="Times New Roman"/>
        </w:rPr>
      </w:pPr>
      <w:r>
        <w:rPr>
          <w:noProof/>
        </w:rPr>
        <w:drawing>
          <wp:anchor distT="0" distB="0" distL="114300" distR="114300" simplePos="0" relativeHeight="251665408" behindDoc="1" locked="0" layoutInCell="1" allowOverlap="1" wp14:anchorId="7DF138FF" wp14:editId="2A247F55">
            <wp:simplePos x="0" y="0"/>
            <wp:positionH relativeFrom="column">
              <wp:posOffset>160655</wp:posOffset>
            </wp:positionH>
            <wp:positionV relativeFrom="paragraph">
              <wp:posOffset>3175</wp:posOffset>
            </wp:positionV>
            <wp:extent cx="4308475" cy="2070100"/>
            <wp:effectExtent l="0" t="0" r="0" b="635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5821" t="11350" r="27984" b="33952"/>
                    <a:stretch/>
                  </pic:blipFill>
                  <pic:spPr bwMode="auto">
                    <a:xfrm>
                      <a:off x="0" y="0"/>
                      <a:ext cx="4308475" cy="2070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Times New Roman"/>
        </w:rPr>
        <w:t>Gambar 7.10. Jendela Value Label</w:t>
      </w:r>
    </w:p>
    <w:p w:rsidR="00FB4FF6" w:rsidRDefault="00FB4FF6" w:rsidP="00FB4FF6">
      <w:pPr>
        <w:spacing w:after="0" w:line="360" w:lineRule="auto"/>
        <w:ind w:left="270" w:hanging="270"/>
        <w:jc w:val="both"/>
      </w:pPr>
      <w:r>
        <w:t xml:space="preserve">7) Klik </w:t>
      </w:r>
      <w:r w:rsidRPr="006E55C9">
        <w:rPr>
          <w:i/>
        </w:rPr>
        <w:t>Data View</w:t>
      </w:r>
      <w:r>
        <w:t xml:space="preserve">, ketikan data pada variabel “Model” angka 1 untuk data yang bersesuaian dengan PBL,  angka 2 untuk data yang bersesuaian dengan DBL, angka 3 untuk data yang bersesuaian dengan IBL, angka 4 untuk data yang bersesuaian dengan PjBL. </w:t>
      </w:r>
    </w:p>
    <w:p w:rsidR="00FB4FF6" w:rsidRDefault="00FB4FF6" w:rsidP="00FB4FF6">
      <w:pPr>
        <w:pStyle w:val="ListParagraph"/>
        <w:numPr>
          <w:ilvl w:val="0"/>
          <w:numId w:val="12"/>
        </w:numPr>
        <w:spacing w:after="0" w:line="360" w:lineRule="auto"/>
        <w:ind w:left="270" w:hanging="270"/>
        <w:rPr>
          <w:rFonts w:cs="Times New Roman"/>
        </w:rPr>
      </w:pPr>
      <w:r>
        <w:rPr>
          <w:noProof/>
        </w:rPr>
        <w:drawing>
          <wp:anchor distT="0" distB="0" distL="114300" distR="114300" simplePos="0" relativeHeight="251666432" behindDoc="0" locked="0" layoutInCell="1" allowOverlap="1" wp14:anchorId="55359A8C" wp14:editId="0476CF52">
            <wp:simplePos x="0" y="0"/>
            <wp:positionH relativeFrom="column">
              <wp:posOffset>819150</wp:posOffset>
            </wp:positionH>
            <wp:positionV relativeFrom="paragraph">
              <wp:posOffset>1148715</wp:posOffset>
            </wp:positionV>
            <wp:extent cx="3217545" cy="1609090"/>
            <wp:effectExtent l="0" t="0" r="1905"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32013" t="24155" r="17800" b="31042"/>
                    <a:stretch/>
                  </pic:blipFill>
                  <pic:spPr bwMode="auto">
                    <a:xfrm>
                      <a:off x="0" y="0"/>
                      <a:ext cx="3217545" cy="1609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10C4B">
        <w:rPr>
          <w:rFonts w:cs="Times New Roman"/>
        </w:rPr>
        <w:t xml:space="preserve">Klik </w:t>
      </w:r>
      <w:r w:rsidRPr="00981013">
        <w:rPr>
          <w:rFonts w:cs="Times New Roman"/>
          <w:b/>
          <w:i/>
        </w:rPr>
        <w:t>analyze – nonparametric – Legacy Dialogs- K Independent Samples</w:t>
      </w:r>
      <w:r>
        <w:rPr>
          <w:rFonts w:cs="Times New Roman"/>
        </w:rPr>
        <w:t xml:space="preserve">. Pindahkan </w:t>
      </w:r>
      <w:r w:rsidRPr="0002496F">
        <w:rPr>
          <w:rFonts w:cs="Times New Roman"/>
          <w:i/>
        </w:rPr>
        <w:t xml:space="preserve">variabel </w:t>
      </w:r>
      <w:r w:rsidRPr="005028F9">
        <w:rPr>
          <w:rFonts w:cs="Times New Roman"/>
          <w:b/>
          <w:i/>
        </w:rPr>
        <w:t>HOTS</w:t>
      </w:r>
      <w:r w:rsidRPr="005028F9">
        <w:rPr>
          <w:rFonts w:cs="Times New Roman"/>
          <w:b/>
        </w:rPr>
        <w:t xml:space="preserve"> </w:t>
      </w:r>
      <w:r>
        <w:rPr>
          <w:rFonts w:cs="Times New Roman"/>
        </w:rPr>
        <w:t xml:space="preserve">ke Jendela </w:t>
      </w:r>
      <w:r w:rsidRPr="005028F9">
        <w:rPr>
          <w:rFonts w:cs="Times New Roman"/>
          <w:b/>
          <w:i/>
        </w:rPr>
        <w:t>Test Variable</w:t>
      </w:r>
      <w:r w:rsidRPr="005028F9">
        <w:rPr>
          <w:rFonts w:cs="Times New Roman"/>
          <w:b/>
        </w:rPr>
        <w:t xml:space="preserve"> </w:t>
      </w:r>
      <w:r w:rsidRPr="005028F9">
        <w:rPr>
          <w:rFonts w:cs="Times New Roman"/>
          <w:b/>
          <w:i/>
        </w:rPr>
        <w:t>List</w:t>
      </w:r>
      <w:r>
        <w:rPr>
          <w:rFonts w:cs="Times New Roman"/>
        </w:rPr>
        <w:t xml:space="preserve"> dan </w:t>
      </w:r>
      <w:r w:rsidRPr="005028F9">
        <w:rPr>
          <w:rFonts w:cs="Times New Roman"/>
          <w:b/>
          <w:i/>
        </w:rPr>
        <w:t>Model</w:t>
      </w:r>
      <w:r w:rsidRPr="005028F9">
        <w:rPr>
          <w:rFonts w:cs="Times New Roman"/>
          <w:b/>
        </w:rPr>
        <w:t xml:space="preserve"> </w:t>
      </w:r>
      <w:r>
        <w:rPr>
          <w:rFonts w:cs="Times New Roman"/>
        </w:rPr>
        <w:t xml:space="preserve">ke </w:t>
      </w:r>
      <w:r w:rsidRPr="005028F9">
        <w:rPr>
          <w:rFonts w:cs="Times New Roman"/>
          <w:b/>
          <w:i/>
        </w:rPr>
        <w:t>Grouping Variable</w:t>
      </w:r>
      <w:r>
        <w:rPr>
          <w:rFonts w:cs="Times New Roman"/>
        </w:rPr>
        <w:t xml:space="preserve">. Klik </w:t>
      </w:r>
      <w:r w:rsidRPr="005028F9">
        <w:rPr>
          <w:rFonts w:cs="Times New Roman"/>
          <w:b/>
          <w:i/>
        </w:rPr>
        <w:t>Define Range</w:t>
      </w:r>
      <w:r>
        <w:rPr>
          <w:rFonts w:cs="Times New Roman"/>
        </w:rPr>
        <w:t xml:space="preserve">, masukan angka 1 pada kotak </w:t>
      </w:r>
      <w:r w:rsidRPr="005028F9">
        <w:rPr>
          <w:rFonts w:cs="Times New Roman"/>
          <w:b/>
        </w:rPr>
        <w:t>Minimum</w:t>
      </w:r>
      <w:r>
        <w:rPr>
          <w:rFonts w:cs="Times New Roman"/>
        </w:rPr>
        <w:t xml:space="preserve"> dan angka 4 pada kotak </w:t>
      </w:r>
      <w:r w:rsidRPr="005028F9">
        <w:rPr>
          <w:rFonts w:cs="Times New Roman"/>
          <w:b/>
        </w:rPr>
        <w:t>Maximum</w:t>
      </w:r>
      <w:r>
        <w:rPr>
          <w:rFonts w:cs="Times New Roman"/>
        </w:rPr>
        <w:t xml:space="preserve"> (Gambar 7.11)</w:t>
      </w:r>
    </w:p>
    <w:p w:rsidR="00FB4FF6" w:rsidRDefault="00FB4FF6" w:rsidP="00FB4FF6">
      <w:pPr>
        <w:spacing w:after="0"/>
        <w:ind w:left="720"/>
        <w:jc w:val="center"/>
        <w:rPr>
          <w:rFonts w:cs="Times New Roman"/>
        </w:rPr>
      </w:pPr>
      <w:r>
        <w:rPr>
          <w:rFonts w:cs="Times New Roman"/>
        </w:rPr>
        <w:t>Gambar 7.11. Jendela grouping variable</w:t>
      </w:r>
    </w:p>
    <w:p w:rsidR="00FB4FF6" w:rsidRPr="00A227B5" w:rsidRDefault="00FB4FF6" w:rsidP="00FB4FF6">
      <w:pPr>
        <w:spacing w:after="0"/>
        <w:ind w:left="720" w:firstLine="360"/>
        <w:rPr>
          <w:rFonts w:cs="Times New Roman"/>
        </w:rPr>
      </w:pPr>
    </w:p>
    <w:p w:rsidR="00FB4FF6" w:rsidRPr="0022085F" w:rsidRDefault="00FB4FF6" w:rsidP="00FB4FF6">
      <w:pPr>
        <w:pStyle w:val="ListParagraph"/>
        <w:numPr>
          <w:ilvl w:val="0"/>
          <w:numId w:val="12"/>
        </w:numPr>
        <w:spacing w:after="0" w:line="360" w:lineRule="auto"/>
        <w:ind w:left="810" w:hanging="450"/>
        <w:rPr>
          <w:rFonts w:cs="Times New Roman"/>
        </w:rPr>
      </w:pPr>
      <w:r w:rsidRPr="0022085F">
        <w:rPr>
          <w:rFonts w:cs="Times New Roman"/>
        </w:rPr>
        <w:t xml:space="preserve">Klik </w:t>
      </w:r>
      <w:r w:rsidRPr="00441DEB">
        <w:rPr>
          <w:rFonts w:cs="Times New Roman"/>
          <w:i/>
        </w:rPr>
        <w:t xml:space="preserve">Continue, check list </w:t>
      </w:r>
      <w:r>
        <w:rPr>
          <w:rFonts w:cs="Times New Roman"/>
          <w:i/>
        </w:rPr>
        <w:t>Krukal-Wallis H</w:t>
      </w:r>
      <w:r>
        <w:rPr>
          <w:rFonts w:cs="Times New Roman"/>
        </w:rPr>
        <w:t xml:space="preserve">, klik </w:t>
      </w:r>
      <w:proofErr w:type="gramStart"/>
      <w:r w:rsidRPr="0022085F">
        <w:rPr>
          <w:rFonts w:cs="Times New Roman"/>
          <w:i/>
        </w:rPr>
        <w:t xml:space="preserve">OK </w:t>
      </w:r>
      <w:r>
        <w:rPr>
          <w:rFonts w:cs="Times New Roman"/>
          <w:i/>
        </w:rPr>
        <w:t>,</w:t>
      </w:r>
      <w:proofErr w:type="gramEnd"/>
      <w:r>
        <w:rPr>
          <w:rFonts w:cs="Times New Roman"/>
          <w:i/>
        </w:rPr>
        <w:t xml:space="preserve"> </w:t>
      </w:r>
      <w:r w:rsidRPr="0022085F">
        <w:rPr>
          <w:rFonts w:cs="Times New Roman"/>
        </w:rPr>
        <w:t xml:space="preserve">hasil uji akan muncul pada </w:t>
      </w:r>
      <w:r>
        <w:rPr>
          <w:rFonts w:cs="Times New Roman"/>
        </w:rPr>
        <w:t xml:space="preserve">jendela </w:t>
      </w:r>
      <w:r w:rsidRPr="0022085F">
        <w:rPr>
          <w:rFonts w:cs="Times New Roman"/>
        </w:rPr>
        <w:t>output</w:t>
      </w:r>
      <w:r>
        <w:rPr>
          <w:rFonts w:cs="Times New Roman"/>
        </w:rPr>
        <w:t xml:space="preserve"> seperti tabel 7.23 dan tabel 7.24.</w:t>
      </w:r>
    </w:p>
    <w:p w:rsidR="00FB4FF6" w:rsidRDefault="00FB4FF6" w:rsidP="00FB4FF6">
      <w:pPr>
        <w:autoSpaceDE w:val="0"/>
        <w:autoSpaceDN w:val="0"/>
        <w:adjustRightInd w:val="0"/>
        <w:spacing w:after="0" w:line="240" w:lineRule="auto"/>
        <w:rPr>
          <w:rFonts w:cs="Times New Roman"/>
        </w:rPr>
      </w:pPr>
    </w:p>
    <w:p w:rsidR="00FB4FF6" w:rsidRDefault="00FB4FF6" w:rsidP="00FB4FF6">
      <w:pPr>
        <w:autoSpaceDE w:val="0"/>
        <w:autoSpaceDN w:val="0"/>
        <w:adjustRightInd w:val="0"/>
        <w:spacing w:after="0" w:line="240" w:lineRule="auto"/>
        <w:ind w:firstLine="540"/>
        <w:jc w:val="center"/>
        <w:rPr>
          <w:rFonts w:cs="Times New Roman"/>
        </w:rPr>
      </w:pPr>
      <w:r>
        <w:rPr>
          <w:rFonts w:cs="Times New Roman"/>
        </w:rPr>
        <w:t>Tabel 7.23. Ranks independent sample</w:t>
      </w:r>
    </w:p>
    <w:p w:rsidR="00FB4FF6" w:rsidRPr="003D7F78" w:rsidRDefault="00FB4FF6" w:rsidP="00FB4FF6">
      <w:pPr>
        <w:autoSpaceDE w:val="0"/>
        <w:autoSpaceDN w:val="0"/>
        <w:adjustRightInd w:val="0"/>
        <w:spacing w:after="0" w:line="240" w:lineRule="auto"/>
        <w:rPr>
          <w:rFonts w:cs="Times New Roman"/>
        </w:rPr>
      </w:pPr>
    </w:p>
    <w:tbl>
      <w:tblPr>
        <w:tblW w:w="503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1"/>
        <w:gridCol w:w="2019"/>
        <w:gridCol w:w="1009"/>
        <w:gridCol w:w="1223"/>
      </w:tblGrid>
      <w:tr w:rsidR="00FB4FF6" w:rsidRPr="005028F9" w:rsidTr="00262FA3">
        <w:trPr>
          <w:cantSplit/>
          <w:jc w:val="center"/>
        </w:trPr>
        <w:tc>
          <w:tcPr>
            <w:tcW w:w="5032" w:type="dxa"/>
            <w:gridSpan w:val="4"/>
            <w:tcBorders>
              <w:top w:val="nil"/>
              <w:left w:val="nil"/>
              <w:bottom w:val="nil"/>
              <w:right w:val="nil"/>
            </w:tcBorders>
            <w:shd w:val="clear" w:color="auto" w:fill="FFFFFF"/>
          </w:tcPr>
          <w:p w:rsidR="00FB4FF6" w:rsidRPr="005028F9"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5028F9">
              <w:rPr>
                <w:rFonts w:ascii="Arial" w:hAnsi="Arial" w:cs="Arial"/>
                <w:b/>
                <w:bCs/>
                <w:color w:val="000000"/>
                <w:sz w:val="18"/>
                <w:szCs w:val="18"/>
              </w:rPr>
              <w:t>Ranks</w:t>
            </w:r>
          </w:p>
        </w:tc>
      </w:tr>
      <w:tr w:rsidR="00FB4FF6" w:rsidRPr="005028F9" w:rsidTr="00262FA3">
        <w:trPr>
          <w:cantSplit/>
          <w:jc w:val="center"/>
        </w:trPr>
        <w:tc>
          <w:tcPr>
            <w:tcW w:w="781" w:type="dxa"/>
            <w:vAlign w:val="center"/>
          </w:tcPr>
          <w:p w:rsidR="00FB4FF6" w:rsidRPr="005028F9" w:rsidRDefault="00FB4FF6" w:rsidP="00262FA3">
            <w:pPr>
              <w:autoSpaceDE w:val="0"/>
              <w:autoSpaceDN w:val="0"/>
              <w:adjustRightInd w:val="0"/>
              <w:spacing w:after="0" w:line="240" w:lineRule="auto"/>
              <w:rPr>
                <w:rFonts w:ascii="Arial" w:hAnsi="Arial" w:cs="Arial"/>
                <w:color w:val="000000"/>
                <w:sz w:val="18"/>
                <w:szCs w:val="18"/>
              </w:rPr>
            </w:pPr>
          </w:p>
        </w:tc>
        <w:tc>
          <w:tcPr>
            <w:tcW w:w="2019" w:type="dxa"/>
            <w:tcBorders>
              <w:top w:val="single" w:sz="16" w:space="0" w:color="000000"/>
              <w:left w:val="nil"/>
              <w:bottom w:val="single" w:sz="16" w:space="0" w:color="000000"/>
              <w:right w:val="single" w:sz="16" w:space="0" w:color="000000"/>
            </w:tcBorders>
            <w:shd w:val="clear" w:color="auto" w:fill="FFFFFF"/>
          </w:tcPr>
          <w:p w:rsidR="00FB4FF6" w:rsidRPr="005028F9" w:rsidRDefault="00FB4FF6" w:rsidP="00262FA3">
            <w:pPr>
              <w:autoSpaceDE w:val="0"/>
              <w:autoSpaceDN w:val="0"/>
              <w:adjustRightInd w:val="0"/>
              <w:spacing w:after="0" w:line="320" w:lineRule="atLeast"/>
              <w:ind w:left="60" w:right="60"/>
              <w:rPr>
                <w:rFonts w:ascii="Arial" w:hAnsi="Arial" w:cs="Arial"/>
                <w:color w:val="000000"/>
                <w:sz w:val="18"/>
                <w:szCs w:val="18"/>
              </w:rPr>
            </w:pPr>
            <w:r w:rsidRPr="005028F9">
              <w:rPr>
                <w:rFonts w:ascii="Arial" w:hAnsi="Arial" w:cs="Arial"/>
                <w:color w:val="000000"/>
                <w:sz w:val="18"/>
                <w:szCs w:val="18"/>
              </w:rPr>
              <w:t>Model Pembelajaran</w:t>
            </w:r>
          </w:p>
        </w:tc>
        <w:tc>
          <w:tcPr>
            <w:tcW w:w="1009" w:type="dxa"/>
            <w:tcBorders>
              <w:top w:val="single" w:sz="16" w:space="0" w:color="000000"/>
              <w:left w:val="single" w:sz="16" w:space="0" w:color="000000"/>
              <w:bottom w:val="single" w:sz="16" w:space="0" w:color="000000"/>
            </w:tcBorders>
            <w:shd w:val="clear" w:color="auto" w:fill="FFFFFF"/>
          </w:tcPr>
          <w:p w:rsidR="00FB4FF6" w:rsidRPr="005028F9"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5028F9">
              <w:rPr>
                <w:rFonts w:ascii="Arial" w:hAnsi="Arial" w:cs="Arial"/>
                <w:color w:val="000000"/>
                <w:sz w:val="18"/>
                <w:szCs w:val="18"/>
              </w:rPr>
              <w:t>N</w:t>
            </w:r>
          </w:p>
        </w:tc>
        <w:tc>
          <w:tcPr>
            <w:tcW w:w="1223" w:type="dxa"/>
            <w:tcBorders>
              <w:top w:val="single" w:sz="16" w:space="0" w:color="000000"/>
              <w:bottom w:val="single" w:sz="16" w:space="0" w:color="000000"/>
              <w:right w:val="single" w:sz="16" w:space="0" w:color="000000"/>
            </w:tcBorders>
            <w:shd w:val="clear" w:color="auto" w:fill="FFFFFF"/>
          </w:tcPr>
          <w:p w:rsidR="00FB4FF6" w:rsidRPr="005028F9"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5028F9">
              <w:rPr>
                <w:rFonts w:ascii="Arial" w:hAnsi="Arial" w:cs="Arial"/>
                <w:color w:val="000000"/>
                <w:sz w:val="18"/>
                <w:szCs w:val="18"/>
              </w:rPr>
              <w:t>Mean Rank</w:t>
            </w:r>
          </w:p>
        </w:tc>
      </w:tr>
      <w:tr w:rsidR="00FB4FF6" w:rsidRPr="005028F9" w:rsidTr="00262FA3">
        <w:trPr>
          <w:cantSplit/>
          <w:jc w:val="center"/>
        </w:trPr>
        <w:tc>
          <w:tcPr>
            <w:tcW w:w="781" w:type="dxa"/>
            <w:vMerge w:val="restart"/>
            <w:tcBorders>
              <w:top w:val="single" w:sz="16" w:space="0" w:color="000000"/>
              <w:left w:val="single" w:sz="16" w:space="0" w:color="000000"/>
              <w:bottom w:val="single" w:sz="16" w:space="0" w:color="000000"/>
              <w:right w:val="nil"/>
            </w:tcBorders>
            <w:shd w:val="clear" w:color="auto" w:fill="FFFFFF"/>
            <w:vAlign w:val="center"/>
          </w:tcPr>
          <w:p w:rsidR="00FB4FF6" w:rsidRPr="005028F9" w:rsidRDefault="00FB4FF6" w:rsidP="00262FA3">
            <w:pPr>
              <w:autoSpaceDE w:val="0"/>
              <w:autoSpaceDN w:val="0"/>
              <w:adjustRightInd w:val="0"/>
              <w:spacing w:after="0" w:line="320" w:lineRule="atLeast"/>
              <w:ind w:left="60" w:right="60"/>
              <w:rPr>
                <w:rFonts w:ascii="Arial" w:hAnsi="Arial" w:cs="Arial"/>
                <w:color w:val="000000"/>
                <w:sz w:val="18"/>
                <w:szCs w:val="18"/>
              </w:rPr>
            </w:pPr>
            <w:r w:rsidRPr="005028F9">
              <w:rPr>
                <w:rFonts w:ascii="Arial" w:hAnsi="Arial" w:cs="Arial"/>
                <w:color w:val="000000"/>
                <w:sz w:val="18"/>
                <w:szCs w:val="18"/>
              </w:rPr>
              <w:t>HOTS</w:t>
            </w:r>
          </w:p>
        </w:tc>
        <w:tc>
          <w:tcPr>
            <w:tcW w:w="2019" w:type="dxa"/>
            <w:tcBorders>
              <w:top w:val="single" w:sz="16" w:space="0" w:color="000000"/>
              <w:left w:val="nil"/>
              <w:bottom w:val="nil"/>
              <w:right w:val="single" w:sz="16" w:space="0" w:color="000000"/>
            </w:tcBorders>
            <w:shd w:val="clear" w:color="auto" w:fill="FFFFFF"/>
            <w:vAlign w:val="center"/>
          </w:tcPr>
          <w:p w:rsidR="00FB4FF6" w:rsidRPr="005028F9" w:rsidRDefault="00FB4FF6" w:rsidP="00262FA3">
            <w:pPr>
              <w:autoSpaceDE w:val="0"/>
              <w:autoSpaceDN w:val="0"/>
              <w:adjustRightInd w:val="0"/>
              <w:spacing w:after="0" w:line="320" w:lineRule="atLeast"/>
              <w:ind w:left="60" w:right="60"/>
              <w:rPr>
                <w:rFonts w:ascii="Arial" w:hAnsi="Arial" w:cs="Arial"/>
                <w:color w:val="000000"/>
                <w:sz w:val="18"/>
                <w:szCs w:val="18"/>
              </w:rPr>
            </w:pPr>
            <w:r w:rsidRPr="005028F9">
              <w:rPr>
                <w:rFonts w:ascii="Arial" w:hAnsi="Arial" w:cs="Arial"/>
                <w:color w:val="000000"/>
                <w:sz w:val="18"/>
                <w:szCs w:val="18"/>
              </w:rPr>
              <w:t>PBL</w:t>
            </w:r>
          </w:p>
        </w:tc>
        <w:tc>
          <w:tcPr>
            <w:tcW w:w="1009" w:type="dxa"/>
            <w:tcBorders>
              <w:top w:val="single" w:sz="16" w:space="0" w:color="000000"/>
              <w:left w:val="single" w:sz="16" w:space="0" w:color="000000"/>
              <w:bottom w:val="nil"/>
            </w:tcBorders>
            <w:shd w:val="clear" w:color="auto" w:fill="FFFFFF"/>
          </w:tcPr>
          <w:p w:rsidR="00FB4FF6" w:rsidRPr="005028F9"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5028F9">
              <w:rPr>
                <w:rFonts w:ascii="Arial" w:hAnsi="Arial" w:cs="Arial"/>
                <w:color w:val="000000"/>
                <w:sz w:val="18"/>
                <w:szCs w:val="18"/>
              </w:rPr>
              <w:t>30</w:t>
            </w:r>
          </w:p>
        </w:tc>
        <w:tc>
          <w:tcPr>
            <w:tcW w:w="1223" w:type="dxa"/>
            <w:tcBorders>
              <w:top w:val="single" w:sz="16" w:space="0" w:color="000000"/>
              <w:bottom w:val="nil"/>
              <w:right w:val="single" w:sz="16" w:space="0" w:color="000000"/>
            </w:tcBorders>
            <w:shd w:val="clear" w:color="auto" w:fill="FFFFFF"/>
          </w:tcPr>
          <w:p w:rsidR="00FB4FF6" w:rsidRPr="005028F9"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5028F9">
              <w:rPr>
                <w:rFonts w:ascii="Arial" w:hAnsi="Arial" w:cs="Arial"/>
                <w:color w:val="000000"/>
                <w:sz w:val="18"/>
                <w:szCs w:val="18"/>
              </w:rPr>
              <w:t>57.15</w:t>
            </w:r>
          </w:p>
        </w:tc>
      </w:tr>
      <w:tr w:rsidR="00FB4FF6" w:rsidRPr="005028F9" w:rsidTr="00262FA3">
        <w:trPr>
          <w:cantSplit/>
          <w:jc w:val="center"/>
        </w:trPr>
        <w:tc>
          <w:tcPr>
            <w:tcW w:w="781" w:type="dxa"/>
            <w:vMerge/>
            <w:tcBorders>
              <w:top w:val="single" w:sz="16" w:space="0" w:color="000000"/>
              <w:left w:val="single" w:sz="16" w:space="0" w:color="000000"/>
              <w:bottom w:val="single" w:sz="16" w:space="0" w:color="000000"/>
              <w:right w:val="nil"/>
            </w:tcBorders>
            <w:shd w:val="clear" w:color="auto" w:fill="FFFFFF"/>
            <w:vAlign w:val="center"/>
          </w:tcPr>
          <w:p w:rsidR="00FB4FF6" w:rsidRPr="005028F9" w:rsidRDefault="00FB4FF6" w:rsidP="00262FA3">
            <w:pPr>
              <w:autoSpaceDE w:val="0"/>
              <w:autoSpaceDN w:val="0"/>
              <w:adjustRightInd w:val="0"/>
              <w:spacing w:after="0" w:line="240" w:lineRule="auto"/>
              <w:rPr>
                <w:rFonts w:ascii="Arial" w:hAnsi="Arial" w:cs="Arial"/>
                <w:color w:val="000000"/>
                <w:sz w:val="18"/>
                <w:szCs w:val="18"/>
              </w:rPr>
            </w:pPr>
          </w:p>
        </w:tc>
        <w:tc>
          <w:tcPr>
            <w:tcW w:w="2019" w:type="dxa"/>
            <w:tcBorders>
              <w:top w:val="nil"/>
              <w:left w:val="nil"/>
              <w:bottom w:val="nil"/>
              <w:right w:val="single" w:sz="16" w:space="0" w:color="000000"/>
            </w:tcBorders>
            <w:shd w:val="clear" w:color="auto" w:fill="FFFFFF"/>
            <w:vAlign w:val="center"/>
          </w:tcPr>
          <w:p w:rsidR="00FB4FF6" w:rsidRPr="005028F9" w:rsidRDefault="00FB4FF6" w:rsidP="00262FA3">
            <w:pPr>
              <w:autoSpaceDE w:val="0"/>
              <w:autoSpaceDN w:val="0"/>
              <w:adjustRightInd w:val="0"/>
              <w:spacing w:after="0" w:line="320" w:lineRule="atLeast"/>
              <w:ind w:left="60" w:right="60"/>
              <w:rPr>
                <w:rFonts w:ascii="Arial" w:hAnsi="Arial" w:cs="Arial"/>
                <w:color w:val="000000"/>
                <w:sz w:val="18"/>
                <w:szCs w:val="18"/>
              </w:rPr>
            </w:pPr>
            <w:r w:rsidRPr="005028F9">
              <w:rPr>
                <w:rFonts w:ascii="Arial" w:hAnsi="Arial" w:cs="Arial"/>
                <w:color w:val="000000"/>
                <w:sz w:val="18"/>
                <w:szCs w:val="18"/>
              </w:rPr>
              <w:t>DBL</w:t>
            </w:r>
          </w:p>
        </w:tc>
        <w:tc>
          <w:tcPr>
            <w:tcW w:w="1009" w:type="dxa"/>
            <w:tcBorders>
              <w:top w:val="nil"/>
              <w:left w:val="single" w:sz="16" w:space="0" w:color="000000"/>
              <w:bottom w:val="nil"/>
            </w:tcBorders>
            <w:shd w:val="clear" w:color="auto" w:fill="FFFFFF"/>
          </w:tcPr>
          <w:p w:rsidR="00FB4FF6" w:rsidRPr="005028F9"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5028F9">
              <w:rPr>
                <w:rFonts w:ascii="Arial" w:hAnsi="Arial" w:cs="Arial"/>
                <w:color w:val="000000"/>
                <w:sz w:val="18"/>
                <w:szCs w:val="18"/>
              </w:rPr>
              <w:t>30</w:t>
            </w:r>
          </w:p>
        </w:tc>
        <w:tc>
          <w:tcPr>
            <w:tcW w:w="1223" w:type="dxa"/>
            <w:tcBorders>
              <w:top w:val="nil"/>
              <w:bottom w:val="nil"/>
              <w:right w:val="single" w:sz="16" w:space="0" w:color="000000"/>
            </w:tcBorders>
            <w:shd w:val="clear" w:color="auto" w:fill="FFFFFF"/>
          </w:tcPr>
          <w:p w:rsidR="00FB4FF6" w:rsidRPr="005028F9"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5028F9">
              <w:rPr>
                <w:rFonts w:ascii="Arial" w:hAnsi="Arial" w:cs="Arial"/>
                <w:color w:val="000000"/>
                <w:sz w:val="18"/>
                <w:szCs w:val="18"/>
              </w:rPr>
              <w:t>62.83</w:t>
            </w:r>
          </w:p>
        </w:tc>
      </w:tr>
      <w:tr w:rsidR="00FB4FF6" w:rsidRPr="005028F9" w:rsidTr="00262FA3">
        <w:trPr>
          <w:cantSplit/>
          <w:jc w:val="center"/>
        </w:trPr>
        <w:tc>
          <w:tcPr>
            <w:tcW w:w="781" w:type="dxa"/>
            <w:vMerge/>
            <w:tcBorders>
              <w:top w:val="single" w:sz="16" w:space="0" w:color="000000"/>
              <w:left w:val="single" w:sz="16" w:space="0" w:color="000000"/>
              <w:bottom w:val="single" w:sz="16" w:space="0" w:color="000000"/>
              <w:right w:val="nil"/>
            </w:tcBorders>
            <w:shd w:val="clear" w:color="auto" w:fill="FFFFFF"/>
            <w:vAlign w:val="center"/>
          </w:tcPr>
          <w:p w:rsidR="00FB4FF6" w:rsidRPr="005028F9" w:rsidRDefault="00FB4FF6" w:rsidP="00262FA3">
            <w:pPr>
              <w:autoSpaceDE w:val="0"/>
              <w:autoSpaceDN w:val="0"/>
              <w:adjustRightInd w:val="0"/>
              <w:spacing w:after="0" w:line="240" w:lineRule="auto"/>
              <w:rPr>
                <w:rFonts w:ascii="Arial" w:hAnsi="Arial" w:cs="Arial"/>
                <w:color w:val="000000"/>
                <w:sz w:val="18"/>
                <w:szCs w:val="18"/>
              </w:rPr>
            </w:pPr>
          </w:p>
        </w:tc>
        <w:tc>
          <w:tcPr>
            <w:tcW w:w="2019" w:type="dxa"/>
            <w:tcBorders>
              <w:top w:val="nil"/>
              <w:left w:val="nil"/>
              <w:bottom w:val="nil"/>
              <w:right w:val="single" w:sz="16" w:space="0" w:color="000000"/>
            </w:tcBorders>
            <w:shd w:val="clear" w:color="auto" w:fill="FFFFFF"/>
            <w:vAlign w:val="center"/>
          </w:tcPr>
          <w:p w:rsidR="00FB4FF6" w:rsidRPr="005028F9" w:rsidRDefault="00FB4FF6" w:rsidP="00262FA3">
            <w:pPr>
              <w:autoSpaceDE w:val="0"/>
              <w:autoSpaceDN w:val="0"/>
              <w:adjustRightInd w:val="0"/>
              <w:spacing w:after="0" w:line="320" w:lineRule="atLeast"/>
              <w:ind w:left="60" w:right="60"/>
              <w:rPr>
                <w:rFonts w:ascii="Arial" w:hAnsi="Arial" w:cs="Arial"/>
                <w:color w:val="000000"/>
                <w:sz w:val="18"/>
                <w:szCs w:val="18"/>
              </w:rPr>
            </w:pPr>
            <w:r w:rsidRPr="005028F9">
              <w:rPr>
                <w:rFonts w:ascii="Arial" w:hAnsi="Arial" w:cs="Arial"/>
                <w:color w:val="000000"/>
                <w:sz w:val="18"/>
                <w:szCs w:val="18"/>
              </w:rPr>
              <w:t>IBL</w:t>
            </w:r>
          </w:p>
        </w:tc>
        <w:tc>
          <w:tcPr>
            <w:tcW w:w="1009" w:type="dxa"/>
            <w:tcBorders>
              <w:top w:val="nil"/>
              <w:left w:val="single" w:sz="16" w:space="0" w:color="000000"/>
              <w:bottom w:val="nil"/>
            </w:tcBorders>
            <w:shd w:val="clear" w:color="auto" w:fill="FFFFFF"/>
          </w:tcPr>
          <w:p w:rsidR="00FB4FF6" w:rsidRPr="005028F9"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5028F9">
              <w:rPr>
                <w:rFonts w:ascii="Arial" w:hAnsi="Arial" w:cs="Arial"/>
                <w:color w:val="000000"/>
                <w:sz w:val="18"/>
                <w:szCs w:val="18"/>
              </w:rPr>
              <w:t>31</w:t>
            </w:r>
          </w:p>
        </w:tc>
        <w:tc>
          <w:tcPr>
            <w:tcW w:w="1223" w:type="dxa"/>
            <w:tcBorders>
              <w:top w:val="nil"/>
              <w:bottom w:val="nil"/>
              <w:right w:val="single" w:sz="16" w:space="0" w:color="000000"/>
            </w:tcBorders>
            <w:shd w:val="clear" w:color="auto" w:fill="FFFFFF"/>
          </w:tcPr>
          <w:p w:rsidR="00FB4FF6" w:rsidRPr="005028F9"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5028F9">
              <w:rPr>
                <w:rFonts w:ascii="Arial" w:hAnsi="Arial" w:cs="Arial"/>
                <w:color w:val="000000"/>
                <w:sz w:val="18"/>
                <w:szCs w:val="18"/>
              </w:rPr>
              <w:t>66.42</w:t>
            </w:r>
          </w:p>
        </w:tc>
      </w:tr>
      <w:tr w:rsidR="00FB4FF6" w:rsidRPr="005028F9" w:rsidTr="00262FA3">
        <w:trPr>
          <w:cantSplit/>
          <w:jc w:val="center"/>
        </w:trPr>
        <w:tc>
          <w:tcPr>
            <w:tcW w:w="781" w:type="dxa"/>
            <w:vMerge/>
            <w:tcBorders>
              <w:top w:val="single" w:sz="16" w:space="0" w:color="000000"/>
              <w:left w:val="single" w:sz="16" w:space="0" w:color="000000"/>
              <w:bottom w:val="single" w:sz="16" w:space="0" w:color="000000"/>
              <w:right w:val="nil"/>
            </w:tcBorders>
            <w:shd w:val="clear" w:color="auto" w:fill="FFFFFF"/>
            <w:vAlign w:val="center"/>
          </w:tcPr>
          <w:p w:rsidR="00FB4FF6" w:rsidRPr="005028F9" w:rsidRDefault="00FB4FF6" w:rsidP="00262FA3">
            <w:pPr>
              <w:autoSpaceDE w:val="0"/>
              <w:autoSpaceDN w:val="0"/>
              <w:adjustRightInd w:val="0"/>
              <w:spacing w:after="0" w:line="240" w:lineRule="auto"/>
              <w:rPr>
                <w:rFonts w:ascii="Arial" w:hAnsi="Arial" w:cs="Arial"/>
                <w:color w:val="000000"/>
                <w:sz w:val="18"/>
                <w:szCs w:val="18"/>
              </w:rPr>
            </w:pPr>
          </w:p>
        </w:tc>
        <w:tc>
          <w:tcPr>
            <w:tcW w:w="2019" w:type="dxa"/>
            <w:tcBorders>
              <w:top w:val="nil"/>
              <w:left w:val="nil"/>
              <w:bottom w:val="nil"/>
              <w:right w:val="single" w:sz="16" w:space="0" w:color="000000"/>
            </w:tcBorders>
            <w:shd w:val="clear" w:color="auto" w:fill="FFFFFF"/>
            <w:vAlign w:val="center"/>
          </w:tcPr>
          <w:p w:rsidR="00FB4FF6" w:rsidRPr="005028F9" w:rsidRDefault="00FB4FF6" w:rsidP="00262FA3">
            <w:pPr>
              <w:autoSpaceDE w:val="0"/>
              <w:autoSpaceDN w:val="0"/>
              <w:adjustRightInd w:val="0"/>
              <w:spacing w:after="0" w:line="320" w:lineRule="atLeast"/>
              <w:ind w:left="60" w:right="60"/>
              <w:rPr>
                <w:rFonts w:ascii="Arial" w:hAnsi="Arial" w:cs="Arial"/>
                <w:color w:val="000000"/>
                <w:sz w:val="18"/>
                <w:szCs w:val="18"/>
              </w:rPr>
            </w:pPr>
            <w:r w:rsidRPr="005028F9">
              <w:rPr>
                <w:rFonts w:ascii="Arial" w:hAnsi="Arial" w:cs="Arial"/>
                <w:color w:val="000000"/>
                <w:sz w:val="18"/>
                <w:szCs w:val="18"/>
              </w:rPr>
              <w:t>PjBL</w:t>
            </w:r>
          </w:p>
        </w:tc>
        <w:tc>
          <w:tcPr>
            <w:tcW w:w="1009" w:type="dxa"/>
            <w:tcBorders>
              <w:top w:val="nil"/>
              <w:left w:val="single" w:sz="16" w:space="0" w:color="000000"/>
              <w:bottom w:val="nil"/>
            </w:tcBorders>
            <w:shd w:val="clear" w:color="auto" w:fill="FFFFFF"/>
          </w:tcPr>
          <w:p w:rsidR="00FB4FF6" w:rsidRPr="005028F9"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5028F9">
              <w:rPr>
                <w:rFonts w:ascii="Arial" w:hAnsi="Arial" w:cs="Arial"/>
                <w:color w:val="000000"/>
                <w:sz w:val="18"/>
                <w:szCs w:val="18"/>
              </w:rPr>
              <w:t>30</w:t>
            </w:r>
          </w:p>
        </w:tc>
        <w:tc>
          <w:tcPr>
            <w:tcW w:w="1223" w:type="dxa"/>
            <w:tcBorders>
              <w:top w:val="nil"/>
              <w:bottom w:val="nil"/>
              <w:right w:val="single" w:sz="16" w:space="0" w:color="000000"/>
            </w:tcBorders>
            <w:shd w:val="clear" w:color="auto" w:fill="FFFFFF"/>
          </w:tcPr>
          <w:p w:rsidR="00FB4FF6" w:rsidRPr="005028F9"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5028F9">
              <w:rPr>
                <w:rFonts w:ascii="Arial" w:hAnsi="Arial" w:cs="Arial"/>
                <w:color w:val="000000"/>
                <w:sz w:val="18"/>
                <w:szCs w:val="18"/>
              </w:rPr>
              <w:t>57.42</w:t>
            </w:r>
          </w:p>
        </w:tc>
      </w:tr>
      <w:tr w:rsidR="00FB4FF6" w:rsidRPr="005028F9" w:rsidTr="00262FA3">
        <w:trPr>
          <w:cantSplit/>
          <w:jc w:val="center"/>
        </w:trPr>
        <w:tc>
          <w:tcPr>
            <w:tcW w:w="781" w:type="dxa"/>
            <w:vMerge/>
            <w:tcBorders>
              <w:top w:val="single" w:sz="16" w:space="0" w:color="000000"/>
              <w:left w:val="single" w:sz="16" w:space="0" w:color="000000"/>
              <w:bottom w:val="single" w:sz="16" w:space="0" w:color="000000"/>
              <w:right w:val="nil"/>
            </w:tcBorders>
            <w:shd w:val="clear" w:color="auto" w:fill="FFFFFF"/>
            <w:vAlign w:val="center"/>
          </w:tcPr>
          <w:p w:rsidR="00FB4FF6" w:rsidRPr="005028F9" w:rsidRDefault="00FB4FF6" w:rsidP="00262FA3">
            <w:pPr>
              <w:autoSpaceDE w:val="0"/>
              <w:autoSpaceDN w:val="0"/>
              <w:adjustRightInd w:val="0"/>
              <w:spacing w:after="0" w:line="240" w:lineRule="auto"/>
              <w:rPr>
                <w:rFonts w:ascii="Arial" w:hAnsi="Arial" w:cs="Arial"/>
                <w:color w:val="000000"/>
                <w:sz w:val="18"/>
                <w:szCs w:val="18"/>
              </w:rPr>
            </w:pPr>
          </w:p>
        </w:tc>
        <w:tc>
          <w:tcPr>
            <w:tcW w:w="2019" w:type="dxa"/>
            <w:tcBorders>
              <w:top w:val="nil"/>
              <w:left w:val="nil"/>
              <w:bottom w:val="single" w:sz="16" w:space="0" w:color="000000"/>
              <w:right w:val="single" w:sz="16" w:space="0" w:color="000000"/>
            </w:tcBorders>
            <w:shd w:val="clear" w:color="auto" w:fill="FFFFFF"/>
            <w:vAlign w:val="center"/>
          </w:tcPr>
          <w:p w:rsidR="00FB4FF6" w:rsidRPr="005028F9" w:rsidRDefault="00FB4FF6" w:rsidP="00262FA3">
            <w:pPr>
              <w:autoSpaceDE w:val="0"/>
              <w:autoSpaceDN w:val="0"/>
              <w:adjustRightInd w:val="0"/>
              <w:spacing w:after="0" w:line="320" w:lineRule="atLeast"/>
              <w:ind w:left="60" w:right="60"/>
              <w:rPr>
                <w:rFonts w:ascii="Arial" w:hAnsi="Arial" w:cs="Arial"/>
                <w:color w:val="000000"/>
                <w:sz w:val="18"/>
                <w:szCs w:val="18"/>
              </w:rPr>
            </w:pPr>
            <w:r w:rsidRPr="005028F9">
              <w:rPr>
                <w:rFonts w:ascii="Arial" w:hAnsi="Arial" w:cs="Arial"/>
                <w:color w:val="000000"/>
                <w:sz w:val="18"/>
                <w:szCs w:val="18"/>
              </w:rPr>
              <w:t>Total</w:t>
            </w:r>
          </w:p>
        </w:tc>
        <w:tc>
          <w:tcPr>
            <w:tcW w:w="1009" w:type="dxa"/>
            <w:tcBorders>
              <w:top w:val="nil"/>
              <w:left w:val="single" w:sz="16" w:space="0" w:color="000000"/>
              <w:bottom w:val="single" w:sz="16" w:space="0" w:color="000000"/>
            </w:tcBorders>
            <w:shd w:val="clear" w:color="auto" w:fill="FFFFFF"/>
          </w:tcPr>
          <w:p w:rsidR="00FB4FF6" w:rsidRPr="005028F9"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5028F9">
              <w:rPr>
                <w:rFonts w:ascii="Arial" w:hAnsi="Arial" w:cs="Arial"/>
                <w:color w:val="000000"/>
                <w:sz w:val="18"/>
                <w:szCs w:val="18"/>
              </w:rPr>
              <w:t>121</w:t>
            </w:r>
          </w:p>
        </w:tc>
        <w:tc>
          <w:tcPr>
            <w:tcW w:w="1223" w:type="dxa"/>
            <w:tcBorders>
              <w:top w:val="nil"/>
              <w:bottom w:val="single" w:sz="16" w:space="0" w:color="000000"/>
              <w:right w:val="single" w:sz="16" w:space="0" w:color="000000"/>
            </w:tcBorders>
            <w:shd w:val="clear" w:color="auto" w:fill="FFFFFF"/>
          </w:tcPr>
          <w:p w:rsidR="00FB4FF6" w:rsidRPr="005028F9" w:rsidRDefault="00FB4FF6" w:rsidP="00262FA3">
            <w:pPr>
              <w:autoSpaceDE w:val="0"/>
              <w:autoSpaceDN w:val="0"/>
              <w:adjustRightInd w:val="0"/>
              <w:spacing w:after="0" w:line="240" w:lineRule="auto"/>
              <w:rPr>
                <w:rFonts w:cs="Times New Roman"/>
              </w:rPr>
            </w:pPr>
          </w:p>
        </w:tc>
      </w:tr>
    </w:tbl>
    <w:p w:rsidR="00FB4FF6" w:rsidRPr="005028F9" w:rsidRDefault="00FB4FF6" w:rsidP="00FB4FF6">
      <w:pPr>
        <w:autoSpaceDE w:val="0"/>
        <w:autoSpaceDN w:val="0"/>
        <w:adjustRightInd w:val="0"/>
        <w:spacing w:after="0" w:line="400" w:lineRule="atLeast"/>
        <w:rPr>
          <w:rFonts w:cs="Times New Roman"/>
        </w:rPr>
      </w:pPr>
    </w:p>
    <w:p w:rsidR="00FB4FF6" w:rsidRDefault="00FB4FF6" w:rsidP="00FB4FF6">
      <w:pPr>
        <w:autoSpaceDE w:val="0"/>
        <w:autoSpaceDN w:val="0"/>
        <w:adjustRightInd w:val="0"/>
        <w:spacing w:after="0" w:line="400" w:lineRule="atLeast"/>
        <w:jc w:val="center"/>
        <w:rPr>
          <w:rFonts w:cs="Times New Roman"/>
        </w:rPr>
      </w:pPr>
      <w:r>
        <w:rPr>
          <w:rFonts w:cs="Times New Roman"/>
        </w:rPr>
        <w:t>Tabel 7.24. Independent sample T Test</w:t>
      </w:r>
    </w:p>
    <w:p w:rsidR="00FB4FF6" w:rsidRPr="00441DEB" w:rsidRDefault="00FB4FF6" w:rsidP="00FB4FF6">
      <w:pPr>
        <w:autoSpaceDE w:val="0"/>
        <w:autoSpaceDN w:val="0"/>
        <w:adjustRightInd w:val="0"/>
        <w:spacing w:after="0" w:line="240" w:lineRule="auto"/>
        <w:rPr>
          <w:rFonts w:cs="Times New Roman"/>
        </w:rPr>
      </w:pPr>
    </w:p>
    <w:tbl>
      <w:tblPr>
        <w:tblW w:w="226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55"/>
        <w:gridCol w:w="1009"/>
      </w:tblGrid>
      <w:tr w:rsidR="00FB4FF6" w:rsidRPr="005028F9" w:rsidTr="00262FA3">
        <w:trPr>
          <w:cantSplit/>
          <w:jc w:val="center"/>
        </w:trPr>
        <w:tc>
          <w:tcPr>
            <w:tcW w:w="2264" w:type="dxa"/>
            <w:gridSpan w:val="2"/>
            <w:tcBorders>
              <w:top w:val="nil"/>
              <w:left w:val="nil"/>
              <w:bottom w:val="nil"/>
              <w:right w:val="nil"/>
            </w:tcBorders>
            <w:shd w:val="clear" w:color="auto" w:fill="FFFFFF"/>
          </w:tcPr>
          <w:p w:rsidR="00FB4FF6" w:rsidRPr="005028F9"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5028F9">
              <w:rPr>
                <w:rFonts w:ascii="Arial" w:hAnsi="Arial" w:cs="Arial"/>
                <w:b/>
                <w:bCs/>
                <w:color w:val="000000"/>
                <w:sz w:val="18"/>
                <w:szCs w:val="18"/>
              </w:rPr>
              <w:t>Test Statistics</w:t>
            </w:r>
            <w:r w:rsidRPr="005028F9">
              <w:rPr>
                <w:rFonts w:ascii="Arial" w:hAnsi="Arial" w:cs="Arial"/>
                <w:b/>
                <w:bCs/>
                <w:color w:val="000000"/>
                <w:sz w:val="18"/>
                <w:szCs w:val="18"/>
                <w:vertAlign w:val="superscript"/>
              </w:rPr>
              <w:t>a,b</w:t>
            </w:r>
          </w:p>
        </w:tc>
      </w:tr>
      <w:tr w:rsidR="00FB4FF6" w:rsidRPr="005028F9" w:rsidTr="00262FA3">
        <w:trPr>
          <w:cantSplit/>
          <w:jc w:val="center"/>
        </w:trPr>
        <w:tc>
          <w:tcPr>
            <w:tcW w:w="1255" w:type="dxa"/>
            <w:tcBorders>
              <w:top w:val="single" w:sz="16" w:space="0" w:color="000000"/>
              <w:left w:val="single" w:sz="16" w:space="0" w:color="000000"/>
              <w:bottom w:val="single" w:sz="16" w:space="0" w:color="000000"/>
              <w:right w:val="single" w:sz="16" w:space="0" w:color="000000"/>
            </w:tcBorders>
            <w:shd w:val="clear" w:color="auto" w:fill="FFFFFF"/>
          </w:tcPr>
          <w:p w:rsidR="00FB4FF6" w:rsidRPr="005028F9" w:rsidRDefault="00FB4FF6" w:rsidP="00262FA3">
            <w:pPr>
              <w:autoSpaceDE w:val="0"/>
              <w:autoSpaceDN w:val="0"/>
              <w:adjustRightInd w:val="0"/>
              <w:spacing w:after="0" w:line="240" w:lineRule="auto"/>
              <w:rPr>
                <w:rFonts w:cs="Times New Roman"/>
              </w:rPr>
            </w:pPr>
          </w:p>
        </w:tc>
        <w:tc>
          <w:tcPr>
            <w:tcW w:w="1009" w:type="dxa"/>
            <w:tcBorders>
              <w:top w:val="single" w:sz="16" w:space="0" w:color="000000"/>
              <w:left w:val="single" w:sz="16" w:space="0" w:color="000000"/>
              <w:bottom w:val="single" w:sz="16" w:space="0" w:color="000000"/>
              <w:right w:val="single" w:sz="16" w:space="0" w:color="000000"/>
            </w:tcBorders>
            <w:shd w:val="clear" w:color="auto" w:fill="FFFFFF"/>
          </w:tcPr>
          <w:p w:rsidR="00FB4FF6" w:rsidRPr="005028F9" w:rsidRDefault="00FB4FF6" w:rsidP="00262FA3">
            <w:pPr>
              <w:autoSpaceDE w:val="0"/>
              <w:autoSpaceDN w:val="0"/>
              <w:adjustRightInd w:val="0"/>
              <w:spacing w:after="0" w:line="320" w:lineRule="atLeast"/>
              <w:ind w:left="60" w:right="60"/>
              <w:jc w:val="center"/>
              <w:rPr>
                <w:rFonts w:ascii="Arial" w:hAnsi="Arial" w:cs="Arial"/>
                <w:color w:val="000000"/>
                <w:sz w:val="18"/>
                <w:szCs w:val="18"/>
              </w:rPr>
            </w:pPr>
            <w:r w:rsidRPr="005028F9">
              <w:rPr>
                <w:rFonts w:ascii="Arial" w:hAnsi="Arial" w:cs="Arial"/>
                <w:color w:val="000000"/>
                <w:sz w:val="18"/>
                <w:szCs w:val="18"/>
              </w:rPr>
              <w:t>HOTS</w:t>
            </w:r>
          </w:p>
        </w:tc>
      </w:tr>
      <w:tr w:rsidR="00FB4FF6" w:rsidRPr="005028F9" w:rsidTr="00262FA3">
        <w:trPr>
          <w:cantSplit/>
          <w:jc w:val="center"/>
        </w:trPr>
        <w:tc>
          <w:tcPr>
            <w:tcW w:w="1255" w:type="dxa"/>
            <w:tcBorders>
              <w:top w:val="single" w:sz="16" w:space="0" w:color="000000"/>
              <w:left w:val="single" w:sz="16" w:space="0" w:color="000000"/>
              <w:bottom w:val="nil"/>
              <w:right w:val="single" w:sz="16" w:space="0" w:color="000000"/>
            </w:tcBorders>
            <w:shd w:val="clear" w:color="auto" w:fill="FFFFFF"/>
            <w:vAlign w:val="center"/>
          </w:tcPr>
          <w:p w:rsidR="00FB4FF6" w:rsidRPr="005028F9" w:rsidRDefault="00FB4FF6" w:rsidP="00262FA3">
            <w:pPr>
              <w:autoSpaceDE w:val="0"/>
              <w:autoSpaceDN w:val="0"/>
              <w:adjustRightInd w:val="0"/>
              <w:spacing w:after="0" w:line="320" w:lineRule="atLeast"/>
              <w:ind w:left="60" w:right="60"/>
              <w:rPr>
                <w:rFonts w:ascii="Arial" w:hAnsi="Arial" w:cs="Arial"/>
                <w:color w:val="000000"/>
                <w:sz w:val="18"/>
                <w:szCs w:val="18"/>
              </w:rPr>
            </w:pPr>
            <w:r w:rsidRPr="005028F9">
              <w:rPr>
                <w:rFonts w:ascii="Arial" w:hAnsi="Arial" w:cs="Arial"/>
                <w:color w:val="000000"/>
                <w:sz w:val="18"/>
                <w:szCs w:val="18"/>
              </w:rPr>
              <w:t>Chi-Square</w:t>
            </w:r>
          </w:p>
        </w:tc>
        <w:tc>
          <w:tcPr>
            <w:tcW w:w="1009" w:type="dxa"/>
            <w:tcBorders>
              <w:top w:val="single" w:sz="16" w:space="0" w:color="000000"/>
              <w:left w:val="single" w:sz="16" w:space="0" w:color="000000"/>
              <w:bottom w:val="nil"/>
              <w:right w:val="single" w:sz="16" w:space="0" w:color="000000"/>
            </w:tcBorders>
            <w:shd w:val="clear" w:color="auto" w:fill="FFFFFF"/>
          </w:tcPr>
          <w:p w:rsidR="00FB4FF6" w:rsidRPr="005028F9"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5028F9">
              <w:rPr>
                <w:rFonts w:ascii="Arial" w:hAnsi="Arial" w:cs="Arial"/>
                <w:color w:val="000000"/>
                <w:sz w:val="18"/>
                <w:szCs w:val="18"/>
              </w:rPr>
              <w:t>1.521</w:t>
            </w:r>
          </w:p>
        </w:tc>
      </w:tr>
      <w:tr w:rsidR="00FB4FF6" w:rsidRPr="005028F9" w:rsidTr="00262FA3">
        <w:trPr>
          <w:cantSplit/>
          <w:jc w:val="center"/>
        </w:trPr>
        <w:tc>
          <w:tcPr>
            <w:tcW w:w="1255" w:type="dxa"/>
            <w:tcBorders>
              <w:top w:val="nil"/>
              <w:left w:val="single" w:sz="16" w:space="0" w:color="000000"/>
              <w:bottom w:val="nil"/>
              <w:right w:val="single" w:sz="16" w:space="0" w:color="000000"/>
            </w:tcBorders>
            <w:shd w:val="clear" w:color="auto" w:fill="FFFFFF"/>
            <w:vAlign w:val="center"/>
          </w:tcPr>
          <w:p w:rsidR="00FB4FF6" w:rsidRPr="005028F9" w:rsidRDefault="00FB4FF6" w:rsidP="00262FA3">
            <w:pPr>
              <w:autoSpaceDE w:val="0"/>
              <w:autoSpaceDN w:val="0"/>
              <w:adjustRightInd w:val="0"/>
              <w:spacing w:after="0" w:line="320" w:lineRule="atLeast"/>
              <w:ind w:left="60" w:right="60"/>
              <w:rPr>
                <w:rFonts w:ascii="Arial" w:hAnsi="Arial" w:cs="Arial"/>
                <w:color w:val="000000"/>
                <w:sz w:val="18"/>
                <w:szCs w:val="18"/>
              </w:rPr>
            </w:pPr>
            <w:r w:rsidRPr="005028F9">
              <w:rPr>
                <w:rFonts w:ascii="Arial" w:hAnsi="Arial" w:cs="Arial"/>
                <w:color w:val="000000"/>
                <w:sz w:val="18"/>
                <w:szCs w:val="18"/>
              </w:rPr>
              <w:t>df</w:t>
            </w:r>
          </w:p>
        </w:tc>
        <w:tc>
          <w:tcPr>
            <w:tcW w:w="1009" w:type="dxa"/>
            <w:tcBorders>
              <w:top w:val="nil"/>
              <w:left w:val="single" w:sz="16" w:space="0" w:color="000000"/>
              <w:bottom w:val="nil"/>
              <w:right w:val="single" w:sz="16" w:space="0" w:color="000000"/>
            </w:tcBorders>
            <w:shd w:val="clear" w:color="auto" w:fill="FFFFFF"/>
          </w:tcPr>
          <w:p w:rsidR="00FB4FF6" w:rsidRPr="005028F9"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5028F9">
              <w:rPr>
                <w:rFonts w:ascii="Arial" w:hAnsi="Arial" w:cs="Arial"/>
                <w:color w:val="000000"/>
                <w:sz w:val="18"/>
                <w:szCs w:val="18"/>
              </w:rPr>
              <w:t>3</w:t>
            </w:r>
          </w:p>
        </w:tc>
      </w:tr>
      <w:tr w:rsidR="00FB4FF6" w:rsidRPr="005028F9" w:rsidTr="00262FA3">
        <w:trPr>
          <w:cantSplit/>
          <w:jc w:val="center"/>
        </w:trPr>
        <w:tc>
          <w:tcPr>
            <w:tcW w:w="1255" w:type="dxa"/>
            <w:tcBorders>
              <w:top w:val="nil"/>
              <w:left w:val="single" w:sz="16" w:space="0" w:color="000000"/>
              <w:bottom w:val="single" w:sz="16" w:space="0" w:color="000000"/>
              <w:right w:val="single" w:sz="16" w:space="0" w:color="000000"/>
            </w:tcBorders>
            <w:shd w:val="clear" w:color="auto" w:fill="FFFFFF"/>
            <w:vAlign w:val="center"/>
          </w:tcPr>
          <w:p w:rsidR="00FB4FF6" w:rsidRPr="005028F9" w:rsidRDefault="00FB4FF6" w:rsidP="00262FA3">
            <w:pPr>
              <w:autoSpaceDE w:val="0"/>
              <w:autoSpaceDN w:val="0"/>
              <w:adjustRightInd w:val="0"/>
              <w:spacing w:after="0" w:line="320" w:lineRule="atLeast"/>
              <w:ind w:left="60" w:right="60"/>
              <w:rPr>
                <w:rFonts w:ascii="Arial" w:hAnsi="Arial" w:cs="Arial"/>
                <w:color w:val="000000"/>
                <w:sz w:val="18"/>
                <w:szCs w:val="18"/>
              </w:rPr>
            </w:pPr>
            <w:r w:rsidRPr="005028F9">
              <w:rPr>
                <w:rFonts w:ascii="Arial" w:hAnsi="Arial" w:cs="Arial"/>
                <w:color w:val="000000"/>
                <w:sz w:val="18"/>
                <w:szCs w:val="18"/>
              </w:rPr>
              <w:t>Asymp. Sig.</w:t>
            </w:r>
          </w:p>
        </w:tc>
        <w:tc>
          <w:tcPr>
            <w:tcW w:w="1009" w:type="dxa"/>
            <w:tcBorders>
              <w:top w:val="nil"/>
              <w:left w:val="single" w:sz="16" w:space="0" w:color="000000"/>
              <w:bottom w:val="single" w:sz="16" w:space="0" w:color="000000"/>
              <w:right w:val="single" w:sz="16" w:space="0" w:color="000000"/>
            </w:tcBorders>
            <w:shd w:val="clear" w:color="auto" w:fill="FFFFFF"/>
          </w:tcPr>
          <w:p w:rsidR="00FB4FF6" w:rsidRPr="005028F9" w:rsidRDefault="00FB4FF6" w:rsidP="00262FA3">
            <w:pPr>
              <w:autoSpaceDE w:val="0"/>
              <w:autoSpaceDN w:val="0"/>
              <w:adjustRightInd w:val="0"/>
              <w:spacing w:after="0" w:line="320" w:lineRule="atLeast"/>
              <w:ind w:left="60" w:right="60"/>
              <w:jc w:val="right"/>
              <w:rPr>
                <w:rFonts w:ascii="Arial" w:hAnsi="Arial" w:cs="Arial"/>
                <w:color w:val="000000"/>
                <w:sz w:val="18"/>
                <w:szCs w:val="18"/>
              </w:rPr>
            </w:pPr>
            <w:r w:rsidRPr="005028F9">
              <w:rPr>
                <w:rFonts w:ascii="Arial" w:hAnsi="Arial" w:cs="Arial"/>
                <w:color w:val="000000"/>
                <w:sz w:val="18"/>
                <w:szCs w:val="18"/>
              </w:rPr>
              <w:t>.677</w:t>
            </w:r>
          </w:p>
        </w:tc>
      </w:tr>
      <w:tr w:rsidR="00FB4FF6" w:rsidRPr="005028F9" w:rsidTr="00262FA3">
        <w:trPr>
          <w:cantSplit/>
          <w:jc w:val="center"/>
        </w:trPr>
        <w:tc>
          <w:tcPr>
            <w:tcW w:w="2264" w:type="dxa"/>
            <w:gridSpan w:val="2"/>
            <w:tcBorders>
              <w:top w:val="nil"/>
              <w:left w:val="nil"/>
              <w:bottom w:val="nil"/>
              <w:right w:val="nil"/>
            </w:tcBorders>
            <w:shd w:val="clear" w:color="auto" w:fill="FFFFFF"/>
          </w:tcPr>
          <w:p w:rsidR="00FB4FF6" w:rsidRPr="005028F9" w:rsidRDefault="00FB4FF6" w:rsidP="00262FA3">
            <w:pPr>
              <w:autoSpaceDE w:val="0"/>
              <w:autoSpaceDN w:val="0"/>
              <w:adjustRightInd w:val="0"/>
              <w:spacing w:after="0" w:line="320" w:lineRule="atLeast"/>
              <w:ind w:left="60" w:right="60"/>
              <w:rPr>
                <w:rFonts w:ascii="Arial" w:hAnsi="Arial" w:cs="Arial"/>
                <w:color w:val="000000"/>
                <w:sz w:val="18"/>
                <w:szCs w:val="18"/>
              </w:rPr>
            </w:pPr>
            <w:r w:rsidRPr="005028F9">
              <w:rPr>
                <w:rFonts w:ascii="Arial" w:hAnsi="Arial" w:cs="Arial"/>
                <w:color w:val="000000"/>
                <w:sz w:val="18"/>
                <w:szCs w:val="18"/>
              </w:rPr>
              <w:t>a. Kruskal Wallis Test</w:t>
            </w:r>
          </w:p>
        </w:tc>
      </w:tr>
      <w:tr w:rsidR="00FB4FF6" w:rsidRPr="005028F9" w:rsidTr="00262FA3">
        <w:trPr>
          <w:cantSplit/>
          <w:jc w:val="center"/>
        </w:trPr>
        <w:tc>
          <w:tcPr>
            <w:tcW w:w="2264" w:type="dxa"/>
            <w:gridSpan w:val="2"/>
            <w:tcBorders>
              <w:top w:val="nil"/>
              <w:left w:val="nil"/>
              <w:bottom w:val="nil"/>
              <w:right w:val="nil"/>
            </w:tcBorders>
            <w:shd w:val="clear" w:color="auto" w:fill="FFFFFF"/>
          </w:tcPr>
          <w:p w:rsidR="00FB4FF6" w:rsidRPr="005028F9" w:rsidRDefault="00FB4FF6" w:rsidP="00262FA3">
            <w:pPr>
              <w:autoSpaceDE w:val="0"/>
              <w:autoSpaceDN w:val="0"/>
              <w:adjustRightInd w:val="0"/>
              <w:spacing w:after="0" w:line="320" w:lineRule="atLeast"/>
              <w:ind w:left="60" w:right="60"/>
              <w:rPr>
                <w:rFonts w:ascii="Arial" w:hAnsi="Arial" w:cs="Arial"/>
                <w:color w:val="000000"/>
                <w:sz w:val="18"/>
                <w:szCs w:val="18"/>
              </w:rPr>
            </w:pPr>
            <w:r w:rsidRPr="005028F9">
              <w:rPr>
                <w:rFonts w:ascii="Arial" w:hAnsi="Arial" w:cs="Arial"/>
                <w:color w:val="000000"/>
                <w:sz w:val="18"/>
                <w:szCs w:val="18"/>
              </w:rPr>
              <w:t>b. Grouping Variable: Model Pembelajaran</w:t>
            </w:r>
          </w:p>
        </w:tc>
      </w:tr>
    </w:tbl>
    <w:p w:rsidR="00FB4FF6" w:rsidRPr="005028F9" w:rsidRDefault="00FB4FF6" w:rsidP="00FB4FF6">
      <w:pPr>
        <w:autoSpaceDE w:val="0"/>
        <w:autoSpaceDN w:val="0"/>
        <w:adjustRightInd w:val="0"/>
        <w:spacing w:after="0" w:line="400" w:lineRule="atLeast"/>
        <w:rPr>
          <w:rFonts w:cs="Times New Roman"/>
        </w:rPr>
      </w:pPr>
    </w:p>
    <w:p w:rsidR="00FB4FF6" w:rsidRPr="009C39A4" w:rsidRDefault="00FB4FF6" w:rsidP="00FB4FF6">
      <w:pPr>
        <w:autoSpaceDE w:val="0"/>
        <w:autoSpaceDN w:val="0"/>
        <w:adjustRightInd w:val="0"/>
        <w:spacing w:after="0" w:line="400" w:lineRule="atLeast"/>
        <w:ind w:firstLine="270"/>
        <w:rPr>
          <w:rFonts w:cs="Times New Roman"/>
          <w:b/>
        </w:rPr>
      </w:pPr>
      <w:r>
        <w:rPr>
          <w:rFonts w:cs="Times New Roman"/>
          <w:b/>
        </w:rPr>
        <w:t xml:space="preserve">3. </w:t>
      </w:r>
      <w:r w:rsidRPr="009C39A4">
        <w:rPr>
          <w:rFonts w:cs="Times New Roman"/>
          <w:b/>
        </w:rPr>
        <w:t>Interpretasi</w:t>
      </w:r>
    </w:p>
    <w:p w:rsidR="00FB4FF6" w:rsidRDefault="00FB4FF6" w:rsidP="00FB4FF6">
      <w:pPr>
        <w:autoSpaceDE w:val="0"/>
        <w:autoSpaceDN w:val="0"/>
        <w:adjustRightInd w:val="0"/>
        <w:spacing w:after="0" w:line="400" w:lineRule="atLeast"/>
        <w:ind w:left="270"/>
        <w:jc w:val="both"/>
        <w:rPr>
          <w:rStyle w:val="Heading1Char"/>
        </w:rPr>
      </w:pPr>
      <w:r w:rsidRPr="00F5672C">
        <w:rPr>
          <w:rFonts w:cs="Times New Roman"/>
          <w:color w:val="auto"/>
        </w:rPr>
        <w:t xml:space="preserve">Pada Tabel </w:t>
      </w:r>
      <w:r>
        <w:rPr>
          <w:rFonts w:cs="Times New Roman"/>
          <w:color w:val="auto"/>
        </w:rPr>
        <w:t>7.23</w:t>
      </w:r>
      <w:r w:rsidRPr="00F5672C">
        <w:rPr>
          <w:rFonts w:cs="Times New Roman"/>
          <w:color w:val="auto"/>
        </w:rPr>
        <w:t xml:space="preserve"> </w:t>
      </w:r>
      <w:r>
        <w:rPr>
          <w:rFonts w:cs="Times New Roman"/>
        </w:rPr>
        <w:t>nampak rata-rata rank kelas yang dibelajarkan menggunakan model PBL, DBL, IBL, PjBL, masing-masing besarnya berbeda-beda. Namun apakah perbedaannya signifikan? Hal ini dapat dijawab dari hasil analisis Kruskal-Wallis, diperoleh nilai Asymp. Sig. 0,677 &gt; 0</w:t>
      </w:r>
      <w:proofErr w:type="gramStart"/>
      <w:r>
        <w:rPr>
          <w:rFonts w:cs="Times New Roman"/>
        </w:rPr>
        <w:t>,05</w:t>
      </w:r>
      <w:proofErr w:type="gramEnd"/>
      <w:r>
        <w:rPr>
          <w:rFonts w:cs="Times New Roman"/>
        </w:rPr>
        <w:t xml:space="preserve"> (Tabel 7.24). Sesuai dengan aturan pengambilan keputusan, jika Sig &gt; 0,05 maka H</w:t>
      </w:r>
      <w:r w:rsidRPr="001E5319">
        <w:rPr>
          <w:rFonts w:cs="Times New Roman"/>
          <w:vertAlign w:val="subscript"/>
        </w:rPr>
        <w:t>o</w:t>
      </w:r>
      <w:r>
        <w:rPr>
          <w:rFonts w:cs="Times New Roman"/>
        </w:rPr>
        <w:t xml:space="preserve"> diterima, artinya tidak ada perbedaan rata-rata HOTS antara kelas yang diajar menggunakan model PBL, DBL, IBL, PjBL. Artinya model pembelajaran PBL, DBL, IBL, PjBL sama ampuhnya dalam menumbuhkan HOTS pada siswa.</w:t>
      </w:r>
      <w:bookmarkStart w:id="4" w:name="_GoBack"/>
      <w:bookmarkEnd w:id="4"/>
    </w:p>
    <w:p w:rsidR="00A33C76" w:rsidRDefault="00A33C76"/>
    <w:sectPr w:rsidR="00A33C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55B0C"/>
    <w:multiLevelType w:val="hybridMultilevel"/>
    <w:tmpl w:val="DA1CFE86"/>
    <w:lvl w:ilvl="0" w:tplc="CD76AB02">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2660C0E"/>
    <w:multiLevelType w:val="hybridMultilevel"/>
    <w:tmpl w:val="ACBAF94A"/>
    <w:lvl w:ilvl="0" w:tplc="07F6E48A">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2" w15:restartNumberingAfterBreak="0">
    <w:nsid w:val="14245934"/>
    <w:multiLevelType w:val="hybridMultilevel"/>
    <w:tmpl w:val="F11C6FB6"/>
    <w:lvl w:ilvl="0" w:tplc="8DAA4B40">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65856"/>
    <w:multiLevelType w:val="hybridMultilevel"/>
    <w:tmpl w:val="33EC33F0"/>
    <w:lvl w:ilvl="0" w:tplc="1526BF66">
      <w:start w:val="1"/>
      <w:numFmt w:val="decimal"/>
      <w:lvlText w:val="%1)"/>
      <w:lvlJc w:val="left"/>
      <w:pPr>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5F49E1"/>
    <w:multiLevelType w:val="hybridMultilevel"/>
    <w:tmpl w:val="95AEC0FE"/>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2C4D3883"/>
    <w:multiLevelType w:val="hybridMultilevel"/>
    <w:tmpl w:val="55CE1892"/>
    <w:lvl w:ilvl="0" w:tplc="8B4A0EE8">
      <w:start w:val="1"/>
      <w:numFmt w:val="decimal"/>
      <w:lvlText w:val="%1)"/>
      <w:lvlJc w:val="left"/>
      <w:pPr>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0D63BB"/>
    <w:multiLevelType w:val="hybridMultilevel"/>
    <w:tmpl w:val="DA1CFE86"/>
    <w:lvl w:ilvl="0" w:tplc="CD76AB02">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1755D07"/>
    <w:multiLevelType w:val="hybridMultilevel"/>
    <w:tmpl w:val="2556A15A"/>
    <w:lvl w:ilvl="0" w:tplc="3A24D582">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BE1DF7"/>
    <w:multiLevelType w:val="hybridMultilevel"/>
    <w:tmpl w:val="A24844BA"/>
    <w:lvl w:ilvl="0" w:tplc="8564EF8C">
      <w:start w:val="8"/>
      <w:numFmt w:val="decimal"/>
      <w:lvlText w:val="%1)"/>
      <w:lvlJc w:val="left"/>
      <w:pPr>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0D0E2B"/>
    <w:multiLevelType w:val="hybridMultilevel"/>
    <w:tmpl w:val="8E8405BE"/>
    <w:lvl w:ilvl="0" w:tplc="F82AFC96">
      <w:start w:val="8"/>
      <w:numFmt w:val="decimal"/>
      <w:lvlText w:val="%1)"/>
      <w:lvlJc w:val="left"/>
      <w:pPr>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231DE0"/>
    <w:multiLevelType w:val="hybridMultilevel"/>
    <w:tmpl w:val="ACBAF94A"/>
    <w:lvl w:ilvl="0" w:tplc="07F6E48A">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11" w15:restartNumberingAfterBreak="0">
    <w:nsid w:val="7F762793"/>
    <w:multiLevelType w:val="hybridMultilevel"/>
    <w:tmpl w:val="ACBAF94A"/>
    <w:lvl w:ilvl="0" w:tplc="07F6E48A">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1"/>
  </w:num>
  <w:num w:numId="5">
    <w:abstractNumId w:val="6"/>
  </w:num>
  <w:num w:numId="6">
    <w:abstractNumId w:val="10"/>
  </w:num>
  <w:num w:numId="7">
    <w:abstractNumId w:val="0"/>
  </w:num>
  <w:num w:numId="8">
    <w:abstractNumId w:val="7"/>
  </w:num>
  <w:num w:numId="9">
    <w:abstractNumId w:val="5"/>
  </w:num>
  <w:num w:numId="10">
    <w:abstractNumId w:val="2"/>
  </w:num>
  <w:num w:numId="11">
    <w:abstractNumId w:val="3"/>
  </w:num>
  <w:num w:numId="1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FF6"/>
    <w:rsid w:val="00A33C76"/>
    <w:rsid w:val="00FB4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AFD6E8-BAE0-4635-856C-97B4BA5E8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FF6"/>
    <w:pPr>
      <w:spacing w:after="200" w:line="276" w:lineRule="auto"/>
    </w:pPr>
    <w:rPr>
      <w:rFonts w:ascii="Times New Roman" w:eastAsiaTheme="minorEastAsia" w:hAnsi="Times New Roman"/>
      <w:color w:val="000000" w:themeColor="text1"/>
      <w:sz w:val="24"/>
      <w:szCs w:val="24"/>
    </w:rPr>
  </w:style>
  <w:style w:type="paragraph" w:styleId="Heading1">
    <w:name w:val="heading 1"/>
    <w:basedOn w:val="Normal"/>
    <w:next w:val="Normal"/>
    <w:link w:val="Heading1Char"/>
    <w:uiPriority w:val="9"/>
    <w:qFormat/>
    <w:rsid w:val="00FB4FF6"/>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B4FF6"/>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FB4FF6"/>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FB4FF6"/>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FB4FF6"/>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FB4FF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FB4FF6"/>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B4FF6"/>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FB4FF6"/>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FF6"/>
    <w:rPr>
      <w:rFonts w:asciiTheme="majorHAnsi" w:eastAsiaTheme="majorEastAsia" w:hAnsiTheme="majorHAnsi" w:cstheme="majorBidi"/>
      <w:b/>
      <w:bCs/>
      <w:color w:val="000000" w:themeColor="text1"/>
      <w:sz w:val="28"/>
      <w:szCs w:val="28"/>
    </w:rPr>
  </w:style>
  <w:style w:type="character" w:customStyle="1" w:styleId="Heading2Char">
    <w:name w:val="Heading 2 Char"/>
    <w:basedOn w:val="DefaultParagraphFont"/>
    <w:link w:val="Heading2"/>
    <w:uiPriority w:val="9"/>
    <w:rsid w:val="00FB4FF6"/>
    <w:rPr>
      <w:rFonts w:asciiTheme="majorHAnsi" w:eastAsiaTheme="majorEastAsia" w:hAnsiTheme="majorHAnsi" w:cstheme="majorBidi"/>
      <w:b/>
      <w:bCs/>
      <w:color w:val="000000" w:themeColor="text1"/>
      <w:sz w:val="26"/>
      <w:szCs w:val="26"/>
    </w:rPr>
  </w:style>
  <w:style w:type="character" w:customStyle="1" w:styleId="Heading3Char">
    <w:name w:val="Heading 3 Char"/>
    <w:basedOn w:val="DefaultParagraphFont"/>
    <w:link w:val="Heading3"/>
    <w:uiPriority w:val="9"/>
    <w:rsid w:val="00FB4FF6"/>
    <w:rPr>
      <w:rFonts w:asciiTheme="majorHAnsi" w:eastAsiaTheme="majorEastAsia" w:hAnsiTheme="majorHAnsi" w:cstheme="majorBidi"/>
      <w:b/>
      <w:bCs/>
      <w:color w:val="000000" w:themeColor="text1"/>
      <w:sz w:val="24"/>
      <w:szCs w:val="24"/>
    </w:rPr>
  </w:style>
  <w:style w:type="character" w:customStyle="1" w:styleId="Heading4Char">
    <w:name w:val="Heading 4 Char"/>
    <w:basedOn w:val="DefaultParagraphFont"/>
    <w:link w:val="Heading4"/>
    <w:uiPriority w:val="9"/>
    <w:rsid w:val="00FB4FF6"/>
    <w:rPr>
      <w:rFonts w:asciiTheme="majorHAnsi" w:eastAsiaTheme="majorEastAsia" w:hAnsiTheme="majorHAnsi" w:cstheme="majorBidi"/>
      <w:b/>
      <w:bCs/>
      <w:i/>
      <w:iCs/>
      <w:color w:val="000000" w:themeColor="text1"/>
      <w:sz w:val="24"/>
      <w:szCs w:val="24"/>
    </w:rPr>
  </w:style>
  <w:style w:type="character" w:customStyle="1" w:styleId="Heading5Char">
    <w:name w:val="Heading 5 Char"/>
    <w:basedOn w:val="DefaultParagraphFont"/>
    <w:link w:val="Heading5"/>
    <w:uiPriority w:val="9"/>
    <w:rsid w:val="00FB4FF6"/>
    <w:rPr>
      <w:rFonts w:asciiTheme="majorHAnsi" w:eastAsiaTheme="majorEastAsia" w:hAnsiTheme="majorHAnsi" w:cstheme="majorBidi"/>
      <w:b/>
      <w:bCs/>
      <w:color w:val="7F7F7F" w:themeColor="text1" w:themeTint="80"/>
      <w:sz w:val="24"/>
      <w:szCs w:val="24"/>
    </w:rPr>
  </w:style>
  <w:style w:type="character" w:customStyle="1" w:styleId="Heading6Char">
    <w:name w:val="Heading 6 Char"/>
    <w:basedOn w:val="DefaultParagraphFont"/>
    <w:link w:val="Heading6"/>
    <w:uiPriority w:val="9"/>
    <w:rsid w:val="00FB4FF6"/>
    <w:rPr>
      <w:rFonts w:asciiTheme="majorHAnsi" w:eastAsiaTheme="majorEastAsia" w:hAnsiTheme="majorHAnsi" w:cstheme="majorBidi"/>
      <w:b/>
      <w:bCs/>
      <w:i/>
      <w:iCs/>
      <w:color w:val="7F7F7F" w:themeColor="text1" w:themeTint="80"/>
      <w:sz w:val="24"/>
      <w:szCs w:val="24"/>
    </w:rPr>
  </w:style>
  <w:style w:type="character" w:customStyle="1" w:styleId="Heading7Char">
    <w:name w:val="Heading 7 Char"/>
    <w:basedOn w:val="DefaultParagraphFont"/>
    <w:link w:val="Heading7"/>
    <w:uiPriority w:val="9"/>
    <w:semiHidden/>
    <w:rsid w:val="00FB4FF6"/>
    <w:rPr>
      <w:rFonts w:asciiTheme="majorHAnsi" w:eastAsiaTheme="majorEastAsia" w:hAnsiTheme="majorHAnsi" w:cstheme="majorBidi"/>
      <w:i/>
      <w:iCs/>
      <w:color w:val="000000" w:themeColor="text1"/>
      <w:sz w:val="24"/>
      <w:szCs w:val="24"/>
    </w:rPr>
  </w:style>
  <w:style w:type="character" w:customStyle="1" w:styleId="Heading8Char">
    <w:name w:val="Heading 8 Char"/>
    <w:basedOn w:val="DefaultParagraphFont"/>
    <w:link w:val="Heading8"/>
    <w:uiPriority w:val="9"/>
    <w:semiHidden/>
    <w:rsid w:val="00FB4FF6"/>
    <w:rPr>
      <w:rFonts w:asciiTheme="majorHAnsi" w:eastAsiaTheme="majorEastAsia" w:hAnsiTheme="majorHAnsi" w:cstheme="majorBidi"/>
      <w:color w:val="000000" w:themeColor="text1"/>
      <w:sz w:val="20"/>
      <w:szCs w:val="20"/>
    </w:rPr>
  </w:style>
  <w:style w:type="character" w:customStyle="1" w:styleId="Heading9Char">
    <w:name w:val="Heading 9 Char"/>
    <w:basedOn w:val="DefaultParagraphFont"/>
    <w:link w:val="Heading9"/>
    <w:uiPriority w:val="9"/>
    <w:semiHidden/>
    <w:rsid w:val="00FB4FF6"/>
    <w:rPr>
      <w:rFonts w:asciiTheme="majorHAnsi" w:eastAsiaTheme="majorEastAsia" w:hAnsiTheme="majorHAnsi" w:cstheme="majorBidi"/>
      <w:i/>
      <w:iCs/>
      <w:color w:val="000000" w:themeColor="text1"/>
      <w:spacing w:val="5"/>
      <w:sz w:val="20"/>
      <w:szCs w:val="20"/>
    </w:rPr>
  </w:style>
  <w:style w:type="paragraph" w:styleId="Header">
    <w:name w:val="header"/>
    <w:basedOn w:val="Normal"/>
    <w:link w:val="HeaderChar"/>
    <w:uiPriority w:val="99"/>
    <w:unhideWhenUsed/>
    <w:rsid w:val="00FB4F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FF6"/>
    <w:rPr>
      <w:rFonts w:ascii="Times New Roman" w:eastAsiaTheme="minorEastAsia" w:hAnsi="Times New Roman"/>
      <w:color w:val="000000" w:themeColor="text1"/>
      <w:sz w:val="24"/>
      <w:szCs w:val="24"/>
    </w:rPr>
  </w:style>
  <w:style w:type="paragraph" w:styleId="Footer">
    <w:name w:val="footer"/>
    <w:basedOn w:val="Normal"/>
    <w:link w:val="FooterChar"/>
    <w:uiPriority w:val="99"/>
    <w:unhideWhenUsed/>
    <w:rsid w:val="00FB4F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4FF6"/>
    <w:rPr>
      <w:rFonts w:ascii="Times New Roman" w:eastAsiaTheme="minorEastAsia" w:hAnsi="Times New Roman"/>
      <w:color w:val="000000" w:themeColor="text1"/>
      <w:sz w:val="24"/>
      <w:szCs w:val="24"/>
    </w:rPr>
  </w:style>
  <w:style w:type="paragraph" w:styleId="TOCHeading">
    <w:name w:val="TOC Heading"/>
    <w:basedOn w:val="Heading1"/>
    <w:next w:val="Normal"/>
    <w:uiPriority w:val="39"/>
    <w:semiHidden/>
    <w:unhideWhenUsed/>
    <w:qFormat/>
    <w:rsid w:val="00FB4FF6"/>
    <w:pPr>
      <w:outlineLvl w:val="9"/>
    </w:pPr>
    <w:rPr>
      <w:lang w:bidi="en-US"/>
    </w:rPr>
  </w:style>
  <w:style w:type="paragraph" w:styleId="BalloonText">
    <w:name w:val="Balloon Text"/>
    <w:basedOn w:val="Normal"/>
    <w:link w:val="BalloonTextChar"/>
    <w:uiPriority w:val="99"/>
    <w:semiHidden/>
    <w:unhideWhenUsed/>
    <w:rsid w:val="00FB4F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FF6"/>
    <w:rPr>
      <w:rFonts w:ascii="Tahoma" w:eastAsiaTheme="minorEastAsia" w:hAnsi="Tahoma" w:cs="Tahoma"/>
      <w:color w:val="000000" w:themeColor="text1"/>
      <w:sz w:val="16"/>
      <w:szCs w:val="16"/>
    </w:rPr>
  </w:style>
  <w:style w:type="paragraph" w:styleId="TOC2">
    <w:name w:val="toc 2"/>
    <w:basedOn w:val="Normal"/>
    <w:next w:val="Normal"/>
    <w:autoRedefine/>
    <w:uiPriority w:val="39"/>
    <w:unhideWhenUsed/>
    <w:rsid w:val="00FB4FF6"/>
    <w:pPr>
      <w:tabs>
        <w:tab w:val="left" w:pos="630"/>
        <w:tab w:val="right" w:leader="dot" w:pos="7460"/>
      </w:tabs>
      <w:spacing w:after="100"/>
      <w:ind w:left="220"/>
    </w:pPr>
    <w:rPr>
      <w:lang w:eastAsia="ja-JP"/>
    </w:rPr>
  </w:style>
  <w:style w:type="paragraph" w:styleId="TOC1">
    <w:name w:val="toc 1"/>
    <w:basedOn w:val="Normal"/>
    <w:next w:val="Normal"/>
    <w:autoRedefine/>
    <w:uiPriority w:val="39"/>
    <w:unhideWhenUsed/>
    <w:rsid w:val="00FB4FF6"/>
    <w:pPr>
      <w:spacing w:after="100"/>
    </w:pPr>
    <w:rPr>
      <w:lang w:eastAsia="ja-JP"/>
    </w:rPr>
  </w:style>
  <w:style w:type="paragraph" w:styleId="TOC3">
    <w:name w:val="toc 3"/>
    <w:basedOn w:val="Normal"/>
    <w:next w:val="Normal"/>
    <w:autoRedefine/>
    <w:uiPriority w:val="39"/>
    <w:unhideWhenUsed/>
    <w:rsid w:val="00FB4FF6"/>
    <w:pPr>
      <w:spacing w:after="100"/>
      <w:ind w:left="440"/>
    </w:pPr>
    <w:rPr>
      <w:lang w:eastAsia="ja-JP"/>
    </w:rPr>
  </w:style>
  <w:style w:type="paragraph" w:styleId="Subtitle">
    <w:name w:val="Subtitle"/>
    <w:basedOn w:val="Normal"/>
    <w:next w:val="Normal"/>
    <w:link w:val="SubtitleChar"/>
    <w:uiPriority w:val="11"/>
    <w:qFormat/>
    <w:rsid w:val="00FB4FF6"/>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FB4FF6"/>
    <w:rPr>
      <w:rFonts w:asciiTheme="majorHAnsi" w:eastAsiaTheme="majorEastAsia" w:hAnsiTheme="majorHAnsi" w:cstheme="majorBidi"/>
      <w:i/>
      <w:iCs/>
      <w:color w:val="000000" w:themeColor="text1"/>
      <w:spacing w:val="13"/>
      <w:sz w:val="24"/>
      <w:szCs w:val="24"/>
    </w:rPr>
  </w:style>
  <w:style w:type="paragraph" w:styleId="ListParagraph">
    <w:name w:val="List Paragraph"/>
    <w:aliases w:val="Body of text,List Paragraph1"/>
    <w:basedOn w:val="Normal"/>
    <w:link w:val="ListParagraphChar"/>
    <w:uiPriority w:val="34"/>
    <w:qFormat/>
    <w:rsid w:val="00FB4FF6"/>
    <w:pPr>
      <w:ind w:left="720"/>
      <w:contextualSpacing/>
    </w:pPr>
  </w:style>
  <w:style w:type="character" w:customStyle="1" w:styleId="ListParagraphChar">
    <w:name w:val="List Paragraph Char"/>
    <w:aliases w:val="Body of text Char,List Paragraph1 Char"/>
    <w:link w:val="ListParagraph"/>
    <w:uiPriority w:val="34"/>
    <w:locked/>
    <w:rsid w:val="00FB4FF6"/>
    <w:rPr>
      <w:rFonts w:ascii="Times New Roman" w:eastAsiaTheme="minorEastAsia" w:hAnsi="Times New Roman"/>
      <w:color w:val="000000" w:themeColor="text1"/>
      <w:sz w:val="24"/>
      <w:szCs w:val="24"/>
    </w:rPr>
  </w:style>
  <w:style w:type="character" w:styleId="Hyperlink">
    <w:name w:val="Hyperlink"/>
    <w:basedOn w:val="DefaultParagraphFont"/>
    <w:uiPriority w:val="99"/>
    <w:unhideWhenUsed/>
    <w:rsid w:val="00FB4FF6"/>
    <w:rPr>
      <w:color w:val="0563C1" w:themeColor="hyperlink"/>
      <w:u w:val="single"/>
    </w:rPr>
  </w:style>
  <w:style w:type="paragraph" w:styleId="Caption">
    <w:name w:val="caption"/>
    <w:basedOn w:val="Normal"/>
    <w:next w:val="Normal"/>
    <w:uiPriority w:val="35"/>
    <w:unhideWhenUsed/>
    <w:rsid w:val="00FB4FF6"/>
    <w:pPr>
      <w:spacing w:line="240" w:lineRule="auto"/>
    </w:pPr>
    <w:rPr>
      <w:b/>
      <w:bCs/>
      <w:color w:val="5B9BD5" w:themeColor="accent1"/>
      <w:sz w:val="18"/>
      <w:szCs w:val="18"/>
    </w:rPr>
  </w:style>
  <w:style w:type="paragraph" w:styleId="TableofFigures">
    <w:name w:val="table of figures"/>
    <w:basedOn w:val="Normal"/>
    <w:next w:val="Normal"/>
    <w:uiPriority w:val="99"/>
    <w:unhideWhenUsed/>
    <w:rsid w:val="00FB4FF6"/>
    <w:pPr>
      <w:spacing w:after="0"/>
    </w:pPr>
  </w:style>
  <w:style w:type="table" w:styleId="TableGrid">
    <w:name w:val="Table Grid"/>
    <w:basedOn w:val="TableNormal"/>
    <w:uiPriority w:val="59"/>
    <w:rsid w:val="00FB4FF6"/>
    <w:pPr>
      <w:spacing w:after="0" w:line="240" w:lineRule="auto"/>
    </w:pPr>
    <w:rPr>
      <w:rFonts w:ascii="Times New Roman" w:eastAsiaTheme="minorEastAsia" w:hAnsi="Times New Roman"/>
      <w:color w:val="000000" w:themeColor="text1"/>
      <w:sz w:val="24"/>
      <w:szCs w:val="24"/>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FB4FF6"/>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FB4FF6"/>
    <w:rPr>
      <w:rFonts w:asciiTheme="majorHAnsi" w:eastAsiaTheme="majorEastAsia" w:hAnsiTheme="majorHAnsi" w:cstheme="majorBidi"/>
      <w:color w:val="000000" w:themeColor="text1"/>
      <w:spacing w:val="5"/>
      <w:sz w:val="52"/>
      <w:szCs w:val="52"/>
    </w:rPr>
  </w:style>
  <w:style w:type="character" w:styleId="Strong">
    <w:name w:val="Strong"/>
    <w:uiPriority w:val="22"/>
    <w:qFormat/>
    <w:rsid w:val="00FB4FF6"/>
    <w:rPr>
      <w:b/>
      <w:bCs/>
    </w:rPr>
  </w:style>
  <w:style w:type="character" w:styleId="Emphasis">
    <w:name w:val="Emphasis"/>
    <w:uiPriority w:val="20"/>
    <w:qFormat/>
    <w:rsid w:val="00FB4FF6"/>
    <w:rPr>
      <w:b/>
      <w:bCs/>
      <w:i/>
      <w:iCs/>
      <w:spacing w:val="10"/>
      <w:bdr w:val="none" w:sz="0" w:space="0" w:color="auto"/>
      <w:shd w:val="clear" w:color="auto" w:fill="auto"/>
    </w:rPr>
  </w:style>
  <w:style w:type="paragraph" w:styleId="NoSpacing">
    <w:name w:val="No Spacing"/>
    <w:basedOn w:val="Normal"/>
    <w:uiPriority w:val="1"/>
    <w:qFormat/>
    <w:rsid w:val="00FB4FF6"/>
    <w:pPr>
      <w:spacing w:after="0" w:line="240" w:lineRule="auto"/>
    </w:pPr>
  </w:style>
  <w:style w:type="paragraph" w:styleId="Quote">
    <w:name w:val="Quote"/>
    <w:basedOn w:val="Normal"/>
    <w:next w:val="Normal"/>
    <w:link w:val="QuoteChar"/>
    <w:uiPriority w:val="29"/>
    <w:qFormat/>
    <w:rsid w:val="00FB4FF6"/>
    <w:pPr>
      <w:spacing w:before="200" w:after="0"/>
      <w:ind w:left="360" w:right="360"/>
    </w:pPr>
    <w:rPr>
      <w:i/>
      <w:iCs/>
    </w:rPr>
  </w:style>
  <w:style w:type="character" w:customStyle="1" w:styleId="QuoteChar">
    <w:name w:val="Quote Char"/>
    <w:basedOn w:val="DefaultParagraphFont"/>
    <w:link w:val="Quote"/>
    <w:uiPriority w:val="29"/>
    <w:rsid w:val="00FB4FF6"/>
    <w:rPr>
      <w:rFonts w:ascii="Times New Roman" w:eastAsiaTheme="minorEastAsia" w:hAnsi="Times New Roman"/>
      <w:i/>
      <w:iCs/>
      <w:color w:val="000000" w:themeColor="text1"/>
      <w:sz w:val="24"/>
      <w:szCs w:val="24"/>
    </w:rPr>
  </w:style>
  <w:style w:type="paragraph" w:styleId="IntenseQuote">
    <w:name w:val="Intense Quote"/>
    <w:basedOn w:val="Normal"/>
    <w:next w:val="Normal"/>
    <w:link w:val="IntenseQuoteChar"/>
    <w:uiPriority w:val="30"/>
    <w:qFormat/>
    <w:rsid w:val="00FB4FF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B4FF6"/>
    <w:rPr>
      <w:rFonts w:ascii="Times New Roman" w:eastAsiaTheme="minorEastAsia" w:hAnsi="Times New Roman"/>
      <w:b/>
      <w:bCs/>
      <w:i/>
      <w:iCs/>
      <w:color w:val="000000" w:themeColor="text1"/>
      <w:sz w:val="24"/>
      <w:szCs w:val="24"/>
    </w:rPr>
  </w:style>
  <w:style w:type="character" w:styleId="SubtleEmphasis">
    <w:name w:val="Subtle Emphasis"/>
    <w:uiPriority w:val="19"/>
    <w:qFormat/>
    <w:rsid w:val="00FB4FF6"/>
    <w:rPr>
      <w:i/>
      <w:iCs/>
    </w:rPr>
  </w:style>
  <w:style w:type="character" w:styleId="IntenseEmphasis">
    <w:name w:val="Intense Emphasis"/>
    <w:uiPriority w:val="21"/>
    <w:qFormat/>
    <w:rsid w:val="00FB4FF6"/>
    <w:rPr>
      <w:b/>
      <w:bCs/>
    </w:rPr>
  </w:style>
  <w:style w:type="character" w:styleId="SubtleReference">
    <w:name w:val="Subtle Reference"/>
    <w:uiPriority w:val="31"/>
    <w:qFormat/>
    <w:rsid w:val="00FB4FF6"/>
    <w:rPr>
      <w:smallCaps/>
    </w:rPr>
  </w:style>
  <w:style w:type="character" w:styleId="IntenseReference">
    <w:name w:val="Intense Reference"/>
    <w:uiPriority w:val="32"/>
    <w:qFormat/>
    <w:rsid w:val="00FB4FF6"/>
    <w:rPr>
      <w:smallCaps/>
      <w:spacing w:val="5"/>
      <w:u w:val="single"/>
    </w:rPr>
  </w:style>
  <w:style w:type="character" w:styleId="BookTitle">
    <w:name w:val="Book Title"/>
    <w:uiPriority w:val="33"/>
    <w:qFormat/>
    <w:rsid w:val="00FB4FF6"/>
    <w:rPr>
      <w:i/>
      <w:iCs/>
      <w:smallCaps/>
      <w:spacing w:val="5"/>
    </w:rPr>
  </w:style>
  <w:style w:type="paragraph" w:customStyle="1" w:styleId="Style1">
    <w:name w:val="Style1"/>
    <w:basedOn w:val="Subtitle"/>
    <w:link w:val="Style1Char"/>
    <w:qFormat/>
    <w:rsid w:val="00FB4FF6"/>
  </w:style>
  <w:style w:type="character" w:customStyle="1" w:styleId="Style1Char">
    <w:name w:val="Style1 Char"/>
    <w:basedOn w:val="SubtitleChar"/>
    <w:link w:val="Style1"/>
    <w:rsid w:val="00FB4FF6"/>
    <w:rPr>
      <w:rFonts w:asciiTheme="majorHAnsi" w:eastAsiaTheme="majorEastAsia" w:hAnsiTheme="majorHAnsi" w:cstheme="majorBidi"/>
      <w:i/>
      <w:iCs/>
      <w:color w:val="000000" w:themeColor="text1"/>
      <w:spacing w:val="13"/>
      <w:sz w:val="24"/>
      <w:szCs w:val="24"/>
    </w:rPr>
  </w:style>
  <w:style w:type="paragraph" w:styleId="NormalWeb">
    <w:name w:val="Normal (Web)"/>
    <w:basedOn w:val="Normal"/>
    <w:uiPriority w:val="99"/>
    <w:semiHidden/>
    <w:unhideWhenUsed/>
    <w:rsid w:val="00FB4FF6"/>
    <w:pPr>
      <w:spacing w:before="100" w:beforeAutospacing="1" w:after="100" w:afterAutospacing="1" w:line="240" w:lineRule="auto"/>
    </w:pPr>
    <w:rPr>
      <w:rFonts w:eastAsia="Times New Roman" w:cs="Times New Roman"/>
      <w:color w:val="auto"/>
      <w:lang w:val="id-ID" w:eastAsia="id-ID"/>
    </w:rPr>
  </w:style>
  <w:style w:type="paragraph" w:customStyle="1" w:styleId="Default">
    <w:name w:val="Default"/>
    <w:rsid w:val="00FB4FF6"/>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LightShading">
    <w:name w:val="Light Shading"/>
    <w:basedOn w:val="TableNormal"/>
    <w:uiPriority w:val="60"/>
    <w:rsid w:val="00FB4FF6"/>
    <w:pPr>
      <w:spacing w:after="0" w:line="240" w:lineRule="auto"/>
    </w:pPr>
    <w:rPr>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5">
    <w:name w:val="Medium Shading 1 Accent 5"/>
    <w:basedOn w:val="TableNormal"/>
    <w:uiPriority w:val="63"/>
    <w:rsid w:val="00FB4FF6"/>
    <w:pPr>
      <w:spacing w:after="0" w:line="240" w:lineRule="auto"/>
    </w:pPr>
    <w:rPr>
      <w:lang w:val="id-ID"/>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character" w:customStyle="1" w:styleId="apple-converted-space">
    <w:name w:val="apple-converted-space"/>
    <w:basedOn w:val="DefaultParagraphFont"/>
    <w:rsid w:val="00FB4FF6"/>
  </w:style>
  <w:style w:type="character" w:styleId="PlaceholderText">
    <w:name w:val="Placeholder Text"/>
    <w:basedOn w:val="DefaultParagraphFont"/>
    <w:uiPriority w:val="99"/>
    <w:semiHidden/>
    <w:rsid w:val="00FB4FF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30</Pages>
  <Words>5362</Words>
  <Characters>30569</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2020-05-20T06:26:00Z</dcterms:created>
  <dcterms:modified xsi:type="dcterms:W3CDTF">2020-05-20T06:32:00Z</dcterms:modified>
</cp:coreProperties>
</file>