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002" w:rsidRDefault="00D25002" w:rsidP="00D25002">
      <w:pPr>
        <w:shd w:val="clear" w:color="auto" w:fill="FFFFFF"/>
        <w:spacing w:after="0" w:line="340" w:lineRule="atLeast"/>
        <w:jc w:val="center"/>
        <w:textAlignment w:val="baseline"/>
        <w:rPr>
          <w:rFonts w:ascii="Times New Roman" w:eastAsia="Times New Roman" w:hAnsi="Times New Roman" w:cs="Times New Roman"/>
          <w:color w:val="444545"/>
          <w:sz w:val="24"/>
          <w:szCs w:val="24"/>
        </w:rPr>
      </w:pPr>
      <w:r w:rsidRPr="00D25002">
        <w:rPr>
          <w:rFonts w:ascii="Times New Roman" w:eastAsia="Times New Roman" w:hAnsi="Times New Roman" w:cs="Times New Roman"/>
          <w:color w:val="444545"/>
          <w:sz w:val="24"/>
          <w:szCs w:val="24"/>
          <w:lang w:val="id-ID"/>
        </w:rPr>
        <w:t>PANCASILA SEBAGAI PARADIGMA PEMBANGUNAN</w:t>
      </w:r>
      <w:bookmarkStart w:id="0" w:name="_GoBack"/>
      <w:bookmarkEnd w:id="0"/>
    </w:p>
    <w:p w:rsidR="00D25002" w:rsidRDefault="00D25002" w:rsidP="00D25002">
      <w:pPr>
        <w:shd w:val="clear" w:color="auto" w:fill="FFFFFF"/>
        <w:spacing w:after="0" w:line="340" w:lineRule="atLeast"/>
        <w:jc w:val="center"/>
        <w:textAlignment w:val="baseline"/>
        <w:rPr>
          <w:rFonts w:ascii="Times New Roman" w:eastAsia="Times New Roman" w:hAnsi="Times New Roman" w:cs="Times New Roman"/>
          <w:color w:val="444545"/>
          <w:sz w:val="24"/>
          <w:szCs w:val="24"/>
        </w:rPr>
      </w:pPr>
    </w:p>
    <w:p w:rsidR="00D25002" w:rsidRDefault="00D25002" w:rsidP="00D25002">
      <w:pPr>
        <w:shd w:val="clear" w:color="auto" w:fill="FFFFFF"/>
        <w:spacing w:after="0" w:line="340" w:lineRule="atLeast"/>
        <w:jc w:val="center"/>
        <w:textAlignment w:val="baseline"/>
        <w:rPr>
          <w:rFonts w:ascii="Times New Roman" w:eastAsia="Times New Roman" w:hAnsi="Times New Roman" w:cs="Times New Roman"/>
          <w:color w:val="444545"/>
          <w:sz w:val="24"/>
          <w:szCs w:val="24"/>
        </w:rPr>
      </w:pPr>
    </w:p>
    <w:p w:rsidR="00D25002" w:rsidRPr="00D25002" w:rsidRDefault="00D25002" w:rsidP="00D25002">
      <w:pPr>
        <w:shd w:val="clear" w:color="auto" w:fill="FFFFFF"/>
        <w:spacing w:after="0" w:line="340" w:lineRule="atLeast"/>
        <w:jc w:val="center"/>
        <w:textAlignment w:val="baseline"/>
        <w:rPr>
          <w:rFonts w:ascii="Arial" w:eastAsia="Times New Roman" w:hAnsi="Arial" w:cs="Arial"/>
          <w:color w:val="444545"/>
          <w:sz w:val="21"/>
          <w:szCs w:val="21"/>
        </w:rPr>
      </w:pPr>
    </w:p>
    <w:p w:rsidR="00D25002" w:rsidRPr="00D25002" w:rsidRDefault="00D25002" w:rsidP="00D25002">
      <w:pPr>
        <w:shd w:val="clear" w:color="auto" w:fill="FFFFFF"/>
        <w:spacing w:after="0" w:line="340" w:lineRule="atLeast"/>
        <w:ind w:firstLine="36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Istilah paradigma pada mulanya dipakai dalam bidang filsafat ilmu pengetahuan. Menurut Thomas Kuhn, Orang yang pertama kali mengemukakan istilah tersebut menyatakan bahwa ilmu pada waktu tertentu didominasi oleh suatu paradigma. Paradigma adalah pandangan mendasar dari para ilmuwan tentang apa yang menjadi pokok persoalan suatu cabang ilmu pengetahuan.</w:t>
      </w:r>
    </w:p>
    <w:p w:rsidR="00D25002" w:rsidRPr="00D25002" w:rsidRDefault="00D25002" w:rsidP="00D25002">
      <w:pPr>
        <w:shd w:val="clear" w:color="auto" w:fill="FFFFFF"/>
        <w:spacing w:after="0" w:line="340" w:lineRule="atLeast"/>
        <w:ind w:firstLine="36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Istilah paradigma makin lama makin berkembang tidak hanya di bidang ilmu pengetahuan, tetapi pada bidang lain seperti bidang </w:t>
      </w:r>
      <w:r w:rsidRPr="00D25002">
        <w:rPr>
          <w:rFonts w:ascii="Times New Roman" w:eastAsia="Times New Roman" w:hAnsi="Times New Roman" w:cs="Times New Roman"/>
          <w:color w:val="000000"/>
          <w:sz w:val="24"/>
          <w:szCs w:val="24"/>
          <w:bdr w:val="none" w:sz="0" w:space="0" w:color="auto" w:frame="1"/>
          <w:lang w:val="id-ID"/>
        </w:rPr>
        <w:t>politik</w:t>
      </w:r>
      <w:r w:rsidRPr="00D25002">
        <w:rPr>
          <w:rFonts w:ascii="Times New Roman" w:eastAsia="Times New Roman" w:hAnsi="Times New Roman" w:cs="Times New Roman"/>
          <w:color w:val="444545"/>
          <w:sz w:val="24"/>
          <w:szCs w:val="24"/>
          <w:lang w:val="id-ID"/>
        </w:rPr>
        <w:t>, hukum, sosial dan ekonomi. Paradigma kemudian berkembang dalam pengertian sebagai kerangka pikir, kerangka bertindak, acuan, orientasi, sumber, tolok ukur, parameter, arah dan tujuan. Sesuatu dijadikan paradigma berarti sesuatu itu dijadikan sebagai kerangka, acuan, tolok ukur, parameter, arah, dan tujuan dari sebuah kegiatan.</w:t>
      </w:r>
    </w:p>
    <w:p w:rsidR="00D25002" w:rsidRPr="00D25002" w:rsidRDefault="00D25002" w:rsidP="00D25002">
      <w:pPr>
        <w:shd w:val="clear" w:color="auto" w:fill="FFFFFF"/>
        <w:spacing w:after="0" w:line="340" w:lineRule="atLeast"/>
        <w:ind w:firstLine="36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Dengan demikian, paradigma menempati posisi tinggi dan penting dalam melaksanakan segala hal dalam kehidupan manusia.</w:t>
      </w:r>
    </w:p>
    <w:p w:rsidR="00D25002" w:rsidRPr="00D25002" w:rsidRDefault="00D25002" w:rsidP="00D25002">
      <w:pPr>
        <w:shd w:val="clear" w:color="auto" w:fill="FFFFFF"/>
        <w:spacing w:after="0" w:line="340" w:lineRule="atLeast"/>
        <w:ind w:firstLine="36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b/>
          <w:bCs/>
          <w:i/>
          <w:iCs/>
          <w:color w:val="444545"/>
          <w:sz w:val="24"/>
          <w:szCs w:val="24"/>
          <w:bdr w:val="none" w:sz="0" w:space="0" w:color="auto" w:frame="1"/>
          <w:lang w:val="id-ID"/>
        </w:rPr>
        <w:t>Pancasila sebagai paradigma</w:t>
      </w:r>
      <w:r w:rsidRPr="00D25002">
        <w:rPr>
          <w:rFonts w:ascii="Times New Roman" w:eastAsia="Times New Roman" w:hAnsi="Times New Roman" w:cs="Times New Roman"/>
          <w:color w:val="444545"/>
          <w:sz w:val="24"/>
          <w:szCs w:val="24"/>
          <w:lang w:val="id-ID"/>
        </w:rPr>
        <w:t>, artinya nilai-nilai dasar pancasila secara normatif menjadi dasar, kerangka acuan, dan tolok ukur segenap aspek pembangunan nasional yang dijalankan di Indonesia. Hal ini sebagai konsekuensi atas pengakuan dan penerimaan bangsa Indonesia atas Pancasila sebagai dasar negara dan ideologi nasional. Hal ini sesuai dengan kenyataan objektif bahwa Pancasila adalah dasar negara Indonesia, sedangkan negara merupakan organisasi atau persekutuan hidup manusia maka tidak berlebihan apabila pancasila menjadi landasan dan tolok ukur penyelenggaraan bernegara termasuk dalam melaksanakan pembangunan.</w:t>
      </w:r>
    </w:p>
    <w:p w:rsidR="00D25002" w:rsidRPr="00D25002" w:rsidRDefault="00D25002" w:rsidP="00D25002">
      <w:pPr>
        <w:shd w:val="clear" w:color="auto" w:fill="FFFFFF"/>
        <w:spacing w:after="0" w:line="340" w:lineRule="atLeast"/>
        <w:ind w:firstLine="36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Nilai-nilai dasar Pancasila itu dikembangkan atas dasar hakikat manusia. Hakikat manusia menurut Pancasila adalah makhluk monopluralis. Kodrat manusia yang monopluralis tersebut mempunyai ciri-ciri, antara lain:</w:t>
      </w:r>
    </w:p>
    <w:p w:rsidR="00D25002" w:rsidRPr="00D25002" w:rsidRDefault="00D25002" w:rsidP="00D25002">
      <w:pPr>
        <w:shd w:val="clear" w:color="auto" w:fill="FFFFFF"/>
        <w:spacing w:after="0" w:line="340" w:lineRule="atLeast"/>
        <w:ind w:left="720" w:hanging="360"/>
        <w:jc w:val="both"/>
        <w:textAlignment w:val="baseline"/>
        <w:rPr>
          <w:rFonts w:ascii="Arial" w:eastAsia="Times New Roman" w:hAnsi="Arial" w:cs="Arial"/>
          <w:color w:val="444545"/>
          <w:sz w:val="21"/>
          <w:szCs w:val="21"/>
        </w:rPr>
      </w:pPr>
      <w:r w:rsidRPr="00D25002">
        <w:rPr>
          <w:rFonts w:ascii="Symbol" w:eastAsia="Times New Roman" w:hAnsi="Symbol" w:cs="Arial"/>
          <w:color w:val="444545"/>
          <w:sz w:val="24"/>
          <w:szCs w:val="24"/>
          <w:lang w:val="id-ID"/>
        </w:rPr>
        <w:t></w:t>
      </w:r>
      <w:r w:rsidRPr="00D25002">
        <w:rPr>
          <w:rFonts w:ascii="Symbol" w:eastAsia="Times New Roman" w:hAnsi="Symbol" w:cs="Arial"/>
          <w:color w:val="444545"/>
          <w:sz w:val="24"/>
          <w:szCs w:val="24"/>
          <w:lang w:val="id-ID"/>
        </w:rPr>
        <w:t></w:t>
      </w:r>
      <w:r w:rsidRPr="00D25002">
        <w:rPr>
          <w:rFonts w:ascii="Times New Roman" w:eastAsia="Times New Roman" w:hAnsi="Times New Roman" w:cs="Times New Roman"/>
          <w:color w:val="444545"/>
          <w:sz w:val="14"/>
          <w:szCs w:val="14"/>
          <w:lang w:val="id-ID"/>
        </w:rPr>
        <w:t>         </w:t>
      </w:r>
      <w:r w:rsidR="00615B46">
        <w:rPr>
          <w:rFonts w:ascii="Times New Roman" w:eastAsia="Times New Roman" w:hAnsi="Times New Roman" w:cs="Times New Roman"/>
          <w:color w:val="444545"/>
          <w:sz w:val="24"/>
          <w:szCs w:val="24"/>
          <w:lang w:val="id-ID"/>
        </w:rPr>
        <w:t xml:space="preserve">susunan </w:t>
      </w:r>
      <w:r w:rsidRPr="00D25002">
        <w:rPr>
          <w:rFonts w:ascii="Times New Roman" w:eastAsia="Times New Roman" w:hAnsi="Times New Roman" w:cs="Times New Roman"/>
          <w:color w:val="444545"/>
          <w:sz w:val="24"/>
          <w:szCs w:val="24"/>
          <w:lang w:val="id-ID"/>
        </w:rPr>
        <w:t>manusia terdiri atas jiwa dan raga</w:t>
      </w:r>
    </w:p>
    <w:p w:rsidR="00D25002" w:rsidRPr="00D25002" w:rsidRDefault="00D25002" w:rsidP="00D25002">
      <w:pPr>
        <w:shd w:val="clear" w:color="auto" w:fill="FFFFFF"/>
        <w:spacing w:after="0" w:line="340" w:lineRule="atLeast"/>
        <w:ind w:left="720" w:hanging="360"/>
        <w:jc w:val="both"/>
        <w:textAlignment w:val="baseline"/>
        <w:rPr>
          <w:rFonts w:ascii="Arial" w:eastAsia="Times New Roman" w:hAnsi="Arial" w:cs="Arial"/>
          <w:color w:val="444545"/>
          <w:sz w:val="21"/>
          <w:szCs w:val="21"/>
        </w:rPr>
      </w:pPr>
      <w:r w:rsidRPr="00D25002">
        <w:rPr>
          <w:rFonts w:ascii="Symbol" w:eastAsia="Times New Roman" w:hAnsi="Symbol" w:cs="Arial"/>
          <w:color w:val="444545"/>
          <w:sz w:val="24"/>
          <w:szCs w:val="24"/>
          <w:lang w:val="id-ID"/>
        </w:rPr>
        <w:t></w:t>
      </w:r>
      <w:r w:rsidRPr="00D25002">
        <w:rPr>
          <w:rFonts w:ascii="Symbol" w:eastAsia="Times New Roman" w:hAnsi="Symbol" w:cs="Arial"/>
          <w:color w:val="444545"/>
          <w:sz w:val="24"/>
          <w:szCs w:val="24"/>
          <w:lang w:val="id-ID"/>
        </w:rPr>
        <w:t></w:t>
      </w:r>
      <w:r w:rsidRPr="00D25002">
        <w:rPr>
          <w:rFonts w:ascii="Times New Roman" w:eastAsia="Times New Roman" w:hAnsi="Times New Roman" w:cs="Times New Roman"/>
          <w:color w:val="444545"/>
          <w:sz w:val="14"/>
          <w:szCs w:val="14"/>
          <w:lang w:val="id-ID"/>
        </w:rPr>
        <w:t>         </w:t>
      </w:r>
      <w:r w:rsidR="00615B46">
        <w:rPr>
          <w:rFonts w:ascii="Times New Roman" w:eastAsia="Times New Roman" w:hAnsi="Times New Roman" w:cs="Times New Roman"/>
          <w:color w:val="444545"/>
          <w:sz w:val="24"/>
          <w:szCs w:val="24"/>
          <w:lang w:val="id-ID"/>
        </w:rPr>
        <w:t xml:space="preserve">sifat </w:t>
      </w:r>
      <w:r w:rsidRPr="00D25002">
        <w:rPr>
          <w:rFonts w:ascii="Times New Roman" w:eastAsia="Times New Roman" w:hAnsi="Times New Roman" w:cs="Times New Roman"/>
          <w:color w:val="444545"/>
          <w:sz w:val="24"/>
          <w:szCs w:val="24"/>
          <w:lang w:val="id-ID"/>
        </w:rPr>
        <w:t>manusia sebagai individu sekaligus sosial    </w:t>
      </w:r>
    </w:p>
    <w:p w:rsidR="00D25002" w:rsidRPr="00D25002" w:rsidRDefault="00D25002" w:rsidP="00D25002">
      <w:pPr>
        <w:shd w:val="clear" w:color="auto" w:fill="FFFFFF"/>
        <w:spacing w:after="0" w:line="340" w:lineRule="atLeast"/>
        <w:ind w:left="720" w:hanging="360"/>
        <w:jc w:val="both"/>
        <w:textAlignment w:val="baseline"/>
        <w:rPr>
          <w:rFonts w:ascii="Arial" w:eastAsia="Times New Roman" w:hAnsi="Arial" w:cs="Arial"/>
          <w:color w:val="444545"/>
          <w:sz w:val="21"/>
          <w:szCs w:val="21"/>
        </w:rPr>
      </w:pPr>
      <w:r w:rsidRPr="00D25002">
        <w:rPr>
          <w:rFonts w:ascii="Symbol" w:eastAsia="Times New Roman" w:hAnsi="Symbol" w:cs="Arial"/>
          <w:color w:val="444545"/>
          <w:sz w:val="24"/>
          <w:szCs w:val="24"/>
          <w:lang w:val="id-ID"/>
        </w:rPr>
        <w:t></w:t>
      </w:r>
      <w:r w:rsidRPr="00D25002">
        <w:rPr>
          <w:rFonts w:ascii="Symbol" w:eastAsia="Times New Roman" w:hAnsi="Symbol" w:cs="Arial"/>
          <w:color w:val="444545"/>
          <w:sz w:val="24"/>
          <w:szCs w:val="24"/>
          <w:lang w:val="id-ID"/>
        </w:rPr>
        <w:t></w:t>
      </w:r>
      <w:r w:rsidRPr="00D25002">
        <w:rPr>
          <w:rFonts w:ascii="Times New Roman" w:eastAsia="Times New Roman" w:hAnsi="Times New Roman" w:cs="Times New Roman"/>
          <w:color w:val="444545"/>
          <w:sz w:val="14"/>
          <w:szCs w:val="14"/>
          <w:lang w:val="id-ID"/>
        </w:rPr>
        <w:t>         </w:t>
      </w:r>
      <w:r w:rsidR="00615B46">
        <w:rPr>
          <w:rFonts w:ascii="Times New Roman" w:eastAsia="Times New Roman" w:hAnsi="Times New Roman" w:cs="Times New Roman"/>
          <w:color w:val="444545"/>
          <w:sz w:val="24"/>
          <w:szCs w:val="24"/>
          <w:lang w:val="id-ID"/>
        </w:rPr>
        <w:t xml:space="preserve">kedudukan </w:t>
      </w:r>
      <w:r w:rsidRPr="00D25002">
        <w:rPr>
          <w:rFonts w:ascii="Times New Roman" w:eastAsia="Times New Roman" w:hAnsi="Times New Roman" w:cs="Times New Roman"/>
          <w:color w:val="444545"/>
          <w:sz w:val="24"/>
          <w:szCs w:val="24"/>
          <w:lang w:val="id-ID"/>
        </w:rPr>
        <w:t>manusia sebagai makhluk pribadi dan makhluk tuhan.</w:t>
      </w:r>
    </w:p>
    <w:p w:rsidR="00D25002" w:rsidRPr="00D25002" w:rsidRDefault="00D25002" w:rsidP="00D25002">
      <w:pPr>
        <w:shd w:val="clear" w:color="auto" w:fill="FFFFFF"/>
        <w:spacing w:after="0" w:line="340" w:lineRule="atLeast"/>
        <w:ind w:firstLine="36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Berdasarkan itu, pembangunan nasional diarahkan sebagai upaya meningkatkan harkat dan martabat manusia yang meliputi aspek jiwa, raga,pribadi, sosial, dan aspek ketuhanan. Secara singkat, pembangunan nasional sebagai upaya peningkatan manusia secara totalitas.</w:t>
      </w:r>
      <w:r w:rsidRPr="00D25002">
        <w:rPr>
          <w:rFonts w:ascii="Times New Roman" w:eastAsia="Times New Roman" w:hAnsi="Times New Roman" w:cs="Times New Roman"/>
          <w:color w:val="444545"/>
          <w:sz w:val="24"/>
          <w:szCs w:val="24"/>
          <w:lang w:val="id-ID"/>
        </w:rPr>
        <w:br/>
        <w:t>Pembangunan sosial harus mampu mengembangkan harkat dan martabat manusia secara keseluruhan. Oleh karena itu, pembangunan dilaksanakan di berbagai bidang yang mencakup seluruh aspek kehidupan manusia. Pembangunan, meliputi bidang politik, ekonomi, sosial budaya, dan pertahanan keamanan. Pancasila menjadi paradigma dalam pembangunan politik, ekonomi, sosial budaya, dan pertahanan keamanan.</w:t>
      </w:r>
    </w:p>
    <w:p w:rsidR="00615B46" w:rsidRDefault="00615B46" w:rsidP="00D25002">
      <w:pPr>
        <w:shd w:val="clear" w:color="auto" w:fill="FFFFFF"/>
        <w:spacing w:after="0" w:line="340" w:lineRule="atLeast"/>
        <w:ind w:firstLine="360"/>
        <w:jc w:val="both"/>
        <w:textAlignment w:val="baseline"/>
        <w:rPr>
          <w:rFonts w:ascii="Arial" w:eastAsia="Times New Roman" w:hAnsi="Arial" w:cs="Arial"/>
          <w:color w:val="444545"/>
          <w:sz w:val="21"/>
          <w:szCs w:val="21"/>
        </w:rPr>
      </w:pPr>
    </w:p>
    <w:p w:rsidR="00D25002" w:rsidRPr="00D25002" w:rsidRDefault="00D25002" w:rsidP="00D25002">
      <w:pPr>
        <w:shd w:val="clear" w:color="auto" w:fill="FFFFFF"/>
        <w:spacing w:after="0" w:line="340" w:lineRule="atLeast"/>
        <w:ind w:firstLine="360"/>
        <w:jc w:val="both"/>
        <w:textAlignment w:val="baseline"/>
        <w:rPr>
          <w:rFonts w:ascii="Arial" w:eastAsia="Times New Roman" w:hAnsi="Arial" w:cs="Arial"/>
          <w:color w:val="444545"/>
          <w:sz w:val="21"/>
          <w:szCs w:val="21"/>
        </w:rPr>
      </w:pPr>
      <w:r w:rsidRPr="00D25002">
        <w:rPr>
          <w:rFonts w:ascii="Arial" w:eastAsia="Times New Roman" w:hAnsi="Arial" w:cs="Arial"/>
          <w:color w:val="444545"/>
          <w:sz w:val="21"/>
          <w:szCs w:val="21"/>
          <w:lang w:val="id-ID"/>
        </w:rPr>
        <w:lastRenderedPageBreak/>
        <w:br/>
      </w:r>
      <w:r w:rsidRPr="00D25002">
        <w:rPr>
          <w:rFonts w:ascii="Times New Roman" w:eastAsia="Times New Roman" w:hAnsi="Times New Roman" w:cs="Times New Roman"/>
          <w:b/>
          <w:bCs/>
          <w:color w:val="444545"/>
          <w:sz w:val="24"/>
          <w:szCs w:val="24"/>
          <w:bdr w:val="none" w:sz="0" w:space="0" w:color="auto" w:frame="1"/>
          <w:lang w:val="id-ID"/>
        </w:rPr>
        <w:t>a. Pancasila Sebagai Paradigma Pembangunan Politik</w:t>
      </w:r>
    </w:p>
    <w:p w:rsidR="00D25002" w:rsidRPr="00D25002" w:rsidRDefault="00D25002" w:rsidP="00D25002">
      <w:pPr>
        <w:shd w:val="clear" w:color="auto" w:fill="FFFFFF"/>
        <w:spacing w:after="0" w:line="340" w:lineRule="atLeast"/>
        <w:ind w:firstLine="36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Manusia Indonesia selaku warga negara harus ditempatkan sebagai subjek atau pelaku politik bukan sekadar objek politik. Pancasila bertolak dari kodrat manusia maka pembangunan politik harus dapat meningkatkan harkat dan martabat manusia. Sistem politik Indonesia yang bertolak dari manusia sebagai subjek harus mampu menempatkan kekuasaan tertinggi pada rakyat. Kekuasaan adalah dari rakyat, oleh rakyat dan untuk rakyat. Sistem politik Indonesia yang sesuai pancasila sebagai paradigma adalah sistem politik demokrasi bukan otoriter Berdasar hal itu, sistem politik Indonesia harus dikembangkan atas asas kerakyatan (sila IV Pancasila).</w:t>
      </w:r>
    </w:p>
    <w:p w:rsidR="00D25002" w:rsidRPr="00D25002" w:rsidRDefault="00D25002" w:rsidP="00D25002">
      <w:pPr>
        <w:shd w:val="clear" w:color="auto" w:fill="FFFFFF"/>
        <w:spacing w:after="0" w:line="340" w:lineRule="atLeast"/>
        <w:ind w:firstLine="36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Pengembangan selanjutnya adalah sistem politik didasarkan pada asas-asas moral daripada sila-sila pada pancasila. Oleh karena itu, secara berturut-turut sistem politik Indonesia dikembangkan atas moral ketuhanan, moral kemanusiaan, moral persatuan, moral kerakyatan, dan moral keadilan. Perilaku politik, baik dari warga negara maupun penyelenggara negara dikembangkan atas dasar moral tersebut sehingga menghasilkan perilaku politik yang santun dan bermoral.</w:t>
      </w:r>
    </w:p>
    <w:p w:rsidR="00D25002" w:rsidRPr="00D25002" w:rsidRDefault="00D25002" w:rsidP="00D25002">
      <w:pPr>
        <w:shd w:val="clear" w:color="auto" w:fill="FFFFFF"/>
        <w:spacing w:after="0" w:line="340" w:lineRule="atLeast"/>
        <w:jc w:val="both"/>
        <w:textAlignment w:val="baseline"/>
        <w:rPr>
          <w:rFonts w:ascii="Arial" w:eastAsia="Times New Roman" w:hAnsi="Arial" w:cs="Arial"/>
          <w:color w:val="444545"/>
          <w:sz w:val="21"/>
          <w:szCs w:val="21"/>
        </w:rPr>
      </w:pPr>
      <w:r w:rsidRPr="00D25002">
        <w:rPr>
          <w:rFonts w:ascii="Arial" w:eastAsia="Times New Roman" w:hAnsi="Arial" w:cs="Arial"/>
          <w:color w:val="444545"/>
          <w:sz w:val="21"/>
          <w:szCs w:val="21"/>
          <w:lang w:val="id-ID"/>
        </w:rPr>
        <w:br/>
      </w:r>
      <w:r w:rsidRPr="00D25002">
        <w:rPr>
          <w:rFonts w:ascii="Times New Roman" w:eastAsia="Times New Roman" w:hAnsi="Times New Roman" w:cs="Times New Roman"/>
          <w:color w:val="444545"/>
          <w:sz w:val="24"/>
          <w:szCs w:val="24"/>
          <w:u w:val="single"/>
          <w:bdr w:val="none" w:sz="0" w:space="0" w:color="auto" w:frame="1"/>
          <w:lang w:val="id-ID"/>
        </w:rPr>
        <w:t>Pancasila sebagai paradigma</w:t>
      </w:r>
      <w:r w:rsidRPr="00D25002">
        <w:rPr>
          <w:rFonts w:ascii="Times New Roman" w:eastAsia="Times New Roman" w:hAnsi="Times New Roman" w:cs="Times New Roman"/>
          <w:color w:val="444545"/>
          <w:sz w:val="24"/>
          <w:szCs w:val="24"/>
          <w:lang w:val="id-ID"/>
        </w:rPr>
        <w:t> pengembangan sosial politik diartikan bahwa Pancasila bersifat sosial-politik bangsa dalam cita-cita bersama yang ingin diwujudkan dengan menggunakan nilai-nilai dalam Pancasila. Pemahaman untuk implementasinya dapat dilihat secara berurutan-terbalik:</w:t>
      </w:r>
    </w:p>
    <w:p w:rsidR="00D25002" w:rsidRPr="00D25002" w:rsidRDefault="00D25002" w:rsidP="00D25002">
      <w:pPr>
        <w:shd w:val="clear" w:color="auto" w:fill="FFFFFF"/>
        <w:spacing w:after="0" w:line="340" w:lineRule="atLeast"/>
        <w:ind w:left="720" w:hanging="360"/>
        <w:jc w:val="both"/>
        <w:textAlignment w:val="baseline"/>
        <w:rPr>
          <w:rFonts w:ascii="Arial" w:eastAsia="Times New Roman" w:hAnsi="Arial" w:cs="Arial"/>
          <w:color w:val="444545"/>
          <w:sz w:val="21"/>
          <w:szCs w:val="21"/>
        </w:rPr>
      </w:pPr>
      <w:r w:rsidRPr="00D25002">
        <w:rPr>
          <w:rFonts w:ascii="Symbol" w:eastAsia="Times New Roman" w:hAnsi="Symbol" w:cs="Arial"/>
          <w:color w:val="444545"/>
          <w:sz w:val="24"/>
          <w:szCs w:val="24"/>
          <w:lang w:val="id-ID"/>
        </w:rPr>
        <w:t></w:t>
      </w:r>
      <w:r w:rsidRPr="00D25002">
        <w:rPr>
          <w:rFonts w:ascii="Symbol" w:eastAsia="Times New Roman" w:hAnsi="Symbol" w:cs="Arial"/>
          <w:color w:val="444545"/>
          <w:sz w:val="24"/>
          <w:szCs w:val="24"/>
          <w:lang w:val="id-ID"/>
        </w:rPr>
        <w:t></w:t>
      </w:r>
      <w:r w:rsidRPr="00D25002">
        <w:rPr>
          <w:rFonts w:ascii="Times New Roman" w:eastAsia="Times New Roman" w:hAnsi="Times New Roman" w:cs="Times New Roman"/>
          <w:color w:val="444545"/>
          <w:sz w:val="14"/>
          <w:szCs w:val="14"/>
          <w:lang w:val="id-ID"/>
        </w:rPr>
        <w:t>         </w:t>
      </w:r>
      <w:r w:rsidRPr="00D25002">
        <w:rPr>
          <w:rFonts w:ascii="Times New Roman" w:eastAsia="Times New Roman" w:hAnsi="Times New Roman" w:cs="Times New Roman"/>
          <w:color w:val="444545"/>
          <w:sz w:val="24"/>
          <w:szCs w:val="24"/>
          <w:lang w:val="id-ID"/>
        </w:rPr>
        <w:t>Penerapan dan pelaksanaan keadilan sosial mencakup keadilan politik, budaya,   agama, dan ekonomi dalam kehidupan sehari-hari;</w:t>
      </w:r>
    </w:p>
    <w:p w:rsidR="00D25002" w:rsidRPr="00D25002" w:rsidRDefault="00D25002" w:rsidP="00D25002">
      <w:pPr>
        <w:shd w:val="clear" w:color="auto" w:fill="FFFFFF"/>
        <w:spacing w:after="0" w:line="340" w:lineRule="atLeast"/>
        <w:ind w:left="720" w:hanging="360"/>
        <w:jc w:val="both"/>
        <w:textAlignment w:val="baseline"/>
        <w:rPr>
          <w:rFonts w:ascii="Arial" w:eastAsia="Times New Roman" w:hAnsi="Arial" w:cs="Arial"/>
          <w:color w:val="444545"/>
          <w:sz w:val="21"/>
          <w:szCs w:val="21"/>
        </w:rPr>
      </w:pPr>
      <w:r w:rsidRPr="00D25002">
        <w:rPr>
          <w:rFonts w:ascii="Symbol" w:eastAsia="Times New Roman" w:hAnsi="Symbol" w:cs="Arial"/>
          <w:color w:val="444545"/>
          <w:sz w:val="24"/>
          <w:szCs w:val="24"/>
          <w:lang w:val="id-ID"/>
        </w:rPr>
        <w:t></w:t>
      </w:r>
      <w:r w:rsidRPr="00D25002">
        <w:rPr>
          <w:rFonts w:ascii="Symbol" w:eastAsia="Times New Roman" w:hAnsi="Symbol" w:cs="Arial"/>
          <w:color w:val="444545"/>
          <w:sz w:val="24"/>
          <w:szCs w:val="24"/>
          <w:lang w:val="id-ID"/>
        </w:rPr>
        <w:t></w:t>
      </w:r>
      <w:r w:rsidRPr="00D25002">
        <w:rPr>
          <w:rFonts w:ascii="Times New Roman" w:eastAsia="Times New Roman" w:hAnsi="Times New Roman" w:cs="Times New Roman"/>
          <w:color w:val="444545"/>
          <w:sz w:val="14"/>
          <w:szCs w:val="14"/>
          <w:lang w:val="id-ID"/>
        </w:rPr>
        <w:t>         </w:t>
      </w:r>
      <w:r w:rsidRPr="00D25002">
        <w:rPr>
          <w:rFonts w:ascii="Times New Roman" w:eastAsia="Times New Roman" w:hAnsi="Times New Roman" w:cs="Times New Roman"/>
          <w:color w:val="444545"/>
          <w:sz w:val="24"/>
          <w:szCs w:val="24"/>
          <w:lang w:val="id-ID"/>
        </w:rPr>
        <w:t>Mementingkan kepentingan rakyat (demokrasi) bilamana dalam pengambilan keputusan;</w:t>
      </w:r>
    </w:p>
    <w:p w:rsidR="00D25002" w:rsidRPr="00D25002" w:rsidRDefault="00D25002" w:rsidP="00D25002">
      <w:pPr>
        <w:shd w:val="clear" w:color="auto" w:fill="FFFFFF"/>
        <w:spacing w:after="0" w:line="340" w:lineRule="atLeast"/>
        <w:ind w:left="720" w:hanging="360"/>
        <w:jc w:val="both"/>
        <w:textAlignment w:val="baseline"/>
        <w:rPr>
          <w:rFonts w:ascii="Arial" w:eastAsia="Times New Roman" w:hAnsi="Arial" w:cs="Arial"/>
          <w:color w:val="444545"/>
          <w:sz w:val="21"/>
          <w:szCs w:val="21"/>
        </w:rPr>
      </w:pPr>
      <w:r w:rsidRPr="00D25002">
        <w:rPr>
          <w:rFonts w:ascii="Symbol" w:eastAsia="Times New Roman" w:hAnsi="Symbol" w:cs="Arial"/>
          <w:color w:val="444545"/>
          <w:sz w:val="24"/>
          <w:szCs w:val="24"/>
          <w:lang w:val="id-ID"/>
        </w:rPr>
        <w:t></w:t>
      </w:r>
      <w:r w:rsidRPr="00D25002">
        <w:rPr>
          <w:rFonts w:ascii="Symbol" w:eastAsia="Times New Roman" w:hAnsi="Symbol" w:cs="Arial"/>
          <w:color w:val="444545"/>
          <w:sz w:val="24"/>
          <w:szCs w:val="24"/>
          <w:lang w:val="id-ID"/>
        </w:rPr>
        <w:t></w:t>
      </w:r>
      <w:r w:rsidRPr="00D25002">
        <w:rPr>
          <w:rFonts w:ascii="Times New Roman" w:eastAsia="Times New Roman" w:hAnsi="Times New Roman" w:cs="Times New Roman"/>
          <w:color w:val="444545"/>
          <w:sz w:val="14"/>
          <w:szCs w:val="14"/>
          <w:lang w:val="id-ID"/>
        </w:rPr>
        <w:t>         </w:t>
      </w:r>
      <w:r w:rsidRPr="00D25002">
        <w:rPr>
          <w:rFonts w:ascii="Times New Roman" w:eastAsia="Times New Roman" w:hAnsi="Times New Roman" w:cs="Times New Roman"/>
          <w:color w:val="444545"/>
          <w:sz w:val="24"/>
          <w:szCs w:val="24"/>
          <w:lang w:val="id-ID"/>
        </w:rPr>
        <w:t>Melaksanakan keadilan sosial dan penentuan prioritas kerakyatan berdasarkan konsep mempertahankan persatuan;</w:t>
      </w:r>
    </w:p>
    <w:p w:rsidR="00D25002" w:rsidRPr="00D25002" w:rsidRDefault="00D25002" w:rsidP="00D25002">
      <w:pPr>
        <w:shd w:val="clear" w:color="auto" w:fill="FFFFFF"/>
        <w:spacing w:after="0" w:line="340" w:lineRule="atLeast"/>
        <w:ind w:left="720" w:hanging="360"/>
        <w:jc w:val="both"/>
        <w:textAlignment w:val="baseline"/>
        <w:rPr>
          <w:rFonts w:ascii="Arial" w:eastAsia="Times New Roman" w:hAnsi="Arial" w:cs="Arial"/>
          <w:color w:val="444545"/>
          <w:sz w:val="21"/>
          <w:szCs w:val="21"/>
        </w:rPr>
      </w:pPr>
      <w:r w:rsidRPr="00D25002">
        <w:rPr>
          <w:rFonts w:ascii="Symbol" w:eastAsia="Times New Roman" w:hAnsi="Symbol" w:cs="Arial"/>
          <w:color w:val="444545"/>
          <w:sz w:val="24"/>
          <w:szCs w:val="24"/>
          <w:lang w:val="id-ID"/>
        </w:rPr>
        <w:t></w:t>
      </w:r>
      <w:r w:rsidRPr="00D25002">
        <w:rPr>
          <w:rFonts w:ascii="Symbol" w:eastAsia="Times New Roman" w:hAnsi="Symbol" w:cs="Arial"/>
          <w:color w:val="444545"/>
          <w:sz w:val="24"/>
          <w:szCs w:val="24"/>
          <w:lang w:val="id-ID"/>
        </w:rPr>
        <w:t></w:t>
      </w:r>
      <w:r w:rsidRPr="00D25002">
        <w:rPr>
          <w:rFonts w:ascii="Times New Roman" w:eastAsia="Times New Roman" w:hAnsi="Times New Roman" w:cs="Times New Roman"/>
          <w:color w:val="444545"/>
          <w:sz w:val="14"/>
          <w:szCs w:val="14"/>
          <w:lang w:val="id-ID"/>
        </w:rPr>
        <w:t>         </w:t>
      </w:r>
      <w:r w:rsidRPr="00D25002">
        <w:rPr>
          <w:rFonts w:ascii="Times New Roman" w:eastAsia="Times New Roman" w:hAnsi="Times New Roman" w:cs="Times New Roman"/>
          <w:color w:val="444545"/>
          <w:sz w:val="24"/>
          <w:szCs w:val="24"/>
          <w:lang w:val="id-ID"/>
        </w:rPr>
        <w:t>Dalam pencapaian tujuan keadilan menggunakan pendekatan kemanusiaan yang adil dan beradab;</w:t>
      </w:r>
    </w:p>
    <w:p w:rsidR="00D25002" w:rsidRPr="00D25002" w:rsidRDefault="00D25002" w:rsidP="00D25002">
      <w:pPr>
        <w:shd w:val="clear" w:color="auto" w:fill="FFFFFF"/>
        <w:spacing w:after="0" w:line="340" w:lineRule="atLeast"/>
        <w:ind w:left="720" w:hanging="360"/>
        <w:jc w:val="both"/>
        <w:textAlignment w:val="baseline"/>
        <w:rPr>
          <w:rFonts w:ascii="Arial" w:eastAsia="Times New Roman" w:hAnsi="Arial" w:cs="Arial"/>
          <w:color w:val="444545"/>
          <w:sz w:val="21"/>
          <w:szCs w:val="21"/>
        </w:rPr>
      </w:pPr>
      <w:r w:rsidRPr="00D25002">
        <w:rPr>
          <w:rFonts w:ascii="Symbol" w:eastAsia="Times New Roman" w:hAnsi="Symbol" w:cs="Arial"/>
          <w:color w:val="444545"/>
          <w:sz w:val="24"/>
          <w:szCs w:val="24"/>
          <w:lang w:val="id-ID"/>
        </w:rPr>
        <w:t></w:t>
      </w:r>
      <w:r w:rsidRPr="00D25002">
        <w:rPr>
          <w:rFonts w:ascii="Symbol" w:eastAsia="Times New Roman" w:hAnsi="Symbol" w:cs="Arial"/>
          <w:color w:val="444545"/>
          <w:sz w:val="24"/>
          <w:szCs w:val="24"/>
          <w:lang w:val="id-ID"/>
        </w:rPr>
        <w:t></w:t>
      </w:r>
      <w:r w:rsidRPr="00D25002">
        <w:rPr>
          <w:rFonts w:ascii="Times New Roman" w:eastAsia="Times New Roman" w:hAnsi="Times New Roman" w:cs="Times New Roman"/>
          <w:color w:val="444545"/>
          <w:sz w:val="14"/>
          <w:szCs w:val="14"/>
          <w:lang w:val="id-ID"/>
        </w:rPr>
        <w:t>         </w:t>
      </w:r>
      <w:r w:rsidRPr="00D25002">
        <w:rPr>
          <w:rFonts w:ascii="Times New Roman" w:eastAsia="Times New Roman" w:hAnsi="Times New Roman" w:cs="Times New Roman"/>
          <w:color w:val="444545"/>
          <w:sz w:val="24"/>
          <w:szCs w:val="24"/>
          <w:lang w:val="id-ID"/>
        </w:rPr>
        <w:t>Tidak dapat tidak; nilai-nilai keadilan sosial, demokrasi, persatuan, dan kemanusiaan (keadilan-keberadaban) tersebut bersumber pada nilai Ketuhanan Yang Maha Esa.</w:t>
      </w:r>
    </w:p>
    <w:p w:rsidR="00D25002" w:rsidRPr="00D25002" w:rsidRDefault="00D25002" w:rsidP="00D25002">
      <w:pPr>
        <w:shd w:val="clear" w:color="auto" w:fill="FFFFFF"/>
        <w:spacing w:after="0" w:line="340" w:lineRule="atLeast"/>
        <w:ind w:firstLine="36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Di era globalisasi informasi seperti sekarang ini, implementasi tersebut perlu direkonstruksi kedalam pewujudan masyarakat-warga (civil society) yang mencakup masyarakat tradisional (berbagai asal etnik, agama, dan golongan), masyarakat industrial, dan masyarakat purna industrial. Dengan demikian, nilai-nilai sosial politik yang dijadikan moral baru masyarakat informasi adalah:</w:t>
      </w:r>
    </w:p>
    <w:p w:rsidR="00D25002" w:rsidRPr="00D25002" w:rsidRDefault="00D25002" w:rsidP="00D25002">
      <w:pPr>
        <w:shd w:val="clear" w:color="auto" w:fill="FFFFFF"/>
        <w:spacing w:after="0" w:line="340" w:lineRule="atLeast"/>
        <w:ind w:left="720" w:hanging="360"/>
        <w:jc w:val="both"/>
        <w:textAlignment w:val="baseline"/>
        <w:rPr>
          <w:rFonts w:ascii="Arial" w:eastAsia="Times New Roman" w:hAnsi="Arial" w:cs="Arial"/>
          <w:color w:val="444545"/>
          <w:sz w:val="21"/>
          <w:szCs w:val="21"/>
        </w:rPr>
      </w:pPr>
      <w:r w:rsidRPr="00D25002">
        <w:rPr>
          <w:rFonts w:ascii="Symbol" w:eastAsia="Times New Roman" w:hAnsi="Symbol" w:cs="Arial"/>
          <w:color w:val="444545"/>
          <w:sz w:val="24"/>
          <w:szCs w:val="24"/>
          <w:lang w:val="id-ID"/>
        </w:rPr>
        <w:t></w:t>
      </w:r>
      <w:r w:rsidRPr="00D25002">
        <w:rPr>
          <w:rFonts w:ascii="Symbol" w:eastAsia="Times New Roman" w:hAnsi="Symbol" w:cs="Arial"/>
          <w:color w:val="444545"/>
          <w:sz w:val="24"/>
          <w:szCs w:val="24"/>
          <w:lang w:val="id-ID"/>
        </w:rPr>
        <w:t></w:t>
      </w:r>
      <w:r w:rsidRPr="00D25002">
        <w:rPr>
          <w:rFonts w:ascii="Times New Roman" w:eastAsia="Times New Roman" w:hAnsi="Times New Roman" w:cs="Times New Roman"/>
          <w:color w:val="444545"/>
          <w:sz w:val="14"/>
          <w:szCs w:val="14"/>
          <w:lang w:val="id-ID"/>
        </w:rPr>
        <w:t>         </w:t>
      </w:r>
      <w:r w:rsidRPr="00D25002">
        <w:rPr>
          <w:rFonts w:ascii="Times New Roman" w:eastAsia="Times New Roman" w:hAnsi="Times New Roman" w:cs="Times New Roman"/>
          <w:color w:val="444545"/>
          <w:sz w:val="24"/>
          <w:szCs w:val="24"/>
          <w:lang w:val="id-ID"/>
        </w:rPr>
        <w:t>nilai toleransi;</w:t>
      </w:r>
    </w:p>
    <w:p w:rsidR="00D25002" w:rsidRPr="00D25002" w:rsidRDefault="00D25002" w:rsidP="00D25002">
      <w:pPr>
        <w:shd w:val="clear" w:color="auto" w:fill="FFFFFF"/>
        <w:spacing w:after="0" w:line="340" w:lineRule="atLeast"/>
        <w:ind w:left="720" w:hanging="360"/>
        <w:jc w:val="both"/>
        <w:textAlignment w:val="baseline"/>
        <w:rPr>
          <w:rFonts w:ascii="Arial" w:eastAsia="Times New Roman" w:hAnsi="Arial" w:cs="Arial"/>
          <w:color w:val="444545"/>
          <w:sz w:val="21"/>
          <w:szCs w:val="21"/>
        </w:rPr>
      </w:pPr>
      <w:r w:rsidRPr="00D25002">
        <w:rPr>
          <w:rFonts w:ascii="Symbol" w:eastAsia="Times New Roman" w:hAnsi="Symbol" w:cs="Arial"/>
          <w:color w:val="444545"/>
          <w:sz w:val="24"/>
          <w:szCs w:val="24"/>
          <w:lang w:val="id-ID"/>
        </w:rPr>
        <w:t></w:t>
      </w:r>
      <w:r w:rsidRPr="00D25002">
        <w:rPr>
          <w:rFonts w:ascii="Symbol" w:eastAsia="Times New Roman" w:hAnsi="Symbol" w:cs="Arial"/>
          <w:color w:val="444545"/>
          <w:sz w:val="24"/>
          <w:szCs w:val="24"/>
          <w:lang w:val="id-ID"/>
        </w:rPr>
        <w:t></w:t>
      </w:r>
      <w:r w:rsidRPr="00D25002">
        <w:rPr>
          <w:rFonts w:ascii="Times New Roman" w:eastAsia="Times New Roman" w:hAnsi="Times New Roman" w:cs="Times New Roman"/>
          <w:color w:val="444545"/>
          <w:sz w:val="14"/>
          <w:szCs w:val="14"/>
          <w:lang w:val="id-ID"/>
        </w:rPr>
        <w:t>         </w:t>
      </w:r>
      <w:r w:rsidRPr="00D25002">
        <w:rPr>
          <w:rFonts w:ascii="Times New Roman" w:eastAsia="Times New Roman" w:hAnsi="Times New Roman" w:cs="Times New Roman"/>
          <w:color w:val="444545"/>
          <w:sz w:val="24"/>
          <w:szCs w:val="24"/>
          <w:lang w:val="id-ID"/>
        </w:rPr>
        <w:t>nilai transparansi hukum dan kelembagaan;</w:t>
      </w:r>
    </w:p>
    <w:p w:rsidR="00D25002" w:rsidRPr="00D25002" w:rsidRDefault="00D25002" w:rsidP="00D25002">
      <w:pPr>
        <w:shd w:val="clear" w:color="auto" w:fill="FFFFFF"/>
        <w:spacing w:after="0" w:line="340" w:lineRule="atLeast"/>
        <w:ind w:left="720" w:hanging="360"/>
        <w:jc w:val="both"/>
        <w:textAlignment w:val="baseline"/>
        <w:rPr>
          <w:rFonts w:ascii="Arial" w:eastAsia="Times New Roman" w:hAnsi="Arial" w:cs="Arial"/>
          <w:color w:val="444545"/>
          <w:sz w:val="21"/>
          <w:szCs w:val="21"/>
        </w:rPr>
      </w:pPr>
      <w:r w:rsidRPr="00D25002">
        <w:rPr>
          <w:rFonts w:ascii="Symbol" w:eastAsia="Times New Roman" w:hAnsi="Symbol" w:cs="Arial"/>
          <w:color w:val="444545"/>
          <w:sz w:val="24"/>
          <w:szCs w:val="24"/>
          <w:lang w:val="id-ID"/>
        </w:rPr>
        <w:t></w:t>
      </w:r>
      <w:r w:rsidRPr="00D25002">
        <w:rPr>
          <w:rFonts w:ascii="Symbol" w:eastAsia="Times New Roman" w:hAnsi="Symbol" w:cs="Arial"/>
          <w:color w:val="444545"/>
          <w:sz w:val="24"/>
          <w:szCs w:val="24"/>
          <w:lang w:val="id-ID"/>
        </w:rPr>
        <w:t></w:t>
      </w:r>
      <w:r w:rsidRPr="00D25002">
        <w:rPr>
          <w:rFonts w:ascii="Times New Roman" w:eastAsia="Times New Roman" w:hAnsi="Times New Roman" w:cs="Times New Roman"/>
          <w:color w:val="444545"/>
          <w:sz w:val="14"/>
          <w:szCs w:val="14"/>
          <w:lang w:val="id-ID"/>
        </w:rPr>
        <w:t>         </w:t>
      </w:r>
      <w:r w:rsidRPr="00D25002">
        <w:rPr>
          <w:rFonts w:ascii="Times New Roman" w:eastAsia="Times New Roman" w:hAnsi="Times New Roman" w:cs="Times New Roman"/>
          <w:color w:val="444545"/>
          <w:sz w:val="24"/>
          <w:szCs w:val="24"/>
          <w:lang w:val="id-ID"/>
        </w:rPr>
        <w:t>nilai kejujuran dan komitmen (tindakan sesuai dengan kata);   </w:t>
      </w:r>
    </w:p>
    <w:p w:rsidR="00D25002" w:rsidRPr="00D25002" w:rsidRDefault="00D25002" w:rsidP="00D25002">
      <w:pPr>
        <w:shd w:val="clear" w:color="auto" w:fill="FFFFFF"/>
        <w:spacing w:after="0" w:line="340" w:lineRule="atLeast"/>
        <w:ind w:left="720" w:hanging="360"/>
        <w:jc w:val="both"/>
        <w:textAlignment w:val="baseline"/>
        <w:rPr>
          <w:rFonts w:ascii="Arial" w:eastAsia="Times New Roman" w:hAnsi="Arial" w:cs="Arial"/>
          <w:color w:val="444545"/>
          <w:sz w:val="21"/>
          <w:szCs w:val="21"/>
        </w:rPr>
      </w:pPr>
      <w:r w:rsidRPr="00D25002">
        <w:rPr>
          <w:rFonts w:ascii="Symbol" w:eastAsia="Times New Roman" w:hAnsi="Symbol" w:cs="Arial"/>
          <w:color w:val="444545"/>
          <w:sz w:val="24"/>
          <w:szCs w:val="24"/>
          <w:lang w:val="id-ID"/>
        </w:rPr>
        <w:t></w:t>
      </w:r>
      <w:r w:rsidRPr="00D25002">
        <w:rPr>
          <w:rFonts w:ascii="Symbol" w:eastAsia="Times New Roman" w:hAnsi="Symbol" w:cs="Arial"/>
          <w:color w:val="444545"/>
          <w:sz w:val="24"/>
          <w:szCs w:val="24"/>
          <w:lang w:val="id-ID"/>
        </w:rPr>
        <w:t></w:t>
      </w:r>
      <w:r w:rsidRPr="00D25002">
        <w:rPr>
          <w:rFonts w:ascii="Times New Roman" w:eastAsia="Times New Roman" w:hAnsi="Times New Roman" w:cs="Times New Roman"/>
          <w:color w:val="444545"/>
          <w:sz w:val="14"/>
          <w:szCs w:val="14"/>
          <w:lang w:val="id-ID"/>
        </w:rPr>
        <w:t>         </w:t>
      </w:r>
      <w:r w:rsidRPr="00D25002">
        <w:rPr>
          <w:rFonts w:ascii="Times New Roman" w:eastAsia="Times New Roman" w:hAnsi="Times New Roman" w:cs="Times New Roman"/>
          <w:color w:val="444545"/>
          <w:sz w:val="24"/>
          <w:szCs w:val="24"/>
          <w:lang w:val="id-ID"/>
        </w:rPr>
        <w:t>bermoral berdasarkan konsensus (Fukuyama dalam Astrid: 2000:3).</w:t>
      </w:r>
    </w:p>
    <w:p w:rsidR="00D25002" w:rsidRPr="00D25002" w:rsidRDefault="00D25002" w:rsidP="00D25002">
      <w:pPr>
        <w:shd w:val="clear" w:color="auto" w:fill="FFFFFF"/>
        <w:spacing w:after="0" w:line="340" w:lineRule="atLeast"/>
        <w:jc w:val="both"/>
        <w:textAlignment w:val="baseline"/>
        <w:rPr>
          <w:rFonts w:ascii="Arial" w:eastAsia="Times New Roman" w:hAnsi="Arial" w:cs="Arial"/>
          <w:color w:val="444545"/>
          <w:sz w:val="21"/>
          <w:szCs w:val="21"/>
        </w:rPr>
      </w:pPr>
      <w:r w:rsidRPr="00D25002">
        <w:rPr>
          <w:rFonts w:ascii="Arial" w:eastAsia="Times New Roman" w:hAnsi="Arial" w:cs="Arial"/>
          <w:color w:val="444545"/>
          <w:sz w:val="21"/>
          <w:szCs w:val="21"/>
          <w:lang w:val="id-ID"/>
        </w:rPr>
        <w:lastRenderedPageBreak/>
        <w:br/>
      </w:r>
      <w:r w:rsidRPr="00D25002">
        <w:rPr>
          <w:rFonts w:ascii="Times New Roman" w:eastAsia="Times New Roman" w:hAnsi="Times New Roman" w:cs="Times New Roman"/>
          <w:b/>
          <w:bCs/>
          <w:color w:val="444545"/>
          <w:sz w:val="24"/>
          <w:szCs w:val="24"/>
          <w:bdr w:val="none" w:sz="0" w:space="0" w:color="auto" w:frame="1"/>
          <w:lang w:val="id-ID"/>
        </w:rPr>
        <w:t>b. Pancasila Sebagai Paradigma Pembangunan Ekonomi</w:t>
      </w:r>
    </w:p>
    <w:p w:rsidR="00D25002" w:rsidRPr="00D25002" w:rsidRDefault="00D25002" w:rsidP="00D25002">
      <w:pPr>
        <w:shd w:val="clear" w:color="auto" w:fill="FFFFFF"/>
        <w:spacing w:after="0" w:line="340" w:lineRule="atLeast"/>
        <w:ind w:firstLine="72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Sesuai dengan paradigma pancasila dalam pembangunan ekonomi maka sistem dan pembangunan ekonomi berpijak pada nilai moral daripada pancasila. Secara khusus, sistem ekonomi harus mendasarkan pada dasar moralitas ketuhanan (sila I Pancasila) dan kemanusiaan ( sila II Pancasila). Sistem ekonomi yang mendasarkan</w:t>
      </w:r>
      <w:r w:rsidRPr="00D25002">
        <w:rPr>
          <w:rFonts w:ascii="Times New Roman" w:eastAsia="Times New Roman" w:hAnsi="Times New Roman" w:cs="Times New Roman"/>
          <w:color w:val="444545"/>
          <w:sz w:val="24"/>
          <w:szCs w:val="24"/>
          <w:lang w:val="id-ID"/>
        </w:rPr>
        <w:br/>
        <w:t>pada moralitas dam humanistis akan menghasilkan sistem ekonomi yang berperikemanusiaan. Sistem ekonomi yang menghargai hakikat manusia, baik selaku makhluk individu, sosial, makhluk pribadi maupun makhluk tuhan.</w:t>
      </w:r>
    </w:p>
    <w:p w:rsidR="00D25002" w:rsidRPr="00D25002" w:rsidRDefault="00D25002" w:rsidP="00D25002">
      <w:pPr>
        <w:shd w:val="clear" w:color="auto" w:fill="FFFFFF"/>
        <w:spacing w:after="0" w:line="340" w:lineRule="atLeast"/>
        <w:ind w:firstLine="72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Sistem ekonomi yang berdasar pancasila berbeda dengan sistem ekonomi liberal yang hanya menguntungkan individu-individu tanpa perhatian pada manusia lain. Sistem ekonomi demikian juga berbeda dengan sistem ekonomi dalam sistem sosialis yang tidak mengakui kepemilikan individu. Pancasila bertolak dari manusia sebagai totalitas dan manusia sebagai subjek.</w:t>
      </w:r>
    </w:p>
    <w:p w:rsidR="00D25002" w:rsidRPr="00D25002" w:rsidRDefault="00D25002" w:rsidP="00D25002">
      <w:pPr>
        <w:shd w:val="clear" w:color="auto" w:fill="FFFFFF"/>
        <w:spacing w:after="0" w:line="340" w:lineRule="atLeast"/>
        <w:ind w:firstLine="72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Oleh karena itu, sistem ekonomi harus dikembangkan menjadi sistem dan pembangunan ekonomi yang bertujuan pada kesejahteraan rakyat secara keseluruhan. Sistem ekonomi yang berdasar pancasila adalah sistem ekonomi kerakyatan yang berasaskan kekeluargaan. Sistem ekonomi Indonesia juga tidak dapat dipisahkan dari nilai-nilai moral kemanusiaan. Pembangunan ekonomi harus mampu menghindarkan diri dari bentuk-bentuk persaingan bebas, monopoli dan bentuk lainnya yang hanya akan menimbulkan penindasan, ketidakadilan, penderitaan, dan kesengsaraan warga negara.</w:t>
      </w:r>
    </w:p>
    <w:p w:rsidR="00D25002" w:rsidRPr="00D25002" w:rsidRDefault="00D25002" w:rsidP="00D25002">
      <w:pPr>
        <w:shd w:val="clear" w:color="auto" w:fill="FFFFFF"/>
        <w:spacing w:after="0" w:line="340" w:lineRule="atLeast"/>
        <w:ind w:firstLine="72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b/>
          <w:bCs/>
          <w:color w:val="444545"/>
          <w:sz w:val="24"/>
          <w:szCs w:val="24"/>
          <w:bdr w:val="none" w:sz="0" w:space="0" w:color="auto" w:frame="1"/>
          <w:lang w:val="id-ID"/>
        </w:rPr>
        <w:t>Pancasila sebagai paradigma</w:t>
      </w:r>
      <w:r w:rsidRPr="00D25002">
        <w:rPr>
          <w:rFonts w:ascii="Times New Roman" w:eastAsia="Times New Roman" w:hAnsi="Times New Roman" w:cs="Times New Roman"/>
          <w:color w:val="444545"/>
          <w:sz w:val="24"/>
          <w:szCs w:val="24"/>
          <w:lang w:val="id-ID"/>
        </w:rPr>
        <w:t> pengembangan ekonomi lebih mengacu pada Sila Keempat Pancasila; sementara pengembangan ekonomi lebih mengacu pada pembangunan Sistem Ekonomi Indonesia. Dengan demikian subjudul ini menunjuk pada pembangunan Ekonomi Kerakyatan atau pembangunan Demokrasi Ekonomi  atau pembangunan Sistem Ekonomi Indonesia atau Sistem Ekonomi Pancasila.</w:t>
      </w:r>
    </w:p>
    <w:p w:rsidR="00D25002" w:rsidRPr="00D25002" w:rsidRDefault="00D25002" w:rsidP="00D25002">
      <w:pPr>
        <w:shd w:val="clear" w:color="auto" w:fill="FFFFFF"/>
        <w:spacing w:after="0" w:line="340" w:lineRule="atLeast"/>
        <w:ind w:firstLine="72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Dalam Ekonomi Kerakyatan, politik/kebijakan ekonomi harus untuk sebesarbesar kemakmuran/kesejahteraan rakyat – yang harus mampu mewujudkan perekonomian nasional yang lebih berkeadilan bagi seluruh warga masyarakat (tidak lagi yang seperti selama Orde Baru yang telah berpihak pada ekonomi besar/konglomerat). Politik Ekonomi Kerakyatan yang lebih memberikan kesempatan, dukungan, dan pengembangan ekonomi rakyat yang mencakup koperasi, usaha kecil, dan usaha menengah sebagai pilar utama pembangunan ekonomi nasional. Oleh sebab itu perekonomian disusun sebagai usaha bersama berdasar atas asas kekeluargaan. Bangun perusahaan yang sesuai dengan ini ialah koperasi.</w:t>
      </w:r>
    </w:p>
    <w:p w:rsidR="00D25002" w:rsidRPr="00D25002" w:rsidRDefault="00D25002" w:rsidP="00D25002">
      <w:pPr>
        <w:shd w:val="clear" w:color="auto" w:fill="FFFFFF"/>
        <w:spacing w:after="0" w:line="340" w:lineRule="atLeast"/>
        <w:ind w:firstLine="72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Ekonomi Kerakyatan akan mampu mengembangkan program-program kongkrit pemerintah daerah di era otonomi daerah yang lebih mandiri dan lebih mampu mewujudkan keadilan dan pemerataan pembangunan daerah. Dengan demikian, Ekonomi Kerakyatan akan mampu memberdayakan daerah/rakyat dalam berekonomi, sehingga lebih adil, demokratis, transparan, dan partisipatif. Dalam Ekonomi Kerakyatan, Pemerintah Pusat (Negara) yang demokratis berperanan memaksakan pematuhan peraturan-peraturan yang bersifat melindungi warga atau meningkatkan kepastian hukum.</w:t>
      </w:r>
    </w:p>
    <w:p w:rsidR="00D25002" w:rsidRPr="00D25002" w:rsidRDefault="00D25002" w:rsidP="00D25002">
      <w:pPr>
        <w:shd w:val="clear" w:color="auto" w:fill="FFFFFF"/>
        <w:spacing w:after="0" w:line="240" w:lineRule="auto"/>
        <w:jc w:val="both"/>
        <w:rPr>
          <w:rFonts w:ascii="Arial" w:eastAsia="Times New Roman" w:hAnsi="Arial" w:cs="Arial"/>
          <w:color w:val="444545"/>
          <w:sz w:val="21"/>
          <w:szCs w:val="21"/>
        </w:rPr>
      </w:pPr>
      <w:proofErr w:type="gramStart"/>
      <w:r w:rsidRPr="00D25002">
        <w:rPr>
          <w:rFonts w:ascii="Times New Roman" w:eastAsia="Times New Roman" w:hAnsi="Times New Roman" w:cs="Times New Roman"/>
          <w:b/>
          <w:bCs/>
          <w:color w:val="444545"/>
          <w:sz w:val="24"/>
          <w:szCs w:val="24"/>
          <w:bdr w:val="none" w:sz="0" w:space="0" w:color="auto" w:frame="1"/>
        </w:rPr>
        <w:lastRenderedPageBreak/>
        <w:t>c</w:t>
      </w:r>
      <w:proofErr w:type="gramEnd"/>
      <w:r w:rsidRPr="00D25002">
        <w:rPr>
          <w:rFonts w:ascii="Times New Roman" w:eastAsia="Times New Roman" w:hAnsi="Times New Roman" w:cs="Times New Roman"/>
          <w:b/>
          <w:bCs/>
          <w:color w:val="444545"/>
          <w:sz w:val="24"/>
          <w:szCs w:val="24"/>
          <w:bdr w:val="none" w:sz="0" w:space="0" w:color="auto" w:frame="1"/>
        </w:rPr>
        <w:t xml:space="preserve">. </w:t>
      </w:r>
      <w:proofErr w:type="spellStart"/>
      <w:r w:rsidRPr="00D25002">
        <w:rPr>
          <w:rFonts w:ascii="Times New Roman" w:eastAsia="Times New Roman" w:hAnsi="Times New Roman" w:cs="Times New Roman"/>
          <w:b/>
          <w:bCs/>
          <w:color w:val="444545"/>
          <w:sz w:val="24"/>
          <w:szCs w:val="24"/>
          <w:bdr w:val="none" w:sz="0" w:space="0" w:color="auto" w:frame="1"/>
        </w:rPr>
        <w:t>Pancasila</w:t>
      </w:r>
      <w:proofErr w:type="spellEnd"/>
      <w:r w:rsidRPr="00D25002">
        <w:rPr>
          <w:rFonts w:ascii="Times New Roman" w:eastAsia="Times New Roman" w:hAnsi="Times New Roman" w:cs="Times New Roman"/>
          <w:b/>
          <w:bCs/>
          <w:color w:val="444545"/>
          <w:sz w:val="24"/>
          <w:szCs w:val="24"/>
          <w:bdr w:val="none" w:sz="0" w:space="0" w:color="auto" w:frame="1"/>
        </w:rPr>
        <w:t xml:space="preserve"> </w:t>
      </w:r>
      <w:proofErr w:type="spellStart"/>
      <w:r w:rsidRPr="00D25002">
        <w:rPr>
          <w:rFonts w:ascii="Times New Roman" w:eastAsia="Times New Roman" w:hAnsi="Times New Roman" w:cs="Times New Roman"/>
          <w:b/>
          <w:bCs/>
          <w:color w:val="444545"/>
          <w:sz w:val="24"/>
          <w:szCs w:val="24"/>
          <w:bdr w:val="none" w:sz="0" w:space="0" w:color="auto" w:frame="1"/>
        </w:rPr>
        <w:t>Sebagai</w:t>
      </w:r>
      <w:proofErr w:type="spellEnd"/>
      <w:r w:rsidRPr="00D25002">
        <w:rPr>
          <w:rFonts w:ascii="Times New Roman" w:eastAsia="Times New Roman" w:hAnsi="Times New Roman" w:cs="Times New Roman"/>
          <w:b/>
          <w:bCs/>
          <w:color w:val="444545"/>
          <w:sz w:val="24"/>
          <w:szCs w:val="24"/>
          <w:bdr w:val="none" w:sz="0" w:space="0" w:color="auto" w:frame="1"/>
        </w:rPr>
        <w:t xml:space="preserve"> </w:t>
      </w:r>
      <w:proofErr w:type="spellStart"/>
      <w:r w:rsidRPr="00D25002">
        <w:rPr>
          <w:rFonts w:ascii="Times New Roman" w:eastAsia="Times New Roman" w:hAnsi="Times New Roman" w:cs="Times New Roman"/>
          <w:b/>
          <w:bCs/>
          <w:color w:val="444545"/>
          <w:sz w:val="24"/>
          <w:szCs w:val="24"/>
          <w:bdr w:val="none" w:sz="0" w:space="0" w:color="auto" w:frame="1"/>
        </w:rPr>
        <w:t>Paradigma</w:t>
      </w:r>
      <w:proofErr w:type="spellEnd"/>
      <w:r w:rsidRPr="00D25002">
        <w:rPr>
          <w:rFonts w:ascii="Times New Roman" w:eastAsia="Times New Roman" w:hAnsi="Times New Roman" w:cs="Times New Roman"/>
          <w:b/>
          <w:bCs/>
          <w:color w:val="444545"/>
          <w:sz w:val="24"/>
          <w:szCs w:val="24"/>
          <w:bdr w:val="none" w:sz="0" w:space="0" w:color="auto" w:frame="1"/>
        </w:rPr>
        <w:t xml:space="preserve"> Pembangunan </w:t>
      </w:r>
      <w:proofErr w:type="spellStart"/>
      <w:r w:rsidRPr="00D25002">
        <w:rPr>
          <w:rFonts w:ascii="Times New Roman" w:eastAsia="Times New Roman" w:hAnsi="Times New Roman" w:cs="Times New Roman"/>
          <w:b/>
          <w:bCs/>
          <w:color w:val="444545"/>
          <w:sz w:val="24"/>
          <w:szCs w:val="24"/>
          <w:bdr w:val="none" w:sz="0" w:space="0" w:color="auto" w:frame="1"/>
        </w:rPr>
        <w:t>Sosial</w:t>
      </w:r>
      <w:proofErr w:type="spellEnd"/>
      <w:r w:rsidRPr="00D25002">
        <w:rPr>
          <w:rFonts w:ascii="Times New Roman" w:eastAsia="Times New Roman" w:hAnsi="Times New Roman" w:cs="Times New Roman"/>
          <w:b/>
          <w:bCs/>
          <w:color w:val="444545"/>
          <w:sz w:val="24"/>
          <w:szCs w:val="24"/>
          <w:bdr w:val="none" w:sz="0" w:space="0" w:color="auto" w:frame="1"/>
        </w:rPr>
        <w:t xml:space="preserve"> </w:t>
      </w:r>
      <w:proofErr w:type="spellStart"/>
      <w:r w:rsidRPr="00D25002">
        <w:rPr>
          <w:rFonts w:ascii="Times New Roman" w:eastAsia="Times New Roman" w:hAnsi="Times New Roman" w:cs="Times New Roman"/>
          <w:b/>
          <w:bCs/>
          <w:color w:val="444545"/>
          <w:sz w:val="24"/>
          <w:szCs w:val="24"/>
          <w:bdr w:val="none" w:sz="0" w:space="0" w:color="auto" w:frame="1"/>
        </w:rPr>
        <w:t>Budaya</w:t>
      </w:r>
      <w:proofErr w:type="spellEnd"/>
    </w:p>
    <w:p w:rsidR="00D25002" w:rsidRPr="00D25002" w:rsidRDefault="00D25002" w:rsidP="00D25002">
      <w:pPr>
        <w:shd w:val="clear" w:color="auto" w:fill="FFFFFF"/>
        <w:spacing w:after="0" w:line="340" w:lineRule="atLeast"/>
        <w:ind w:firstLine="720"/>
        <w:jc w:val="both"/>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Pancasila pada hakikatnya bersifat humanistik karena memang pancasila bertolak dari hakikat dan kedudukan kodrat manusia itu sendiri. Hal ini sebagaimana tertuang dalam sila Kemanusiaan yang adil dan beradab. Oleh karena itu, pembangunan sosial budaya harus mampu meningkatkan harkat dan martabat manusia, yaitu menjadi manusia yang berbudaya dan beradab. Pembangunan sosial budaya yang menghasilkan manusia-manusia biadab, kejam, brutal dan bersifat anarkis jelas bertentangan dengan cita-cita menjadi manusia adil dan beradab. Manusia tidak cukup sebagai manusia secara fisik, tetapi harus mampu meningkatkan derajat kemanusiaannya. Manusia harus dapat mengembangkan dirinya dari tingkat homo menjadi human.</w:t>
      </w:r>
    </w:p>
    <w:p w:rsidR="00D25002" w:rsidRPr="00D25002" w:rsidRDefault="00D25002" w:rsidP="00D25002">
      <w:pPr>
        <w:shd w:val="clear" w:color="auto" w:fill="FFFFFF"/>
        <w:spacing w:after="0" w:line="340" w:lineRule="atLeast"/>
        <w:ind w:firstLine="72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Berdasar sila persatuan Indonesia, pembangunan sosial budaya dikembangkan atas dasar penghargaan terhadap nilai sosial dan budaya-budaya yang beragam si seluruh wilayah Nusantara menuju pada tercapainya rasa persatuan sebagai bangsa. Perlu ada pengakuan dan penghargaan terhadap budaya dan kehidupan sosial berbagai kelompok bangsa Indonesia sehingga mereka merasa dihargai dan diterima sebagai warga bangsa. Dengan demikian, pembangunan sosial budaya tidak menciptakan kesenjangan, kecemburuan, diskriminasi, dan ketidakadilan sosial. Paradigma-baru dalam pembangunan nasional berupa paradigma pembangunan berkelanjutan, yang dalam perencanaan dan pelaksanaannya perlu diselenggarakan dengan menghormati hak budaya komuniti-komuniti yang terlibat, di samping hak negara untuk mengatur kehidupan berbangsa dan hak asasi individu secara berimbang (Sila Kedua). Hak budaya komuniti dapat sebagai perantara/penghubung/penengah antara hak negara dan hak asasi individu.</w:t>
      </w:r>
    </w:p>
    <w:p w:rsidR="00D25002" w:rsidRPr="00D25002" w:rsidRDefault="00D25002" w:rsidP="00D25002">
      <w:pPr>
        <w:shd w:val="clear" w:color="auto" w:fill="FFFFFF"/>
        <w:spacing w:after="0" w:line="340" w:lineRule="atLeast"/>
        <w:ind w:firstLine="72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Paradigma ini dapat mengatasi sistem perencanaan yang sentralistik dan yang mengabaikan kemajemukan masyarakat dan keanekaragaman kebudayaan Indonesia. Dengan demikian, era otonomi daerah tidak akan mengarah pada otonomi sukubangsa tetapi justru akan memadukan pembangunan lokal/daerah dengan pembangunan regional dan pembangunan nasional (Sila Keempat), sehingga ia akan menjamin keseimbangan dan kemerataan (Sila Kelima) dalam rangka memperkuat persatuan dan kesatuan bangsa yang akan sanggup menegakan kedaulatan dan keutuhan wilayah NKRI (Sila Ketiga).</w:t>
      </w:r>
    </w:p>
    <w:p w:rsidR="00D25002" w:rsidRPr="00D25002" w:rsidRDefault="00D25002" w:rsidP="00D25002">
      <w:pPr>
        <w:shd w:val="clear" w:color="auto" w:fill="FFFFFF"/>
        <w:spacing w:after="0" w:line="340" w:lineRule="atLeast"/>
        <w:ind w:firstLine="72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Apabila dicermati, sesungguhnya nilai-nilai Pancasila itu memenuhi kriteria sebagai puncak-puncak kebudayaan, sebagai kerangka-acuan-bersama, bagi kebudayaan-kebudayaan di daerah: (1) Sila Pertama, menunjukan tidak satu pun sukubangsa ataupun golongan sosial dan komuniti setempat di Indonesia yang tidak mengenal kepercayaan terhadap Tuhan Yang Maha Esa; (2) Sila Kedua, merupakan nilai budaya yang dijunjung tinggi oleh segenap warganegara Indonesia tanpa membedakan asal-usul kesukubangsaan, kedaerahan, maupun golongannya; (3) Sila Ketiga, mencerminkan nilai budaya yang menjadi kebulatan tekad</w:t>
      </w:r>
      <w:r w:rsidRPr="00D25002">
        <w:rPr>
          <w:rFonts w:ascii="Times New Roman" w:eastAsia="Times New Roman" w:hAnsi="Times New Roman" w:cs="Times New Roman"/>
          <w:color w:val="444545"/>
          <w:sz w:val="24"/>
          <w:szCs w:val="24"/>
          <w:lang w:val="id-ID"/>
        </w:rPr>
        <w:br/>
        <w:t xml:space="preserve">masyarakat majemuk di kepulauan nusantara untuk mempersatukan diri sebagai satu bangsa yang berdaulat; (4) Sila Keempat, merupakan nilai budaya yang luas persebarannya di kalangan masyarakat majemuk Indonesia untuk melakukan kesepakatan melalui musyawarah. Sila ini sangat relevan untuk mengendalikan nilai-nilai budaya yang mendahulukan kepentingan perorangan; (5) Sila Kelima, betapa nilai-nilai keadilan sosial itu </w:t>
      </w:r>
      <w:r w:rsidRPr="00D25002">
        <w:rPr>
          <w:rFonts w:ascii="Times New Roman" w:eastAsia="Times New Roman" w:hAnsi="Times New Roman" w:cs="Times New Roman"/>
          <w:color w:val="444545"/>
          <w:sz w:val="24"/>
          <w:szCs w:val="24"/>
          <w:lang w:val="id-ID"/>
        </w:rPr>
        <w:lastRenderedPageBreak/>
        <w:t>menjadi landasan yang membangkitkan semangat perjuangan bangsa Indonesia dalam memajukan kesejahteraan umum, mencerdaskan kehidupan bangsa, dan ikutserta melaksanakan ketertiban dunia yang berdasarkan kemerdekaan, perdamaian abadi, dan keadilan sosial.</w:t>
      </w:r>
    </w:p>
    <w:p w:rsidR="00D25002" w:rsidRPr="00D25002" w:rsidRDefault="00D25002" w:rsidP="00D25002">
      <w:pPr>
        <w:shd w:val="clear" w:color="auto" w:fill="FFFFFF"/>
        <w:spacing w:after="0" w:line="340" w:lineRule="atLeast"/>
        <w:jc w:val="both"/>
        <w:rPr>
          <w:rFonts w:ascii="Arial" w:eastAsia="Times New Roman" w:hAnsi="Arial" w:cs="Arial"/>
          <w:color w:val="444545"/>
          <w:sz w:val="21"/>
          <w:szCs w:val="21"/>
        </w:rPr>
      </w:pPr>
      <w:r w:rsidRPr="00D25002">
        <w:rPr>
          <w:rFonts w:ascii="Arial" w:eastAsia="Times New Roman" w:hAnsi="Arial" w:cs="Arial"/>
          <w:color w:val="444545"/>
          <w:sz w:val="21"/>
          <w:szCs w:val="21"/>
          <w:lang w:val="id-ID"/>
        </w:rPr>
        <w:br/>
      </w:r>
      <w:r w:rsidRPr="00D25002">
        <w:rPr>
          <w:rFonts w:ascii="Times New Roman" w:eastAsia="Times New Roman" w:hAnsi="Times New Roman" w:cs="Times New Roman"/>
          <w:b/>
          <w:bCs/>
          <w:color w:val="444545"/>
          <w:sz w:val="24"/>
          <w:szCs w:val="24"/>
          <w:bdr w:val="none" w:sz="0" w:space="0" w:color="auto" w:frame="1"/>
          <w:lang w:val="id-ID"/>
        </w:rPr>
        <w:t>d. Pancasila Sebagai Paradigma Pembangunan Hukum</w:t>
      </w:r>
    </w:p>
    <w:p w:rsidR="00D25002" w:rsidRPr="00D25002" w:rsidRDefault="00D25002" w:rsidP="00D25002">
      <w:pPr>
        <w:shd w:val="clear" w:color="auto" w:fill="FFFFFF"/>
        <w:spacing w:after="0" w:line="340" w:lineRule="atLeast"/>
        <w:ind w:firstLine="72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Salah satu tujuan bernegara Indonesia adalah melindungi segenap bangsa Indonesia dan seluruh tumpah darah Indonesia. Hal ini mengandung makna bahwa tugas dan tanggung jawab tidak hanya oleh penyelenggara negara saja, tetapi juga rakyat Indonesia secara keseluruhan. Atas dasar tersebut, sistem pertahanan dan keamanan adalah mengikut sertakan seluruh komponen bangsa. Sistem pembangunan pertahanan dan keamanan Indonesia disebut sistem pertahanan dan keamanan rakyat semesta (sishankamrata). Sistem pertahanan yang bersifat semesta melibatkan seluruh warga negara, wilayah, dan sumber daya nasional lainnya, serta dipersiapkan secara dini oleh pemerintah dan diselenggarakan secara total terpadu, terarah, dan berlanjut untuk menegakkan kedaulatan negara, keutuhan wilayah, dan keselamatan segenap bangsa dari segala ancaman. Penyelenggaraan sistem pertahanan semesta didasarkan pada kesadaran atas hak dan kewajiban warga negara, serta keyakinan pada kekuatan sendiri.</w:t>
      </w:r>
    </w:p>
    <w:p w:rsidR="00D25002" w:rsidRPr="00D25002" w:rsidRDefault="00D25002" w:rsidP="00D25002">
      <w:pPr>
        <w:shd w:val="clear" w:color="auto" w:fill="FFFFFF"/>
        <w:spacing w:after="0" w:line="340" w:lineRule="atLeast"/>
        <w:ind w:firstLine="72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Sistem ini pada dasarnya sesuai dengan nilai-nilai pancasila, di mana pemerintahan dari rakyat (individu) memiliki hak dan kewajiban yang sama dalam masalah pertahanan negara dan bela negara. </w:t>
      </w:r>
      <w:r w:rsidRPr="00D25002">
        <w:rPr>
          <w:rFonts w:ascii="Times New Roman" w:eastAsia="Times New Roman" w:hAnsi="Times New Roman" w:cs="Times New Roman"/>
          <w:i/>
          <w:iCs/>
          <w:color w:val="444545"/>
          <w:sz w:val="24"/>
          <w:szCs w:val="24"/>
          <w:bdr w:val="none" w:sz="0" w:space="0" w:color="auto" w:frame="1"/>
          <w:lang w:val="id-ID"/>
        </w:rPr>
        <w:t>Pancasila sebagai paradigma</w:t>
      </w:r>
      <w:r w:rsidRPr="00D25002">
        <w:rPr>
          <w:rFonts w:ascii="Times New Roman" w:eastAsia="Times New Roman" w:hAnsi="Times New Roman" w:cs="Times New Roman"/>
          <w:color w:val="444545"/>
          <w:sz w:val="24"/>
          <w:szCs w:val="24"/>
          <w:lang w:val="id-ID"/>
        </w:rPr>
        <w:t> pembangunan pertahanan keamanan telah diterima bangsa Indonesia sebagaimana tertuang dalam UU No. 3 Tahun 2002 tentang pertahanan Negara. Dalam undang-undang tersebut dinyatakan bahwa pertahanan negara bertitik tolak pada falsafah dan pandangan hidup bangsa Indonesia untuk menjamin keutuhan dan tetap tegaknya Negara Kesatuan Republik Indonesia yang berdasarkan Pancasila dan Undang-Undang Dasar 1945.</w:t>
      </w:r>
    </w:p>
    <w:p w:rsidR="00D25002" w:rsidRPr="00D25002" w:rsidRDefault="00D25002" w:rsidP="00D25002">
      <w:pPr>
        <w:shd w:val="clear" w:color="auto" w:fill="FFFFFF"/>
        <w:spacing w:after="0" w:line="340" w:lineRule="atLeast"/>
        <w:ind w:firstLine="72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Dengan ditetapkannya UUD 1945, NKRI telah memiliki sebuah konstitusi, yang di dalamnya terdapat pengaturan tiga kelompok materi-muatan konstitusi, yaitu: (1) adanya perlindungan terhadap HAM, (2) adanya susunan ketatanegaraan negara yang mendasar, dan (3) adanya pembagian dan pembatasan tugas-tugas ketatanegaraan yang juga mendasar.Sesuai dengan UUD 1945, yang di dalamnya terdapat  rumusan Pancasila,</w:t>
      </w:r>
    </w:p>
    <w:p w:rsidR="00D25002" w:rsidRPr="00D25002" w:rsidRDefault="00D25002" w:rsidP="00D25002">
      <w:pPr>
        <w:shd w:val="clear" w:color="auto" w:fill="FFFFFF"/>
        <w:spacing w:after="0" w:line="340" w:lineRule="atLeast"/>
        <w:ind w:firstLine="72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Pembukaan UUD 1945 merupakan bagian dari UUD 1945 atau merupakan bagian dari hukum positif. Dalam kedudukan yang demikian, ia mengandung segi positif dan segi negatif. Segi positifnya, Pancasila dapat dipaksakan berlakunya (oleh negara); segi negatifnya, Pembukaan dapat diubah oleh MPRâ€”sesuai dengan ketentuan Pasal 37 UUD 1945. Hukum tertulis seperti UUDâ€”termasuk perubahannyaâ€”, demikian juga UU dan peraturan perundang-undangan lainnya, harus mengacu pada dasar negara (silasila Pancasila dasar negara).</w:t>
      </w:r>
    </w:p>
    <w:p w:rsidR="00D25002" w:rsidRPr="00D25002" w:rsidRDefault="00D25002" w:rsidP="00D25002">
      <w:pPr>
        <w:shd w:val="clear" w:color="auto" w:fill="FFFFFF"/>
        <w:spacing w:after="0" w:line="340" w:lineRule="atLeast"/>
        <w:ind w:firstLine="72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Dalam kaitannya dengan â€˜</w:t>
      </w:r>
      <w:r w:rsidRPr="00D25002">
        <w:rPr>
          <w:rFonts w:ascii="Times New Roman" w:eastAsia="Times New Roman" w:hAnsi="Times New Roman" w:cs="Times New Roman"/>
          <w:b/>
          <w:bCs/>
          <w:color w:val="444545"/>
          <w:sz w:val="24"/>
          <w:szCs w:val="24"/>
          <w:bdr w:val="none" w:sz="0" w:space="0" w:color="auto" w:frame="1"/>
          <w:lang w:val="id-ID"/>
        </w:rPr>
        <w:t>Pancasila sebagai paradigma</w:t>
      </w:r>
      <w:r w:rsidRPr="00D25002">
        <w:rPr>
          <w:rFonts w:ascii="Times New Roman" w:eastAsia="Times New Roman" w:hAnsi="Times New Roman" w:cs="Times New Roman"/>
          <w:color w:val="444545"/>
          <w:sz w:val="24"/>
          <w:szCs w:val="24"/>
          <w:lang w:val="id-ID"/>
        </w:rPr>
        <w:t xml:space="preserve"> pengembangan hukumâ€™, hukum (baik yang tertulis maupun yang tidak tertulis) yang akan dibentuk tidak dapat dan tidak boleh bertentangan dengan sila-sila: (1) Ketuhanan Yang Maha Esa, (2) </w:t>
      </w:r>
      <w:r w:rsidRPr="00D25002">
        <w:rPr>
          <w:rFonts w:ascii="Times New Roman" w:eastAsia="Times New Roman" w:hAnsi="Times New Roman" w:cs="Times New Roman"/>
          <w:color w:val="444545"/>
          <w:sz w:val="24"/>
          <w:szCs w:val="24"/>
          <w:lang w:val="id-ID"/>
        </w:rPr>
        <w:lastRenderedPageBreak/>
        <w:t>Kemanusiaan yang adil dan beradab, (3) Persatuan Indonesia, (4) Kerakyatan yang dipimpin oleh hikmat kebijaksanaan dalam permusyawaratan/perwakilan, dan (5) Keadilan sosial bagi seluruh rakyat Indonesia.</w:t>
      </w:r>
    </w:p>
    <w:p w:rsidR="00D25002" w:rsidRPr="00D25002" w:rsidRDefault="00D25002" w:rsidP="00D25002">
      <w:pPr>
        <w:shd w:val="clear" w:color="auto" w:fill="FFFFFF"/>
        <w:spacing w:after="0" w:line="340" w:lineRule="atLeast"/>
        <w:ind w:firstLine="72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Dengan demikian, substansi hukum yang dikembangkan harus merupakan perwujudan atau penjabaran sila-sila yang terkandung dalam Pancasila. Artinya, substansi produk hukum merupakan karakter produk hukum responsif (untuk kepentingan rakyat dan merupakan perwujuan aspirasi rakyat).</w:t>
      </w:r>
    </w:p>
    <w:p w:rsidR="00D25002" w:rsidRPr="00D25002" w:rsidRDefault="00D25002" w:rsidP="00D25002">
      <w:pPr>
        <w:shd w:val="clear" w:color="auto" w:fill="FFFFFF"/>
        <w:spacing w:after="0" w:line="340" w:lineRule="atLeast"/>
        <w:ind w:firstLine="720"/>
        <w:jc w:val="both"/>
        <w:textAlignment w:val="baseline"/>
        <w:rPr>
          <w:rFonts w:ascii="Arial" w:eastAsia="Times New Roman" w:hAnsi="Arial" w:cs="Arial"/>
          <w:color w:val="444545"/>
          <w:sz w:val="21"/>
          <w:szCs w:val="21"/>
        </w:rPr>
      </w:pPr>
      <w:r w:rsidRPr="00D25002">
        <w:rPr>
          <w:rFonts w:ascii="Arial" w:eastAsia="Times New Roman" w:hAnsi="Arial" w:cs="Arial"/>
          <w:color w:val="444545"/>
          <w:sz w:val="21"/>
          <w:szCs w:val="21"/>
          <w:lang w:val="id-ID"/>
        </w:rPr>
        <w:br/>
      </w:r>
      <w:r w:rsidRPr="00D25002">
        <w:rPr>
          <w:rFonts w:ascii="Times New Roman" w:eastAsia="Times New Roman" w:hAnsi="Times New Roman" w:cs="Times New Roman"/>
          <w:b/>
          <w:bCs/>
          <w:color w:val="444545"/>
          <w:sz w:val="24"/>
          <w:szCs w:val="24"/>
          <w:bdr w:val="none" w:sz="0" w:space="0" w:color="auto" w:frame="1"/>
          <w:lang w:val="id-ID"/>
        </w:rPr>
        <w:t>e. Pancasila Sebagai Paradigma Pembangunan Kehidupan Umat Beragama</w:t>
      </w:r>
    </w:p>
    <w:p w:rsidR="00D25002" w:rsidRPr="00D25002" w:rsidRDefault="00D25002" w:rsidP="00D25002">
      <w:pPr>
        <w:shd w:val="clear" w:color="auto" w:fill="FFFFFF"/>
        <w:spacing w:after="0" w:line="340" w:lineRule="atLeast"/>
        <w:ind w:firstLine="72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b/>
          <w:bCs/>
          <w:color w:val="444545"/>
          <w:sz w:val="24"/>
          <w:szCs w:val="24"/>
          <w:bdr w:val="none" w:sz="0" w:space="0" w:color="auto" w:frame="1"/>
          <w:lang w:val="id-ID"/>
        </w:rPr>
        <w:t> </w:t>
      </w:r>
      <w:r w:rsidRPr="00D25002">
        <w:rPr>
          <w:rFonts w:ascii="Times New Roman" w:eastAsia="Times New Roman" w:hAnsi="Times New Roman" w:cs="Times New Roman"/>
          <w:color w:val="444545"/>
          <w:sz w:val="24"/>
          <w:szCs w:val="24"/>
          <w:lang w:val="id-ID"/>
        </w:rPr>
        <w:t>Bangsa Indonesia sejak dulu dikenal sebagai bangsa yang ramah dan santun, bahkan predikat ini menjadi cermin kepribadian bangsa kita di mata dunia internasional. Indonesia adalah Negara yang majemuk, bhinneka dan plural. Indonesia terdiri dari beberapa suku, etnis, bahasa dan agama namun terjalin kerja bersama guna meraih dan mengisi kemerdekaan Republik Indonesia kita. Namun akhir-akhir ini keramahan kita mulai dipertanyakan oleh banyak kalangan karena ada beberapa kasus kekerasana yang bernuansa Agama. Ketika bicara peristiwa yang terjadi di Indonesia hampir pasti semuanya melibatkan umat muslim, hal ini karena mayoritas penduduk  Indonesia beragama Islam. Masyarakat muslim di Indonesia memang terdapat beberapa aliran yang tidak terkoordinir, sehingga apapun yang diperbuat oleh umat Islam menurut sebagian umat non muslim mereka seakan-seakan merefresentasikan umat muslim.</w:t>
      </w:r>
    </w:p>
    <w:p w:rsidR="00D25002" w:rsidRPr="00D25002" w:rsidRDefault="00D25002" w:rsidP="00D25002">
      <w:pPr>
        <w:shd w:val="clear" w:color="auto" w:fill="FFFFFF"/>
        <w:spacing w:after="0" w:line="340" w:lineRule="atLeast"/>
        <w:jc w:val="both"/>
        <w:rPr>
          <w:rFonts w:ascii="Arial" w:eastAsia="Times New Roman" w:hAnsi="Arial" w:cs="Arial"/>
          <w:color w:val="444545"/>
          <w:sz w:val="21"/>
          <w:szCs w:val="21"/>
        </w:rPr>
      </w:pPr>
      <w:r w:rsidRPr="00D25002">
        <w:rPr>
          <w:rFonts w:ascii="Arial" w:eastAsia="Times New Roman" w:hAnsi="Arial" w:cs="Arial"/>
          <w:color w:val="444545"/>
          <w:sz w:val="21"/>
          <w:szCs w:val="21"/>
          <w:lang w:val="id-ID"/>
        </w:rPr>
        <w:br/>
      </w:r>
      <w:r w:rsidRPr="00D25002">
        <w:rPr>
          <w:rFonts w:ascii="Times New Roman" w:eastAsia="Times New Roman" w:hAnsi="Times New Roman" w:cs="Times New Roman"/>
          <w:color w:val="444545"/>
          <w:sz w:val="24"/>
          <w:szCs w:val="24"/>
          <w:lang w:val="id-ID"/>
        </w:rPr>
        <w:t>Paradigma toleransi antar umat beragama guna terciptanya kerukunan umat beragama perspektif Piagam Madinah pada intinya adalah seperti berikut:</w:t>
      </w:r>
    </w:p>
    <w:p w:rsidR="00D25002" w:rsidRPr="00D25002" w:rsidRDefault="00D25002" w:rsidP="00D25002">
      <w:pPr>
        <w:shd w:val="clear" w:color="auto" w:fill="FFFFFF"/>
        <w:spacing w:after="0" w:line="340" w:lineRule="atLeast"/>
        <w:ind w:left="720" w:hanging="360"/>
        <w:jc w:val="both"/>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1.</w:t>
      </w:r>
      <w:r w:rsidRPr="00D25002">
        <w:rPr>
          <w:rFonts w:ascii="Times New Roman" w:eastAsia="Times New Roman" w:hAnsi="Times New Roman" w:cs="Times New Roman"/>
          <w:color w:val="444545"/>
          <w:sz w:val="14"/>
          <w:szCs w:val="14"/>
          <w:lang w:val="id-ID"/>
        </w:rPr>
        <w:t>      </w:t>
      </w:r>
      <w:r w:rsidRPr="00D25002">
        <w:rPr>
          <w:rFonts w:ascii="Times New Roman" w:eastAsia="Times New Roman" w:hAnsi="Times New Roman" w:cs="Times New Roman"/>
          <w:color w:val="444545"/>
          <w:sz w:val="24"/>
          <w:szCs w:val="24"/>
          <w:lang w:val="id-ID"/>
        </w:rPr>
        <w:t>Semua umat Islam, meskipun terdiri dari banyak suku merupakan satu komunitas (ummatan wahidah).</w:t>
      </w:r>
    </w:p>
    <w:p w:rsidR="00D25002" w:rsidRPr="00D25002" w:rsidRDefault="00D25002" w:rsidP="00D25002">
      <w:pPr>
        <w:shd w:val="clear" w:color="auto" w:fill="FFFFFF"/>
        <w:spacing w:after="0" w:line="340" w:lineRule="atLeast"/>
        <w:ind w:left="720" w:hanging="360"/>
        <w:jc w:val="both"/>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2.</w:t>
      </w:r>
      <w:r w:rsidRPr="00D25002">
        <w:rPr>
          <w:rFonts w:ascii="Times New Roman" w:eastAsia="Times New Roman" w:hAnsi="Times New Roman" w:cs="Times New Roman"/>
          <w:color w:val="444545"/>
          <w:sz w:val="14"/>
          <w:szCs w:val="14"/>
          <w:lang w:val="id-ID"/>
        </w:rPr>
        <w:t>      </w:t>
      </w:r>
      <w:r w:rsidRPr="00D25002">
        <w:rPr>
          <w:rFonts w:ascii="Times New Roman" w:eastAsia="Times New Roman" w:hAnsi="Times New Roman" w:cs="Times New Roman"/>
          <w:color w:val="444545"/>
          <w:sz w:val="24"/>
          <w:szCs w:val="24"/>
          <w:lang w:val="id-ID"/>
        </w:rPr>
        <w:t>Hubungan antara sesama anggota komunitas Islam dan antara komunitas Islam dan komunitAs lain didasarkan atas prinsip-prinsi:</w:t>
      </w:r>
    </w:p>
    <w:p w:rsidR="00D25002" w:rsidRPr="00D25002" w:rsidRDefault="00D25002" w:rsidP="00D25002">
      <w:pPr>
        <w:shd w:val="clear" w:color="auto" w:fill="FFFFFF"/>
        <w:spacing w:after="0" w:line="340" w:lineRule="atLeast"/>
        <w:ind w:left="1429" w:hanging="360"/>
        <w:jc w:val="both"/>
        <w:textAlignment w:val="baseline"/>
        <w:rPr>
          <w:rFonts w:ascii="Arial" w:eastAsia="Times New Roman" w:hAnsi="Arial" w:cs="Arial"/>
          <w:color w:val="444545"/>
          <w:sz w:val="21"/>
          <w:szCs w:val="21"/>
        </w:rPr>
      </w:pPr>
      <w:r w:rsidRPr="00D25002">
        <w:rPr>
          <w:rFonts w:ascii="Symbol" w:eastAsia="Times New Roman" w:hAnsi="Symbol" w:cs="Arial"/>
          <w:color w:val="444545"/>
          <w:sz w:val="24"/>
          <w:szCs w:val="24"/>
          <w:lang w:val="id-ID"/>
        </w:rPr>
        <w:t></w:t>
      </w:r>
      <w:r w:rsidRPr="00D25002">
        <w:rPr>
          <w:rFonts w:ascii="Symbol" w:eastAsia="Times New Roman" w:hAnsi="Symbol" w:cs="Arial"/>
          <w:color w:val="444545"/>
          <w:sz w:val="24"/>
          <w:szCs w:val="24"/>
          <w:lang w:val="id-ID"/>
        </w:rPr>
        <w:t></w:t>
      </w:r>
      <w:r w:rsidRPr="00D25002">
        <w:rPr>
          <w:rFonts w:ascii="Times New Roman" w:eastAsia="Times New Roman" w:hAnsi="Times New Roman" w:cs="Times New Roman"/>
          <w:color w:val="444545"/>
          <w:sz w:val="14"/>
          <w:szCs w:val="14"/>
          <w:lang w:val="id-ID"/>
        </w:rPr>
        <w:t>         </w:t>
      </w:r>
      <w:r w:rsidRPr="00D25002">
        <w:rPr>
          <w:rFonts w:ascii="Times New Roman" w:eastAsia="Times New Roman" w:hAnsi="Times New Roman" w:cs="Times New Roman"/>
          <w:color w:val="444545"/>
          <w:sz w:val="24"/>
          <w:szCs w:val="24"/>
          <w:lang w:val="id-ID"/>
        </w:rPr>
        <w:t>Bertentangga yang baik</w:t>
      </w:r>
    </w:p>
    <w:p w:rsidR="00D25002" w:rsidRPr="00D25002" w:rsidRDefault="00D25002" w:rsidP="00D25002">
      <w:pPr>
        <w:shd w:val="clear" w:color="auto" w:fill="FFFFFF"/>
        <w:spacing w:after="0" w:line="340" w:lineRule="atLeast"/>
        <w:ind w:left="1429" w:hanging="360"/>
        <w:jc w:val="both"/>
        <w:textAlignment w:val="baseline"/>
        <w:rPr>
          <w:rFonts w:ascii="Arial" w:eastAsia="Times New Roman" w:hAnsi="Arial" w:cs="Arial"/>
          <w:color w:val="444545"/>
          <w:sz w:val="21"/>
          <w:szCs w:val="21"/>
        </w:rPr>
      </w:pPr>
      <w:r w:rsidRPr="00D25002">
        <w:rPr>
          <w:rFonts w:ascii="Symbol" w:eastAsia="Times New Roman" w:hAnsi="Symbol" w:cs="Arial"/>
          <w:color w:val="444545"/>
          <w:sz w:val="24"/>
          <w:szCs w:val="24"/>
          <w:lang w:val="id-ID"/>
        </w:rPr>
        <w:t></w:t>
      </w:r>
      <w:r w:rsidRPr="00D25002">
        <w:rPr>
          <w:rFonts w:ascii="Symbol" w:eastAsia="Times New Roman" w:hAnsi="Symbol" w:cs="Arial"/>
          <w:color w:val="444545"/>
          <w:sz w:val="24"/>
          <w:szCs w:val="24"/>
          <w:lang w:val="id-ID"/>
        </w:rPr>
        <w:t></w:t>
      </w:r>
      <w:r w:rsidRPr="00D25002">
        <w:rPr>
          <w:rFonts w:ascii="Times New Roman" w:eastAsia="Times New Roman" w:hAnsi="Times New Roman" w:cs="Times New Roman"/>
          <w:color w:val="444545"/>
          <w:sz w:val="14"/>
          <w:szCs w:val="14"/>
          <w:lang w:val="id-ID"/>
        </w:rPr>
        <w:t>         </w:t>
      </w:r>
      <w:r w:rsidRPr="00D25002">
        <w:rPr>
          <w:rFonts w:ascii="Times New Roman" w:eastAsia="Times New Roman" w:hAnsi="Times New Roman" w:cs="Times New Roman"/>
          <w:color w:val="444545"/>
          <w:sz w:val="24"/>
          <w:szCs w:val="24"/>
          <w:lang w:val="id-ID"/>
        </w:rPr>
        <w:t>Saling membantu dalam menghadapi musuh bersama</w:t>
      </w:r>
    </w:p>
    <w:p w:rsidR="00D25002" w:rsidRPr="00D25002" w:rsidRDefault="00D25002" w:rsidP="00D25002">
      <w:pPr>
        <w:shd w:val="clear" w:color="auto" w:fill="FFFFFF"/>
        <w:spacing w:after="0" w:line="340" w:lineRule="atLeast"/>
        <w:ind w:left="1429" w:hanging="360"/>
        <w:jc w:val="both"/>
        <w:textAlignment w:val="baseline"/>
        <w:rPr>
          <w:rFonts w:ascii="Arial" w:eastAsia="Times New Roman" w:hAnsi="Arial" w:cs="Arial"/>
          <w:color w:val="444545"/>
          <w:sz w:val="21"/>
          <w:szCs w:val="21"/>
        </w:rPr>
      </w:pPr>
      <w:r w:rsidRPr="00D25002">
        <w:rPr>
          <w:rFonts w:ascii="Symbol" w:eastAsia="Times New Roman" w:hAnsi="Symbol" w:cs="Arial"/>
          <w:color w:val="444545"/>
          <w:sz w:val="24"/>
          <w:szCs w:val="24"/>
          <w:lang w:val="id-ID"/>
        </w:rPr>
        <w:t></w:t>
      </w:r>
      <w:r w:rsidRPr="00D25002">
        <w:rPr>
          <w:rFonts w:ascii="Symbol" w:eastAsia="Times New Roman" w:hAnsi="Symbol" w:cs="Arial"/>
          <w:color w:val="444545"/>
          <w:sz w:val="24"/>
          <w:szCs w:val="24"/>
          <w:lang w:val="id-ID"/>
        </w:rPr>
        <w:t></w:t>
      </w:r>
      <w:r w:rsidRPr="00D25002">
        <w:rPr>
          <w:rFonts w:ascii="Times New Roman" w:eastAsia="Times New Roman" w:hAnsi="Times New Roman" w:cs="Times New Roman"/>
          <w:color w:val="444545"/>
          <w:sz w:val="14"/>
          <w:szCs w:val="14"/>
          <w:lang w:val="id-ID"/>
        </w:rPr>
        <w:t>         </w:t>
      </w:r>
      <w:r w:rsidRPr="00D25002">
        <w:rPr>
          <w:rFonts w:ascii="Times New Roman" w:eastAsia="Times New Roman" w:hAnsi="Times New Roman" w:cs="Times New Roman"/>
          <w:color w:val="444545"/>
          <w:sz w:val="24"/>
          <w:szCs w:val="24"/>
          <w:lang w:val="id-ID"/>
        </w:rPr>
        <w:t>Membela mereka yang teraniaya</w:t>
      </w:r>
    </w:p>
    <w:p w:rsidR="00D25002" w:rsidRPr="00D25002" w:rsidRDefault="00D25002" w:rsidP="00D25002">
      <w:pPr>
        <w:shd w:val="clear" w:color="auto" w:fill="FFFFFF"/>
        <w:spacing w:after="0" w:line="340" w:lineRule="atLeast"/>
        <w:ind w:left="1429" w:hanging="360"/>
        <w:jc w:val="both"/>
        <w:textAlignment w:val="baseline"/>
        <w:rPr>
          <w:rFonts w:ascii="Arial" w:eastAsia="Times New Roman" w:hAnsi="Arial" w:cs="Arial"/>
          <w:color w:val="444545"/>
          <w:sz w:val="21"/>
          <w:szCs w:val="21"/>
        </w:rPr>
      </w:pPr>
      <w:r w:rsidRPr="00D25002">
        <w:rPr>
          <w:rFonts w:ascii="Symbol" w:eastAsia="Times New Roman" w:hAnsi="Symbol" w:cs="Arial"/>
          <w:color w:val="444545"/>
          <w:sz w:val="24"/>
          <w:szCs w:val="24"/>
          <w:lang w:val="id-ID"/>
        </w:rPr>
        <w:t></w:t>
      </w:r>
      <w:r w:rsidRPr="00D25002">
        <w:rPr>
          <w:rFonts w:ascii="Symbol" w:eastAsia="Times New Roman" w:hAnsi="Symbol" w:cs="Arial"/>
          <w:color w:val="444545"/>
          <w:sz w:val="24"/>
          <w:szCs w:val="24"/>
          <w:lang w:val="id-ID"/>
        </w:rPr>
        <w:t></w:t>
      </w:r>
      <w:r w:rsidRPr="00D25002">
        <w:rPr>
          <w:rFonts w:ascii="Times New Roman" w:eastAsia="Times New Roman" w:hAnsi="Times New Roman" w:cs="Times New Roman"/>
          <w:color w:val="444545"/>
          <w:sz w:val="14"/>
          <w:szCs w:val="14"/>
          <w:lang w:val="id-ID"/>
        </w:rPr>
        <w:t>         </w:t>
      </w:r>
      <w:r w:rsidRPr="00D25002">
        <w:rPr>
          <w:rFonts w:ascii="Times New Roman" w:eastAsia="Times New Roman" w:hAnsi="Times New Roman" w:cs="Times New Roman"/>
          <w:color w:val="444545"/>
          <w:sz w:val="24"/>
          <w:szCs w:val="24"/>
          <w:lang w:val="id-ID"/>
        </w:rPr>
        <w:t>Saling menasehati</w:t>
      </w:r>
    </w:p>
    <w:p w:rsidR="00D25002" w:rsidRPr="00D25002" w:rsidRDefault="00D25002" w:rsidP="00D25002">
      <w:pPr>
        <w:shd w:val="clear" w:color="auto" w:fill="FFFFFF"/>
        <w:spacing w:after="0" w:line="340" w:lineRule="atLeast"/>
        <w:ind w:left="1429" w:hanging="360"/>
        <w:jc w:val="both"/>
        <w:textAlignment w:val="baseline"/>
        <w:rPr>
          <w:rFonts w:ascii="Arial" w:eastAsia="Times New Roman" w:hAnsi="Arial" w:cs="Arial"/>
          <w:color w:val="444545"/>
          <w:sz w:val="21"/>
          <w:szCs w:val="21"/>
        </w:rPr>
      </w:pPr>
      <w:r w:rsidRPr="00D25002">
        <w:rPr>
          <w:rFonts w:ascii="Symbol" w:eastAsia="Times New Roman" w:hAnsi="Symbol" w:cs="Arial"/>
          <w:color w:val="444545"/>
          <w:sz w:val="24"/>
          <w:szCs w:val="24"/>
          <w:lang w:val="id-ID"/>
        </w:rPr>
        <w:t></w:t>
      </w:r>
      <w:r w:rsidRPr="00D25002">
        <w:rPr>
          <w:rFonts w:ascii="Symbol" w:eastAsia="Times New Roman" w:hAnsi="Symbol" w:cs="Arial"/>
          <w:color w:val="444545"/>
          <w:sz w:val="24"/>
          <w:szCs w:val="24"/>
          <w:lang w:val="id-ID"/>
        </w:rPr>
        <w:t></w:t>
      </w:r>
      <w:r w:rsidRPr="00D25002">
        <w:rPr>
          <w:rFonts w:ascii="Times New Roman" w:eastAsia="Times New Roman" w:hAnsi="Times New Roman" w:cs="Times New Roman"/>
          <w:color w:val="444545"/>
          <w:sz w:val="14"/>
          <w:szCs w:val="14"/>
          <w:lang w:val="id-ID"/>
        </w:rPr>
        <w:t>         </w:t>
      </w:r>
      <w:r w:rsidRPr="00D25002">
        <w:rPr>
          <w:rFonts w:ascii="Times New Roman" w:eastAsia="Times New Roman" w:hAnsi="Times New Roman" w:cs="Times New Roman"/>
          <w:color w:val="444545"/>
          <w:sz w:val="24"/>
          <w:szCs w:val="24"/>
          <w:lang w:val="id-ID"/>
        </w:rPr>
        <w:t>Menghormati kebebasan beragama.</w:t>
      </w:r>
    </w:p>
    <w:p w:rsidR="00D25002" w:rsidRPr="00D25002" w:rsidRDefault="00D25002" w:rsidP="00D25002">
      <w:pPr>
        <w:shd w:val="clear" w:color="auto" w:fill="FFFFFF"/>
        <w:spacing w:after="0" w:line="340" w:lineRule="atLeast"/>
        <w:ind w:firstLine="72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Lima prinsip tersebut mengisyaratkan: 1) Persamaan hak dan kewajiban antara sesama warga negara tanpa diskriminasi yang didasarkan atas suku dan agama; dan 2) pemupukan semangat persahabatan dan saling berkonsultasi dalam menyelesaikan masalah bersama serta saling membantu dalam menghadapi musuh bersama.</w:t>
      </w:r>
    </w:p>
    <w:p w:rsidR="00D25002" w:rsidRPr="00D25002" w:rsidRDefault="00615B46" w:rsidP="00D25002">
      <w:pPr>
        <w:shd w:val="clear" w:color="auto" w:fill="FFFFFF"/>
        <w:spacing w:after="0" w:line="340" w:lineRule="atLeast"/>
        <w:ind w:firstLine="720"/>
        <w:jc w:val="both"/>
        <w:textAlignment w:val="baseline"/>
        <w:rPr>
          <w:rFonts w:ascii="Arial" w:eastAsia="Times New Roman" w:hAnsi="Arial" w:cs="Arial"/>
          <w:color w:val="444545"/>
          <w:sz w:val="21"/>
          <w:szCs w:val="21"/>
        </w:rPr>
      </w:pPr>
      <w:r>
        <w:rPr>
          <w:rFonts w:ascii="Times New Roman" w:eastAsia="Times New Roman" w:hAnsi="Times New Roman" w:cs="Times New Roman"/>
          <w:color w:val="444545"/>
          <w:sz w:val="24"/>
          <w:szCs w:val="24"/>
          <w:lang w:val="id-ID"/>
        </w:rPr>
        <w:t xml:space="preserve">Dalam </w:t>
      </w:r>
      <w:r w:rsidR="00D25002" w:rsidRPr="00D25002">
        <w:rPr>
          <w:rFonts w:ascii="Times New Roman" w:eastAsia="Times New Roman" w:hAnsi="Times New Roman" w:cs="Times New Roman"/>
          <w:color w:val="444545"/>
          <w:sz w:val="24"/>
          <w:szCs w:val="24"/>
          <w:lang w:val="id-ID"/>
        </w:rPr>
        <w:t>Analisis dan Inte</w:t>
      </w:r>
      <w:r>
        <w:rPr>
          <w:rFonts w:ascii="Times New Roman" w:eastAsia="Times New Roman" w:hAnsi="Times New Roman" w:cs="Times New Roman"/>
          <w:color w:val="444545"/>
          <w:sz w:val="24"/>
          <w:szCs w:val="24"/>
          <w:lang w:val="id-ID"/>
        </w:rPr>
        <w:t>rpretasi Sosiologis dari Agama</w:t>
      </w:r>
      <w:r>
        <w:rPr>
          <w:rFonts w:ascii="Times New Roman" w:eastAsia="Times New Roman" w:hAnsi="Times New Roman" w:cs="Times New Roman"/>
          <w:color w:val="444545"/>
          <w:sz w:val="24"/>
          <w:szCs w:val="24"/>
        </w:rPr>
        <w:t>,</w:t>
      </w:r>
      <w:r w:rsidR="00D25002" w:rsidRPr="00D25002">
        <w:rPr>
          <w:rFonts w:ascii="Times New Roman" w:eastAsia="Times New Roman" w:hAnsi="Times New Roman" w:cs="Times New Roman"/>
          <w:color w:val="444545"/>
          <w:sz w:val="24"/>
          <w:szCs w:val="24"/>
          <w:lang w:val="id-ID"/>
        </w:rPr>
        <w:t></w:t>
      </w:r>
      <w:r>
        <w:rPr>
          <w:rFonts w:ascii="Times New Roman" w:eastAsia="Times New Roman" w:hAnsi="Times New Roman" w:cs="Times New Roman"/>
          <w:color w:val="444545"/>
          <w:sz w:val="24"/>
          <w:szCs w:val="24"/>
          <w:lang w:val="id-ID"/>
        </w:rPr>
        <w:t xml:space="preserve"> Ronald Robertson</w:t>
      </w:r>
      <w:r w:rsidR="00D25002" w:rsidRPr="00D25002">
        <w:rPr>
          <w:rFonts w:ascii="Times New Roman" w:eastAsia="Times New Roman" w:hAnsi="Times New Roman" w:cs="Times New Roman"/>
          <w:color w:val="444545"/>
          <w:sz w:val="24"/>
          <w:szCs w:val="24"/>
          <w:lang w:val="id-ID"/>
        </w:rPr>
        <w:t xml:space="preserve"> misalnya, mengatakan bahwa hubungan agama dan politik muncul sebagai masalah, hanya pada bangsa-bangsa yang memiliki heterogenitas di bidang agama. Hal ini didasarkan pada postulat bahwa homogenitas agama merupakan kondisi kesetabilan politik. Sebab bila kepercayaan yang berlawanan bicara mengenai nilai-nilai tertinggi (ultimate value) dan </w:t>
      </w:r>
      <w:r w:rsidR="00D25002" w:rsidRPr="00D25002">
        <w:rPr>
          <w:rFonts w:ascii="Times New Roman" w:eastAsia="Times New Roman" w:hAnsi="Times New Roman" w:cs="Times New Roman"/>
          <w:color w:val="444545"/>
          <w:sz w:val="24"/>
          <w:szCs w:val="24"/>
          <w:lang w:val="id-ID"/>
        </w:rPr>
        <w:lastRenderedPageBreak/>
        <w:t>masuk ke arena politik, maka pertikaian akan mulai dan semakin jauh dari kompromi.                                                 </w:t>
      </w:r>
    </w:p>
    <w:p w:rsidR="00D25002" w:rsidRPr="00D25002" w:rsidRDefault="00D25002" w:rsidP="00D25002">
      <w:pPr>
        <w:shd w:val="clear" w:color="auto" w:fill="FFFFFF"/>
        <w:spacing w:after="0" w:line="340" w:lineRule="atLeast"/>
        <w:ind w:firstLine="720"/>
        <w:jc w:val="both"/>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Dalam beberapa tahap dan kesempatan masyarakat Indonesia yang sejak semula bercirikan majemuk banyak kita temukan upaya masyarakat yang mencoba untuk membina kerunan antar masayarakat. Lahirnya lembaga-lembaga keh</w:t>
      </w:r>
      <w:r>
        <w:rPr>
          <w:rFonts w:ascii="Times New Roman" w:eastAsia="Times New Roman" w:hAnsi="Times New Roman" w:cs="Times New Roman"/>
          <w:color w:val="444545"/>
          <w:sz w:val="24"/>
          <w:szCs w:val="24"/>
          <w:lang w:val="id-ID"/>
        </w:rPr>
        <w:t>idupan sosial budaya seperti Pelaâ</w:t>
      </w:r>
      <w:r>
        <w:rPr>
          <w:rFonts w:ascii="Times New Roman" w:eastAsia="Times New Roman" w:hAnsi="Times New Roman" w:cs="Times New Roman"/>
          <w:color w:val="444545"/>
          <w:sz w:val="24"/>
          <w:szCs w:val="24"/>
        </w:rPr>
        <w:t xml:space="preserve"> </w:t>
      </w:r>
      <w:proofErr w:type="spellStart"/>
      <w:r>
        <w:rPr>
          <w:rFonts w:ascii="Times New Roman" w:eastAsia="Times New Roman" w:hAnsi="Times New Roman" w:cs="Times New Roman"/>
          <w:color w:val="444545"/>
          <w:sz w:val="24"/>
          <w:szCs w:val="24"/>
        </w:rPr>
        <w:t>gandong</w:t>
      </w:r>
      <w:proofErr w:type="spellEnd"/>
      <w:r w:rsidRPr="00D25002">
        <w:rPr>
          <w:rFonts w:ascii="Times New Roman" w:eastAsia="Times New Roman" w:hAnsi="Times New Roman" w:cs="Times New Roman"/>
          <w:color w:val="444545"/>
          <w:sz w:val="24"/>
          <w:szCs w:val="24"/>
          <w:lang w:val="id-ID"/>
        </w:rPr>
        <w:t> di Maluku, Mapalus</w:t>
      </w:r>
      <w:r>
        <w:rPr>
          <w:rFonts w:ascii="Times New Roman" w:eastAsia="Times New Roman" w:hAnsi="Times New Roman" w:cs="Times New Roman"/>
          <w:color w:val="444545"/>
          <w:sz w:val="24"/>
          <w:szCs w:val="24"/>
          <w:lang w:val="id-ID"/>
        </w:rPr>
        <w:t>â</w:t>
      </w:r>
      <w:r w:rsidRPr="00D25002">
        <w:rPr>
          <w:rFonts w:ascii="Times New Roman" w:eastAsia="Times New Roman" w:hAnsi="Times New Roman" w:cs="Times New Roman"/>
          <w:color w:val="444545"/>
          <w:sz w:val="24"/>
          <w:szCs w:val="24"/>
          <w:lang w:val="id-ID"/>
        </w:rPr>
        <w:t> di Sulawesi Utara, Rumah Bentang</w:t>
      </w:r>
      <w:r>
        <w:rPr>
          <w:rFonts w:ascii="Times New Roman" w:eastAsia="Times New Roman" w:hAnsi="Times New Roman" w:cs="Times New Roman"/>
          <w:color w:val="444545"/>
          <w:sz w:val="24"/>
          <w:szCs w:val="24"/>
        </w:rPr>
        <w:t>e</w:t>
      </w:r>
      <w:r w:rsidRPr="00D25002">
        <w:rPr>
          <w:rFonts w:ascii="Times New Roman" w:eastAsia="Times New Roman" w:hAnsi="Times New Roman" w:cs="Times New Roman"/>
          <w:color w:val="444545"/>
          <w:sz w:val="24"/>
          <w:szCs w:val="24"/>
          <w:lang w:val="id-ID"/>
        </w:rPr>
        <w:t> di Kalimantan Tengah dan Marga di Tapanuli, Sumatera Utara, merupakan bukti-bukti kerukunan umat beragama dalam masyarakat.</w:t>
      </w:r>
    </w:p>
    <w:p w:rsidR="00D25002" w:rsidRPr="00D25002" w:rsidRDefault="00D25002" w:rsidP="00D25002">
      <w:pPr>
        <w:shd w:val="clear" w:color="auto" w:fill="FFFFFF"/>
        <w:spacing w:after="0" w:line="340" w:lineRule="atLeast"/>
        <w:ind w:firstLine="720"/>
        <w:jc w:val="both"/>
        <w:textAlignment w:val="baseline"/>
        <w:rPr>
          <w:rFonts w:ascii="Arial" w:eastAsia="Times New Roman" w:hAnsi="Arial" w:cs="Arial"/>
          <w:color w:val="444545"/>
          <w:sz w:val="21"/>
          <w:szCs w:val="21"/>
        </w:rPr>
      </w:pPr>
      <w:r w:rsidRPr="00D25002">
        <w:rPr>
          <w:rFonts w:ascii="Times New Roman" w:eastAsia="Times New Roman" w:hAnsi="Times New Roman" w:cs="Times New Roman"/>
          <w:color w:val="444545"/>
          <w:sz w:val="24"/>
          <w:szCs w:val="24"/>
          <w:lang w:val="id-ID"/>
        </w:rPr>
        <w:t>Ke depan, guna memperkokoh kerukunan hidup antar umat beragama di Indonesia yang saat ini sedang diuji kiranya perlu membangun dialog horizontal dan dialog Vertikal. Dialog Horizontal adalah interaksi antar manusia yang dilandasi dialog untuk mencapai saling pengertian, pengakuan akan eksistensi manusia, dan pengakuan akan sifat dasar manusia yang indeterminis dan interdependen. Identitas indeterminis adalah sikap dasar manusia yang menyebutkan bahwa posisi manusia berada pada kemanusiaannya. Artinya, posisi manusia yang bukan sebagai benda mekanik, melainkan sebagai manusia yang berkal budi, yang kreatif, yang berbudaya.</w:t>
      </w:r>
    </w:p>
    <w:p w:rsidR="00F16F9E" w:rsidRDefault="00F16F9E" w:rsidP="00D25002">
      <w:pPr>
        <w:jc w:val="both"/>
      </w:pPr>
    </w:p>
    <w:sectPr w:rsidR="00F16F9E" w:rsidSect="00D25002">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002"/>
    <w:rsid w:val="00615B46"/>
    <w:rsid w:val="00D25002"/>
    <w:rsid w:val="00F16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00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2500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00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250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49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2790</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2021-09-20T00:57:00Z</dcterms:created>
  <dcterms:modified xsi:type="dcterms:W3CDTF">2021-09-20T01:02:00Z</dcterms:modified>
</cp:coreProperties>
</file>