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EE826" w14:textId="77777777" w:rsidR="00CB291A" w:rsidRDefault="00CB291A" w:rsidP="00FB0697">
      <w:pPr>
        <w:spacing w:after="0" w:line="360" w:lineRule="auto"/>
        <w:jc w:val="center"/>
        <w:rPr>
          <w:b/>
          <w:sz w:val="28"/>
          <w:szCs w:val="28"/>
        </w:rPr>
      </w:pPr>
    </w:p>
    <w:p w14:paraId="40DCA7D0" w14:textId="77777777" w:rsidR="000037CF" w:rsidRDefault="0056662C" w:rsidP="00FB0697">
      <w:pPr>
        <w:spacing w:after="0" w:line="360" w:lineRule="auto"/>
        <w:jc w:val="center"/>
        <w:rPr>
          <w:b/>
          <w:sz w:val="28"/>
          <w:szCs w:val="28"/>
        </w:rPr>
      </w:pPr>
      <w:r w:rsidRPr="00FB0697">
        <w:rPr>
          <w:b/>
          <w:sz w:val="28"/>
          <w:szCs w:val="28"/>
        </w:rPr>
        <w:t>RENCANA PEMBELAJARAN SEMESTER (RPS)</w:t>
      </w:r>
    </w:p>
    <w:p w14:paraId="6C1E9E44" w14:textId="77777777" w:rsidR="00FB0697" w:rsidRPr="00FB0697" w:rsidRDefault="00FB0697" w:rsidP="00FB0697">
      <w:pPr>
        <w:spacing w:after="0" w:line="360" w:lineRule="auto"/>
        <w:jc w:val="center"/>
        <w:rPr>
          <w:b/>
          <w:sz w:val="28"/>
          <w:szCs w:val="28"/>
        </w:rPr>
      </w:pPr>
    </w:p>
    <w:p w14:paraId="6DAA9062" w14:textId="77777777" w:rsidR="0056662C" w:rsidRDefault="0056662C" w:rsidP="00FB0697">
      <w:pPr>
        <w:spacing w:after="0" w:line="360" w:lineRule="auto"/>
      </w:pPr>
      <w:r>
        <w:t>Mata Kuliah</w:t>
      </w:r>
      <w:r>
        <w:tab/>
      </w:r>
      <w:r>
        <w:tab/>
        <w:t xml:space="preserve">: </w:t>
      </w:r>
      <w:r w:rsidR="00370FE3" w:rsidRPr="002E521C">
        <w:rPr>
          <w:rFonts w:eastAsia="Calibri"/>
        </w:rPr>
        <w:t>Praktikum Bank Mini Syariah</w:t>
      </w:r>
    </w:p>
    <w:p w14:paraId="4371FF34" w14:textId="77777777" w:rsidR="0056662C" w:rsidRDefault="0056662C" w:rsidP="00FB0697">
      <w:pPr>
        <w:spacing w:after="0" w:line="360" w:lineRule="auto"/>
      </w:pPr>
      <w:r>
        <w:t>Kode</w:t>
      </w:r>
      <w:r>
        <w:tab/>
      </w:r>
      <w:r>
        <w:tab/>
      </w:r>
      <w:r>
        <w:tab/>
        <w:t xml:space="preserve">: </w:t>
      </w:r>
      <w:r w:rsidR="00246464">
        <w:rPr>
          <w:rFonts w:eastAsia="Calibri"/>
        </w:rPr>
        <w:t>EBM51</w:t>
      </w:r>
      <w:r w:rsidR="00246464">
        <w:rPr>
          <w:rFonts w:eastAsia="Calibri"/>
          <w:lang w:val="en-US"/>
        </w:rPr>
        <w:t>6</w:t>
      </w:r>
      <w:r w:rsidR="00370FE3" w:rsidRPr="002E521C">
        <w:rPr>
          <w:rFonts w:eastAsia="Calibri"/>
        </w:rPr>
        <w:t>053</w:t>
      </w:r>
    </w:p>
    <w:p w14:paraId="0758549F" w14:textId="77777777" w:rsidR="0056662C" w:rsidRDefault="0056662C" w:rsidP="00FB0697">
      <w:pPr>
        <w:spacing w:after="0" w:line="360" w:lineRule="auto"/>
      </w:pPr>
      <w:r>
        <w:t>Semester</w:t>
      </w:r>
      <w:r>
        <w:tab/>
      </w:r>
      <w:r>
        <w:tab/>
        <w:t xml:space="preserve">: </w:t>
      </w:r>
      <w:r w:rsidR="00370FE3" w:rsidRPr="002E521C">
        <w:t>IV (empat)</w:t>
      </w:r>
    </w:p>
    <w:p w14:paraId="62B30C5C" w14:textId="77777777" w:rsidR="00136CB7" w:rsidRPr="00246464" w:rsidRDefault="00136CB7" w:rsidP="00FB0697">
      <w:pPr>
        <w:spacing w:after="0" w:line="360" w:lineRule="auto"/>
        <w:rPr>
          <w:lang w:val="en-US"/>
        </w:rPr>
      </w:pPr>
      <w:r>
        <w:t>Dosen Pengampu</w:t>
      </w:r>
      <w:r>
        <w:tab/>
        <w:t xml:space="preserve">: </w:t>
      </w:r>
      <w:proofErr w:type="spellStart"/>
      <w:r w:rsidR="00246464">
        <w:rPr>
          <w:lang w:val="en-US"/>
        </w:rPr>
        <w:t>Bayu</w:t>
      </w:r>
      <w:proofErr w:type="spellEnd"/>
      <w:r w:rsidR="004C6093">
        <w:rPr>
          <w:lang w:val="en-US"/>
        </w:rPr>
        <w:t xml:space="preserve"> </w:t>
      </w:r>
      <w:proofErr w:type="spellStart"/>
      <w:r w:rsidR="00246464">
        <w:rPr>
          <w:lang w:val="en-US"/>
        </w:rPr>
        <w:t>Septiadi,S.E</w:t>
      </w:r>
      <w:proofErr w:type="spellEnd"/>
    </w:p>
    <w:p w14:paraId="09EE12E5" w14:textId="77777777" w:rsidR="00136CB7" w:rsidRDefault="00136CB7" w:rsidP="00FB0697">
      <w:pPr>
        <w:spacing w:after="0" w:line="360" w:lineRule="auto"/>
      </w:pPr>
      <w:r>
        <w:t>Capaian pembelajaran lulusan yang dibebankan pada mata kuliah ini:</w:t>
      </w:r>
    </w:p>
    <w:p w14:paraId="0D579D22" w14:textId="77777777" w:rsidR="00BE74CE" w:rsidRDefault="00D26675" w:rsidP="008E1E49">
      <w:pPr>
        <w:pStyle w:val="ListParagraph"/>
        <w:spacing w:after="0" w:line="360" w:lineRule="auto"/>
        <w:ind w:left="0"/>
      </w:pPr>
      <w:r w:rsidRPr="00D26675">
        <w:t>Mahasiswa mampu memahami teori dan praktek operasional umum yang dilakukan oleh bank syariah dalam pengelolaan produk dan jasa bank syariah yang terdiri dari; giro wadiah, tabungan mudharabah, deposito mudharabah, transaksi kliring, transfer, inkaso, serta pembiayaan dengan akad murabahah dan mudharabah. Dengan tetap mengacu pada Peraturan Bank Indonesia tentang bank syariah. Peserta mata kuliah ini diharapkan mampu dan memahami praktek operasional bank syariah.</w:t>
      </w:r>
    </w:p>
    <w:tbl>
      <w:tblPr>
        <w:tblStyle w:val="TableGrid"/>
        <w:tblW w:w="14600" w:type="dxa"/>
        <w:tblInd w:w="108" w:type="dxa"/>
        <w:tblLayout w:type="fixed"/>
        <w:tblLook w:val="04A0" w:firstRow="1" w:lastRow="0" w:firstColumn="1" w:lastColumn="0" w:noHBand="0" w:noVBand="1"/>
      </w:tblPr>
      <w:tblGrid>
        <w:gridCol w:w="1017"/>
        <w:gridCol w:w="2272"/>
        <w:gridCol w:w="2127"/>
        <w:gridCol w:w="1522"/>
        <w:gridCol w:w="1024"/>
        <w:gridCol w:w="2103"/>
        <w:gridCol w:w="3260"/>
        <w:gridCol w:w="1275"/>
      </w:tblGrid>
      <w:tr w:rsidR="00FA1490" w14:paraId="65587E70" w14:textId="77777777" w:rsidTr="008A5EAE">
        <w:trPr>
          <w:trHeight w:val="410"/>
          <w:tblHeader/>
        </w:trPr>
        <w:tc>
          <w:tcPr>
            <w:tcW w:w="1017" w:type="dxa"/>
          </w:tcPr>
          <w:p w14:paraId="7533CED5" w14:textId="77777777" w:rsidR="00077A51" w:rsidRPr="0067792A" w:rsidRDefault="00077A51" w:rsidP="00ED51DB">
            <w:pPr>
              <w:pStyle w:val="ListParagraph"/>
              <w:ind w:left="0"/>
              <w:jc w:val="center"/>
              <w:rPr>
                <w:b/>
              </w:rPr>
            </w:pPr>
            <w:r w:rsidRPr="0067792A">
              <w:rPr>
                <w:b/>
              </w:rPr>
              <w:t>Minggu ke</w:t>
            </w:r>
          </w:p>
        </w:tc>
        <w:tc>
          <w:tcPr>
            <w:tcW w:w="2272" w:type="dxa"/>
          </w:tcPr>
          <w:p w14:paraId="5F92A508" w14:textId="77777777" w:rsidR="00077A51" w:rsidRPr="0067792A" w:rsidRDefault="00077A51" w:rsidP="0067792A">
            <w:pPr>
              <w:pStyle w:val="ListParagraph"/>
              <w:ind w:left="0"/>
              <w:jc w:val="center"/>
              <w:rPr>
                <w:b/>
              </w:rPr>
            </w:pPr>
            <w:r w:rsidRPr="0067792A">
              <w:rPr>
                <w:b/>
              </w:rPr>
              <w:t>Kemampuan akhir yang diharapkan</w:t>
            </w:r>
          </w:p>
        </w:tc>
        <w:tc>
          <w:tcPr>
            <w:tcW w:w="2127" w:type="dxa"/>
          </w:tcPr>
          <w:p w14:paraId="17D2143A" w14:textId="77777777" w:rsidR="00077A51" w:rsidRPr="0067792A" w:rsidRDefault="00077A51" w:rsidP="0067792A">
            <w:pPr>
              <w:pStyle w:val="ListParagraph"/>
              <w:ind w:left="0"/>
              <w:jc w:val="center"/>
              <w:rPr>
                <w:b/>
              </w:rPr>
            </w:pPr>
            <w:r w:rsidRPr="0067792A">
              <w:rPr>
                <w:b/>
              </w:rPr>
              <w:t>Bahan kajian</w:t>
            </w:r>
          </w:p>
        </w:tc>
        <w:tc>
          <w:tcPr>
            <w:tcW w:w="1522" w:type="dxa"/>
          </w:tcPr>
          <w:p w14:paraId="715EB342" w14:textId="77777777" w:rsidR="00077A51" w:rsidRPr="0067792A" w:rsidRDefault="00077A51" w:rsidP="0067792A">
            <w:pPr>
              <w:pStyle w:val="ListParagraph"/>
              <w:ind w:left="0"/>
              <w:jc w:val="center"/>
              <w:rPr>
                <w:b/>
              </w:rPr>
            </w:pPr>
            <w:r w:rsidRPr="0067792A">
              <w:rPr>
                <w:b/>
              </w:rPr>
              <w:t>Bentuk pembelajaran</w:t>
            </w:r>
          </w:p>
        </w:tc>
        <w:tc>
          <w:tcPr>
            <w:tcW w:w="1024" w:type="dxa"/>
          </w:tcPr>
          <w:p w14:paraId="590FE209" w14:textId="77777777" w:rsidR="00077A51" w:rsidRPr="0067792A" w:rsidRDefault="00077A51" w:rsidP="0067792A">
            <w:pPr>
              <w:pStyle w:val="ListParagraph"/>
              <w:ind w:left="0"/>
              <w:jc w:val="center"/>
              <w:rPr>
                <w:b/>
              </w:rPr>
            </w:pPr>
            <w:r w:rsidRPr="0067792A">
              <w:rPr>
                <w:b/>
              </w:rPr>
              <w:t>Waktu</w:t>
            </w:r>
          </w:p>
        </w:tc>
        <w:tc>
          <w:tcPr>
            <w:tcW w:w="2103" w:type="dxa"/>
          </w:tcPr>
          <w:p w14:paraId="515F653C" w14:textId="77777777" w:rsidR="00077A51" w:rsidRPr="0067792A" w:rsidRDefault="00077A51" w:rsidP="0067792A">
            <w:pPr>
              <w:pStyle w:val="ListParagraph"/>
              <w:ind w:left="0"/>
              <w:jc w:val="center"/>
              <w:rPr>
                <w:b/>
              </w:rPr>
            </w:pPr>
            <w:r w:rsidRPr="0067792A">
              <w:rPr>
                <w:b/>
              </w:rPr>
              <w:t>Pengalaman belajar mahasiswa</w:t>
            </w:r>
          </w:p>
        </w:tc>
        <w:tc>
          <w:tcPr>
            <w:tcW w:w="3260" w:type="dxa"/>
          </w:tcPr>
          <w:p w14:paraId="53BB9333" w14:textId="77777777" w:rsidR="00077A51" w:rsidRPr="0067792A" w:rsidRDefault="001F30D3" w:rsidP="0067792A">
            <w:pPr>
              <w:pStyle w:val="ListParagraph"/>
              <w:ind w:left="0"/>
              <w:jc w:val="center"/>
              <w:rPr>
                <w:b/>
              </w:rPr>
            </w:pPr>
            <w:r w:rsidRPr="0067792A">
              <w:rPr>
                <w:b/>
              </w:rPr>
              <w:t>Kriteria penilaian dan indikator</w:t>
            </w:r>
          </w:p>
        </w:tc>
        <w:tc>
          <w:tcPr>
            <w:tcW w:w="1275" w:type="dxa"/>
          </w:tcPr>
          <w:p w14:paraId="5E0AF4A6" w14:textId="77777777" w:rsidR="00077A51" w:rsidRPr="0067792A" w:rsidRDefault="001F30D3" w:rsidP="0067792A">
            <w:pPr>
              <w:pStyle w:val="ListParagraph"/>
              <w:ind w:left="0"/>
              <w:jc w:val="center"/>
              <w:rPr>
                <w:b/>
              </w:rPr>
            </w:pPr>
            <w:r w:rsidRPr="0067792A">
              <w:rPr>
                <w:b/>
              </w:rPr>
              <w:t>Bobot nilai</w:t>
            </w:r>
          </w:p>
        </w:tc>
      </w:tr>
      <w:tr w:rsidR="00137E0B" w14:paraId="166F0BE0" w14:textId="77777777" w:rsidTr="008A5EAE">
        <w:trPr>
          <w:trHeight w:val="428"/>
        </w:trPr>
        <w:tc>
          <w:tcPr>
            <w:tcW w:w="1017" w:type="dxa"/>
          </w:tcPr>
          <w:p w14:paraId="0EF76B61" w14:textId="77777777" w:rsidR="00137E0B" w:rsidRPr="00ED51DB" w:rsidRDefault="00137E0B" w:rsidP="00ED51DB">
            <w:pPr>
              <w:pStyle w:val="ListParagraph"/>
              <w:ind w:left="0"/>
              <w:jc w:val="center"/>
            </w:pPr>
            <w:r w:rsidRPr="00ED51DB">
              <w:t>1</w:t>
            </w:r>
          </w:p>
        </w:tc>
        <w:tc>
          <w:tcPr>
            <w:tcW w:w="2272" w:type="dxa"/>
          </w:tcPr>
          <w:p w14:paraId="44DF0FCD" w14:textId="77777777" w:rsidR="00137E0B" w:rsidRPr="002E521C" w:rsidRDefault="00137E0B" w:rsidP="00F91D40">
            <w:pPr>
              <w:pStyle w:val="ListParagraph"/>
              <w:ind w:left="360"/>
              <w:rPr>
                <w:bCs/>
              </w:rPr>
            </w:pPr>
            <w:r w:rsidRPr="002E521C">
              <w:t>Mahasiswa mampu memahami</w:t>
            </w:r>
            <w:r w:rsidRPr="002E521C">
              <w:rPr>
                <w:bCs/>
              </w:rPr>
              <w:t xml:space="preserve"> Bank Syariah</w:t>
            </w:r>
          </w:p>
          <w:p w14:paraId="3C6E01B7" w14:textId="77777777" w:rsidR="00137E0B" w:rsidRPr="002E521C" w:rsidRDefault="00137E0B" w:rsidP="00F91D40">
            <w:pPr>
              <w:pStyle w:val="ListParagraph"/>
              <w:ind w:left="162"/>
            </w:pPr>
          </w:p>
        </w:tc>
        <w:tc>
          <w:tcPr>
            <w:tcW w:w="2127" w:type="dxa"/>
          </w:tcPr>
          <w:p w14:paraId="6344A5F1" w14:textId="77777777" w:rsidR="00137E0B" w:rsidRPr="002E521C" w:rsidRDefault="00137E0B" w:rsidP="00F91D40">
            <w:pPr>
              <w:pStyle w:val="ListParagraph"/>
              <w:ind w:left="5"/>
              <w:rPr>
                <w:bCs/>
              </w:rPr>
            </w:pPr>
            <w:r w:rsidRPr="002E521C">
              <w:rPr>
                <w:bCs/>
              </w:rPr>
              <w:t>Bank Syariah</w:t>
            </w:r>
          </w:p>
          <w:p w14:paraId="5B9EEDEF" w14:textId="77777777" w:rsidR="00137E0B" w:rsidRPr="002E521C" w:rsidRDefault="00137E0B" w:rsidP="00F91D40">
            <w:pPr>
              <w:pStyle w:val="ListParagraph"/>
              <w:ind w:left="5"/>
              <w:rPr>
                <w:bCs/>
              </w:rPr>
            </w:pPr>
            <w:r w:rsidRPr="002E521C">
              <w:rPr>
                <w:bCs/>
              </w:rPr>
              <w:t>1. Bank Syariah</w:t>
            </w:r>
          </w:p>
          <w:p w14:paraId="7B1ACC6D" w14:textId="77777777" w:rsidR="00137E0B" w:rsidRPr="002E521C" w:rsidRDefault="00137E0B" w:rsidP="00F91D40">
            <w:pPr>
              <w:pStyle w:val="ListParagraph"/>
              <w:ind w:left="5"/>
            </w:pPr>
            <w:r w:rsidRPr="002E521C">
              <w:rPr>
                <w:rFonts w:eastAsia="Calibri"/>
                <w:bCs/>
              </w:rPr>
              <w:t>2.Kegiatan  bank syariah secara umum, perbedaan bank syariah dengan bank umum. Siklus operasional Bank Syariah.</w:t>
            </w:r>
          </w:p>
        </w:tc>
        <w:tc>
          <w:tcPr>
            <w:tcW w:w="1522" w:type="dxa"/>
          </w:tcPr>
          <w:p w14:paraId="4E21734C" w14:textId="77777777" w:rsidR="00137E0B" w:rsidRPr="00ED51DB" w:rsidRDefault="00137E0B" w:rsidP="00345249">
            <w:pPr>
              <w:pStyle w:val="ListParagraph"/>
              <w:ind w:left="160"/>
            </w:pPr>
            <w:r w:rsidRPr="00ED51DB">
              <w:t xml:space="preserve">Ceramah, diskusi kelompok  serta </w:t>
            </w:r>
            <w:r w:rsidRPr="00ED51DB">
              <w:rPr>
                <w:i/>
              </w:rPr>
              <w:t xml:space="preserve">feedback </w:t>
            </w:r>
            <w:r w:rsidRPr="00ED51DB">
              <w:t>dalam kelas</w:t>
            </w:r>
          </w:p>
          <w:p w14:paraId="745114A1" w14:textId="77777777" w:rsidR="00137E0B" w:rsidRPr="00ED51DB" w:rsidRDefault="00137E0B" w:rsidP="00345249">
            <w:pPr>
              <w:pStyle w:val="ListParagraph"/>
              <w:ind w:left="0"/>
            </w:pPr>
          </w:p>
        </w:tc>
        <w:tc>
          <w:tcPr>
            <w:tcW w:w="1024" w:type="dxa"/>
          </w:tcPr>
          <w:p w14:paraId="65916583" w14:textId="7A21838F" w:rsidR="00137E0B" w:rsidRPr="00ED51DB" w:rsidRDefault="00137E0B" w:rsidP="00087941">
            <w:pPr>
              <w:pStyle w:val="ListParagraph"/>
              <w:ind w:left="0"/>
            </w:pPr>
            <w:r>
              <w:t>2x</w:t>
            </w:r>
            <w:r w:rsidR="006072E2">
              <w:rPr>
                <w:lang w:val="en-US"/>
              </w:rPr>
              <w:t>5</w:t>
            </w:r>
            <w:r>
              <w:t>0'</w:t>
            </w:r>
            <w:r w:rsidRPr="00ED51DB">
              <w:t>’</w:t>
            </w:r>
          </w:p>
        </w:tc>
        <w:tc>
          <w:tcPr>
            <w:tcW w:w="2103" w:type="dxa"/>
          </w:tcPr>
          <w:p w14:paraId="15F04AB4" w14:textId="77777777" w:rsidR="00137E0B" w:rsidRPr="00ED51DB" w:rsidRDefault="00137E0B" w:rsidP="00087941">
            <w:pPr>
              <w:pStyle w:val="ListParagraph"/>
              <w:ind w:left="0"/>
            </w:pPr>
            <w:r w:rsidRPr="00ED51DB">
              <w:t>Mahasiswa memulai menyusun bahan presentasi</w:t>
            </w:r>
          </w:p>
        </w:tc>
        <w:tc>
          <w:tcPr>
            <w:tcW w:w="3260" w:type="dxa"/>
          </w:tcPr>
          <w:p w14:paraId="3E6E9563" w14:textId="77777777" w:rsidR="00137E0B" w:rsidRPr="002E521C" w:rsidRDefault="00137E0B" w:rsidP="00137E0B">
            <w:pPr>
              <w:numPr>
                <w:ilvl w:val="0"/>
                <w:numId w:val="19"/>
              </w:numPr>
              <w:tabs>
                <w:tab w:val="clear" w:pos="720"/>
                <w:tab w:val="num" w:pos="342"/>
              </w:tabs>
              <w:ind w:left="342" w:hanging="342"/>
              <w:rPr>
                <w:rFonts w:eastAsia="Calibri"/>
              </w:rPr>
            </w:pPr>
            <w:r w:rsidRPr="002E521C">
              <w:rPr>
                <w:rFonts w:eastAsia="Calibri"/>
              </w:rPr>
              <w:t>Mampu memahami dan menyepakati kontrak perkuliahan</w:t>
            </w:r>
          </w:p>
          <w:p w14:paraId="3365C112" w14:textId="77777777" w:rsidR="00137E0B" w:rsidRPr="002E521C" w:rsidRDefault="00137E0B" w:rsidP="00137E0B">
            <w:pPr>
              <w:numPr>
                <w:ilvl w:val="0"/>
                <w:numId w:val="19"/>
              </w:numPr>
              <w:tabs>
                <w:tab w:val="clear" w:pos="720"/>
                <w:tab w:val="num" w:pos="342"/>
              </w:tabs>
              <w:ind w:left="342" w:hanging="342"/>
              <w:rPr>
                <w:rFonts w:eastAsia="Calibri"/>
              </w:rPr>
            </w:pPr>
            <w:r w:rsidRPr="002E521C">
              <w:rPr>
                <w:rFonts w:eastAsia="Calibri"/>
              </w:rPr>
              <w:t>Mengetahui gambaran umum materi mata kuliah</w:t>
            </w:r>
          </w:p>
          <w:p w14:paraId="61AC9BAA" w14:textId="77777777" w:rsidR="00137E0B" w:rsidRPr="002E521C" w:rsidRDefault="00137E0B" w:rsidP="00137E0B">
            <w:pPr>
              <w:numPr>
                <w:ilvl w:val="0"/>
                <w:numId w:val="19"/>
              </w:numPr>
              <w:tabs>
                <w:tab w:val="clear" w:pos="720"/>
                <w:tab w:val="num" w:pos="342"/>
              </w:tabs>
              <w:ind w:left="342" w:hanging="342"/>
              <w:rPr>
                <w:rFonts w:eastAsia="Calibri"/>
              </w:rPr>
            </w:pPr>
            <w:r w:rsidRPr="002E521C">
              <w:rPr>
                <w:rFonts w:eastAsia="Calibri"/>
              </w:rPr>
              <w:t>Mampu memahami perbedaan system bank syariah dengan bank konvensional</w:t>
            </w:r>
          </w:p>
          <w:p w14:paraId="35DCB794" w14:textId="77777777" w:rsidR="00137E0B" w:rsidRPr="002E521C" w:rsidRDefault="00137E0B" w:rsidP="00137E0B">
            <w:pPr>
              <w:numPr>
                <w:ilvl w:val="0"/>
                <w:numId w:val="19"/>
              </w:numPr>
              <w:tabs>
                <w:tab w:val="clear" w:pos="720"/>
                <w:tab w:val="num" w:pos="342"/>
              </w:tabs>
              <w:ind w:left="342" w:right="112" w:hanging="342"/>
              <w:rPr>
                <w:rFonts w:eastAsia="Calibri"/>
                <w:lang w:val="sv-SE"/>
              </w:rPr>
            </w:pPr>
            <w:r w:rsidRPr="002E521C">
              <w:rPr>
                <w:rFonts w:eastAsia="Calibri"/>
              </w:rPr>
              <w:lastRenderedPageBreak/>
              <w:t>Memahami siklus operasional bank syariah</w:t>
            </w:r>
          </w:p>
        </w:tc>
        <w:tc>
          <w:tcPr>
            <w:tcW w:w="1275" w:type="dxa"/>
          </w:tcPr>
          <w:p w14:paraId="6F7B750A" w14:textId="77777777" w:rsidR="00137E0B" w:rsidRPr="00ED51DB" w:rsidRDefault="00137E0B" w:rsidP="00A43CFF">
            <w:pPr>
              <w:pStyle w:val="ListParagraph"/>
              <w:ind w:left="0"/>
            </w:pPr>
            <w:r>
              <w:lastRenderedPageBreak/>
              <w:t>Rata-rata nilai tugas x 20</w:t>
            </w:r>
            <w:r w:rsidRPr="00ED51DB">
              <w:t>%</w:t>
            </w:r>
          </w:p>
          <w:p w14:paraId="6E45FD63" w14:textId="77777777" w:rsidR="00137E0B" w:rsidRPr="00ED51DB" w:rsidRDefault="00137E0B" w:rsidP="00A43CFF">
            <w:pPr>
              <w:pStyle w:val="ListParagraph"/>
              <w:ind w:left="0"/>
            </w:pPr>
          </w:p>
          <w:p w14:paraId="0E16A971" w14:textId="77777777" w:rsidR="00137E0B" w:rsidRPr="00ED51DB" w:rsidRDefault="00137E0B" w:rsidP="00A43CFF">
            <w:pPr>
              <w:pStyle w:val="ListParagraph"/>
              <w:ind w:left="0"/>
            </w:pPr>
            <w:r w:rsidRPr="00ED51DB">
              <w:t>Keaktifan 10%</w:t>
            </w:r>
          </w:p>
        </w:tc>
      </w:tr>
      <w:tr w:rsidR="00137E0B" w14:paraId="31D09D4E" w14:textId="77777777" w:rsidTr="008A5EAE">
        <w:trPr>
          <w:trHeight w:val="428"/>
        </w:trPr>
        <w:tc>
          <w:tcPr>
            <w:tcW w:w="1017" w:type="dxa"/>
          </w:tcPr>
          <w:p w14:paraId="3D275037" w14:textId="77777777" w:rsidR="00137E0B" w:rsidRPr="00ED51DB" w:rsidRDefault="00137E0B" w:rsidP="00ED51DB">
            <w:pPr>
              <w:pStyle w:val="ListParagraph"/>
              <w:ind w:left="0"/>
              <w:jc w:val="center"/>
            </w:pPr>
            <w:r w:rsidRPr="00ED51DB">
              <w:t>2</w:t>
            </w:r>
          </w:p>
        </w:tc>
        <w:tc>
          <w:tcPr>
            <w:tcW w:w="2272" w:type="dxa"/>
          </w:tcPr>
          <w:p w14:paraId="283D1E88" w14:textId="51A21AF2" w:rsidR="00137E0B" w:rsidRPr="00CD1234" w:rsidRDefault="00137E0B" w:rsidP="00F91D40">
            <w:pPr>
              <w:pStyle w:val="ListParagraph"/>
              <w:ind w:left="293"/>
              <w:rPr>
                <w:lang w:val="en-US"/>
              </w:rPr>
            </w:pPr>
            <w:r w:rsidRPr="002E521C">
              <w:t xml:space="preserve">Mahasiswa mampu </w:t>
            </w:r>
            <w:proofErr w:type="spellStart"/>
            <w:r w:rsidRPr="002E521C">
              <w:t>mem</w:t>
            </w:r>
            <w:r w:rsidR="00CD1234">
              <w:rPr>
                <w:lang w:val="en-US"/>
              </w:rPr>
              <w:t>praktekkan</w:t>
            </w:r>
            <w:proofErr w:type="spellEnd"/>
            <w:r w:rsidR="00CD1234">
              <w:rPr>
                <w:lang w:val="en-US"/>
              </w:rPr>
              <w:t xml:space="preserve"> </w:t>
            </w:r>
            <w:proofErr w:type="spellStart"/>
            <w:r w:rsidR="00CD1234">
              <w:rPr>
                <w:lang w:val="en-US"/>
              </w:rPr>
              <w:t>standar</w:t>
            </w:r>
            <w:proofErr w:type="spellEnd"/>
            <w:r w:rsidR="00CD1234">
              <w:rPr>
                <w:lang w:val="en-US"/>
              </w:rPr>
              <w:t xml:space="preserve"> </w:t>
            </w:r>
            <w:proofErr w:type="spellStart"/>
            <w:r w:rsidR="00CD1234">
              <w:rPr>
                <w:lang w:val="en-US"/>
              </w:rPr>
              <w:t>layanan</w:t>
            </w:r>
            <w:proofErr w:type="spellEnd"/>
            <w:r w:rsidR="00CD1234">
              <w:rPr>
                <w:lang w:val="en-US"/>
              </w:rPr>
              <w:t xml:space="preserve"> costumer service</w:t>
            </w:r>
          </w:p>
          <w:p w14:paraId="4BC904FF" w14:textId="77777777" w:rsidR="00137E0B" w:rsidRPr="002E521C" w:rsidRDefault="00137E0B" w:rsidP="00F91D40">
            <w:pPr>
              <w:pStyle w:val="ListParagraph"/>
              <w:ind w:left="162"/>
            </w:pPr>
          </w:p>
        </w:tc>
        <w:tc>
          <w:tcPr>
            <w:tcW w:w="2127" w:type="dxa"/>
          </w:tcPr>
          <w:p w14:paraId="729EFD63" w14:textId="50E8A4AB" w:rsidR="00137E0B" w:rsidRPr="008A5EAE" w:rsidRDefault="00137E0B" w:rsidP="008A5EAE">
            <w:pPr>
              <w:pStyle w:val="ListParagraph"/>
              <w:ind w:left="0"/>
            </w:pPr>
            <w:proofErr w:type="spellStart"/>
            <w:r w:rsidRPr="002E521C">
              <w:rPr>
                <w:rFonts w:eastAsia="Calibri"/>
                <w:lang w:val="fi-FI"/>
              </w:rPr>
              <w:t>Fungsi</w:t>
            </w:r>
            <w:proofErr w:type="spellEnd"/>
            <w:r w:rsidRPr="002E521C">
              <w:rPr>
                <w:rFonts w:eastAsia="Calibri"/>
                <w:lang w:val="fi-FI"/>
              </w:rPr>
              <w:t xml:space="preserve"> dan peranan customer </w:t>
            </w:r>
            <w:proofErr w:type="spellStart"/>
            <w:r w:rsidRPr="002E521C">
              <w:rPr>
                <w:rFonts w:eastAsia="Calibri"/>
                <w:lang w:val="fi-FI"/>
              </w:rPr>
              <w:t>service</w:t>
            </w:r>
            <w:proofErr w:type="spellEnd"/>
          </w:p>
        </w:tc>
        <w:tc>
          <w:tcPr>
            <w:tcW w:w="1522" w:type="dxa"/>
          </w:tcPr>
          <w:p w14:paraId="586BA218" w14:textId="77777777" w:rsidR="00137E0B" w:rsidRPr="00ED51DB" w:rsidRDefault="00137E0B" w:rsidP="00345249">
            <w:pPr>
              <w:pStyle w:val="ListParagraph"/>
              <w:ind w:left="160"/>
            </w:pPr>
            <w:r w:rsidRPr="00ED51DB">
              <w:t xml:space="preserve">Ceramah, diskusi kelompok  serta </w:t>
            </w:r>
            <w:r w:rsidRPr="00ED51DB">
              <w:rPr>
                <w:i/>
              </w:rPr>
              <w:t xml:space="preserve">feedback </w:t>
            </w:r>
            <w:r w:rsidRPr="00ED51DB">
              <w:t>dalam kelas</w:t>
            </w:r>
          </w:p>
          <w:p w14:paraId="3436588C" w14:textId="77777777" w:rsidR="00137E0B" w:rsidRPr="00ED51DB" w:rsidRDefault="00137E0B" w:rsidP="00345249">
            <w:pPr>
              <w:pStyle w:val="ListParagraph"/>
              <w:ind w:left="0"/>
            </w:pPr>
          </w:p>
        </w:tc>
        <w:tc>
          <w:tcPr>
            <w:tcW w:w="1024" w:type="dxa"/>
          </w:tcPr>
          <w:p w14:paraId="23EFC6EE" w14:textId="72C10D64" w:rsidR="00137E0B" w:rsidRPr="00ED51DB" w:rsidRDefault="00137E0B" w:rsidP="00F91D40">
            <w:pPr>
              <w:pStyle w:val="ListParagraph"/>
              <w:ind w:left="0"/>
            </w:pPr>
            <w:r>
              <w:t>2x</w:t>
            </w:r>
            <w:r w:rsidR="006072E2">
              <w:rPr>
                <w:lang w:val="en-US"/>
              </w:rPr>
              <w:t>5</w:t>
            </w:r>
            <w:r>
              <w:t>0'</w:t>
            </w:r>
            <w:r w:rsidRPr="00ED51DB">
              <w:t>’</w:t>
            </w:r>
          </w:p>
        </w:tc>
        <w:tc>
          <w:tcPr>
            <w:tcW w:w="2103" w:type="dxa"/>
          </w:tcPr>
          <w:p w14:paraId="40AF6AA8" w14:textId="77777777" w:rsidR="00137E0B" w:rsidRPr="00ED51DB" w:rsidRDefault="00137E0B" w:rsidP="00B30817">
            <w:pPr>
              <w:pStyle w:val="ListParagraph"/>
              <w:ind w:left="0"/>
            </w:pPr>
            <w:r w:rsidRPr="00ED51DB">
              <w:t>Mahasiswa melakukan presentasi perkelompok secara random.</w:t>
            </w:r>
          </w:p>
          <w:p w14:paraId="249B92D6" w14:textId="77777777" w:rsidR="00137E0B" w:rsidRPr="00ED51DB" w:rsidRDefault="00137E0B" w:rsidP="00B30817">
            <w:pPr>
              <w:pStyle w:val="ListParagraph"/>
              <w:ind w:left="0"/>
            </w:pPr>
          </w:p>
          <w:p w14:paraId="7F5CF37B" w14:textId="77777777" w:rsidR="00137E0B" w:rsidRPr="00ED51DB" w:rsidRDefault="00137E0B" w:rsidP="00B30817">
            <w:pPr>
              <w:pStyle w:val="ListParagraph"/>
              <w:ind w:left="0"/>
            </w:pPr>
            <w:r w:rsidRPr="00ED51DB">
              <w:t>Tugas kelompok</w:t>
            </w:r>
          </w:p>
        </w:tc>
        <w:tc>
          <w:tcPr>
            <w:tcW w:w="3260" w:type="dxa"/>
          </w:tcPr>
          <w:p w14:paraId="2DAEB072" w14:textId="77777777" w:rsidR="00137E0B" w:rsidRDefault="00137E0B" w:rsidP="006072E2">
            <w:pPr>
              <w:numPr>
                <w:ilvl w:val="1"/>
                <w:numId w:val="20"/>
              </w:numPr>
              <w:tabs>
                <w:tab w:val="clear" w:pos="2520"/>
                <w:tab w:val="num" w:pos="342"/>
              </w:tabs>
              <w:ind w:left="342"/>
              <w:rPr>
                <w:rFonts w:eastAsia="Calibri"/>
              </w:rPr>
            </w:pPr>
            <w:r w:rsidRPr="002E521C">
              <w:rPr>
                <w:rFonts w:eastAsia="Calibri"/>
              </w:rPr>
              <w:t xml:space="preserve">Mampu memahami fungsi </w:t>
            </w:r>
            <w:proofErr w:type="spellStart"/>
            <w:r w:rsidRPr="002E521C">
              <w:rPr>
                <w:rFonts w:eastAsia="Calibri"/>
              </w:rPr>
              <w:t>customer</w:t>
            </w:r>
            <w:proofErr w:type="spellEnd"/>
            <w:r w:rsidRPr="002E521C">
              <w:rPr>
                <w:rFonts w:eastAsia="Calibri"/>
              </w:rPr>
              <w:t xml:space="preserve"> </w:t>
            </w:r>
            <w:proofErr w:type="spellStart"/>
            <w:r w:rsidRPr="002E521C">
              <w:rPr>
                <w:rFonts w:eastAsia="Calibri"/>
              </w:rPr>
              <w:t>service</w:t>
            </w:r>
            <w:proofErr w:type="spellEnd"/>
            <w:r w:rsidRPr="002E521C">
              <w:rPr>
                <w:rFonts w:eastAsia="Calibri"/>
              </w:rPr>
              <w:t xml:space="preserve"> suatu bank</w:t>
            </w:r>
          </w:p>
          <w:p w14:paraId="2E201426" w14:textId="77777777" w:rsidR="006072E2" w:rsidRPr="006072E2" w:rsidRDefault="006072E2" w:rsidP="006072E2">
            <w:pPr>
              <w:numPr>
                <w:ilvl w:val="1"/>
                <w:numId w:val="20"/>
              </w:numPr>
              <w:tabs>
                <w:tab w:val="clear" w:pos="2520"/>
                <w:tab w:val="num" w:pos="342"/>
              </w:tabs>
              <w:ind w:left="342"/>
              <w:rPr>
                <w:rFonts w:eastAsia="Calibri"/>
              </w:rPr>
            </w:pPr>
            <w:proofErr w:type="spellStart"/>
            <w:r>
              <w:rPr>
                <w:rFonts w:eastAsia="Calibri"/>
                <w:lang w:val="en-US"/>
              </w:rPr>
              <w:t>Mampu</w:t>
            </w:r>
            <w:proofErr w:type="spellEnd"/>
            <w:r>
              <w:rPr>
                <w:rFonts w:eastAsia="Calibri"/>
                <w:lang w:val="en-US"/>
              </w:rPr>
              <w:t xml:space="preserve"> </w:t>
            </w:r>
            <w:proofErr w:type="spellStart"/>
            <w:r>
              <w:rPr>
                <w:rFonts w:eastAsia="Calibri"/>
                <w:lang w:val="en-US"/>
              </w:rPr>
              <w:t>menerapkan</w:t>
            </w:r>
            <w:proofErr w:type="spellEnd"/>
            <w:r>
              <w:rPr>
                <w:rFonts w:eastAsia="Calibri"/>
                <w:lang w:val="en-US"/>
              </w:rPr>
              <w:t xml:space="preserve"> </w:t>
            </w:r>
            <w:proofErr w:type="spellStart"/>
            <w:r>
              <w:rPr>
                <w:rFonts w:eastAsia="Calibri"/>
                <w:lang w:val="en-US"/>
              </w:rPr>
              <w:t>penampilan</w:t>
            </w:r>
            <w:proofErr w:type="spellEnd"/>
            <w:r>
              <w:rPr>
                <w:rFonts w:eastAsia="Calibri"/>
                <w:lang w:val="en-US"/>
              </w:rPr>
              <w:t xml:space="preserve"> CS yang </w:t>
            </w:r>
            <w:proofErr w:type="spellStart"/>
            <w:r>
              <w:rPr>
                <w:rFonts w:eastAsia="Calibri"/>
                <w:lang w:val="en-US"/>
              </w:rPr>
              <w:t>baik</w:t>
            </w:r>
            <w:proofErr w:type="spellEnd"/>
          </w:p>
          <w:p w14:paraId="1A1D05CB" w14:textId="6A2404F0" w:rsidR="006072E2" w:rsidRPr="006072E2" w:rsidRDefault="006072E2" w:rsidP="006072E2">
            <w:pPr>
              <w:numPr>
                <w:ilvl w:val="1"/>
                <w:numId w:val="20"/>
              </w:numPr>
              <w:tabs>
                <w:tab w:val="clear" w:pos="2520"/>
                <w:tab w:val="num" w:pos="342"/>
              </w:tabs>
              <w:ind w:left="342"/>
              <w:rPr>
                <w:rFonts w:eastAsia="Calibri"/>
              </w:rPr>
            </w:pPr>
            <w:proofErr w:type="spellStart"/>
            <w:r>
              <w:rPr>
                <w:rFonts w:eastAsia="Calibri"/>
                <w:lang w:val="en-US"/>
              </w:rPr>
              <w:t>Mampu</w:t>
            </w:r>
            <w:proofErr w:type="spellEnd"/>
            <w:r>
              <w:rPr>
                <w:rFonts w:eastAsia="Calibri"/>
                <w:lang w:val="en-US"/>
              </w:rPr>
              <w:t xml:space="preserve"> </w:t>
            </w:r>
            <w:proofErr w:type="spellStart"/>
            <w:r>
              <w:rPr>
                <w:rFonts w:eastAsia="Calibri"/>
                <w:lang w:val="en-US"/>
              </w:rPr>
              <w:t>menjelaskan</w:t>
            </w:r>
            <w:proofErr w:type="spellEnd"/>
            <w:r>
              <w:rPr>
                <w:rFonts w:eastAsia="Calibri"/>
                <w:lang w:val="en-US"/>
              </w:rPr>
              <w:t xml:space="preserve"> </w:t>
            </w:r>
            <w:proofErr w:type="spellStart"/>
            <w:r>
              <w:rPr>
                <w:rFonts w:eastAsia="Calibri"/>
                <w:lang w:val="en-US"/>
              </w:rPr>
              <w:t>hal-hal</w:t>
            </w:r>
            <w:proofErr w:type="spellEnd"/>
            <w:r>
              <w:rPr>
                <w:rFonts w:eastAsia="Calibri"/>
                <w:lang w:val="en-US"/>
              </w:rPr>
              <w:t xml:space="preserve"> yang </w:t>
            </w:r>
            <w:proofErr w:type="spellStart"/>
            <w:r>
              <w:rPr>
                <w:rFonts w:eastAsia="Calibri"/>
                <w:lang w:val="en-US"/>
              </w:rPr>
              <w:t>harus</w:t>
            </w:r>
            <w:proofErr w:type="spellEnd"/>
            <w:r>
              <w:rPr>
                <w:rFonts w:eastAsia="Calibri"/>
                <w:lang w:val="en-US"/>
              </w:rPr>
              <w:t xml:space="preserve"> </w:t>
            </w:r>
            <w:proofErr w:type="spellStart"/>
            <w:r>
              <w:rPr>
                <w:rFonts w:eastAsia="Calibri"/>
                <w:lang w:val="en-US"/>
              </w:rPr>
              <w:t>dilakukan</w:t>
            </w:r>
            <w:proofErr w:type="spellEnd"/>
            <w:r>
              <w:rPr>
                <w:rFonts w:eastAsia="Calibri"/>
                <w:lang w:val="en-US"/>
              </w:rPr>
              <w:t xml:space="preserve"> </w:t>
            </w:r>
            <w:proofErr w:type="spellStart"/>
            <w:r>
              <w:rPr>
                <w:rFonts w:eastAsia="Calibri"/>
                <w:lang w:val="en-US"/>
              </w:rPr>
              <w:t>oleh</w:t>
            </w:r>
            <w:proofErr w:type="spellEnd"/>
            <w:r>
              <w:rPr>
                <w:rFonts w:eastAsia="Calibri"/>
                <w:lang w:val="en-US"/>
              </w:rPr>
              <w:t xml:space="preserve"> CS</w:t>
            </w:r>
          </w:p>
        </w:tc>
        <w:tc>
          <w:tcPr>
            <w:tcW w:w="1275" w:type="dxa"/>
          </w:tcPr>
          <w:p w14:paraId="66740B0B" w14:textId="77777777" w:rsidR="00137E0B" w:rsidRPr="00ED51DB" w:rsidRDefault="00137E0B" w:rsidP="00345249">
            <w:pPr>
              <w:pStyle w:val="ListParagraph"/>
              <w:ind w:left="0"/>
            </w:pPr>
            <w:r>
              <w:t>Rata-rata nilai tugas x 20</w:t>
            </w:r>
            <w:r w:rsidRPr="00ED51DB">
              <w:t>%</w:t>
            </w:r>
          </w:p>
          <w:p w14:paraId="0CD89E15" w14:textId="77777777" w:rsidR="00137E0B" w:rsidRPr="00ED51DB" w:rsidRDefault="00137E0B" w:rsidP="00345249">
            <w:pPr>
              <w:pStyle w:val="ListParagraph"/>
              <w:ind w:left="0"/>
            </w:pPr>
          </w:p>
          <w:p w14:paraId="6D35537C" w14:textId="77777777" w:rsidR="00137E0B" w:rsidRPr="00ED51DB" w:rsidRDefault="00137E0B" w:rsidP="00345249">
            <w:pPr>
              <w:pStyle w:val="ListParagraph"/>
              <w:ind w:left="0"/>
            </w:pPr>
            <w:r w:rsidRPr="00ED51DB">
              <w:t>Keaktifan 10%</w:t>
            </w:r>
          </w:p>
        </w:tc>
      </w:tr>
      <w:tr w:rsidR="00137E0B" w14:paraId="495CBB03" w14:textId="77777777" w:rsidTr="008A5EAE">
        <w:trPr>
          <w:trHeight w:val="428"/>
        </w:trPr>
        <w:tc>
          <w:tcPr>
            <w:tcW w:w="1017" w:type="dxa"/>
          </w:tcPr>
          <w:p w14:paraId="2B2F8A7C" w14:textId="77777777" w:rsidR="00137E0B" w:rsidRPr="00ED51DB" w:rsidRDefault="00137E0B" w:rsidP="00ED51DB">
            <w:pPr>
              <w:pStyle w:val="ListParagraph"/>
              <w:ind w:left="0"/>
              <w:jc w:val="center"/>
            </w:pPr>
            <w:r w:rsidRPr="00ED51DB">
              <w:t>3</w:t>
            </w:r>
          </w:p>
        </w:tc>
        <w:tc>
          <w:tcPr>
            <w:tcW w:w="2272" w:type="dxa"/>
          </w:tcPr>
          <w:p w14:paraId="59E08605" w14:textId="1C35F9F2" w:rsidR="00137E0B" w:rsidRPr="008A5EAE" w:rsidRDefault="00137E0B" w:rsidP="00F91D40">
            <w:pPr>
              <w:tabs>
                <w:tab w:val="left" w:pos="4111"/>
                <w:tab w:val="left" w:pos="4536"/>
              </w:tabs>
              <w:ind w:left="293" w:right="112"/>
              <w:rPr>
                <w:lang w:val="en-US"/>
              </w:rPr>
            </w:pPr>
            <w:r w:rsidRPr="002E521C">
              <w:t xml:space="preserve">Mahasiswa mampu </w:t>
            </w:r>
            <w:proofErr w:type="spellStart"/>
            <w:r w:rsidRPr="002E521C">
              <w:t>mem</w:t>
            </w:r>
            <w:r w:rsidR="008A5EAE">
              <w:rPr>
                <w:lang w:val="en-US"/>
              </w:rPr>
              <w:t>praktekkan</w:t>
            </w:r>
            <w:proofErr w:type="spellEnd"/>
            <w:r w:rsidR="008A5EAE">
              <w:rPr>
                <w:lang w:val="en-US"/>
              </w:rPr>
              <w:t xml:space="preserve"> proses </w:t>
            </w:r>
            <w:proofErr w:type="spellStart"/>
            <w:r w:rsidR="008A5EAE">
              <w:rPr>
                <w:lang w:val="en-US"/>
              </w:rPr>
              <w:t>pembukaan</w:t>
            </w:r>
            <w:proofErr w:type="spellEnd"/>
            <w:r w:rsidR="008A5EAE">
              <w:rPr>
                <w:lang w:val="en-US"/>
              </w:rPr>
              <w:t xml:space="preserve"> </w:t>
            </w:r>
            <w:proofErr w:type="spellStart"/>
            <w:r w:rsidR="008A5EAE">
              <w:rPr>
                <w:lang w:val="en-US"/>
              </w:rPr>
              <w:t>rekening</w:t>
            </w:r>
            <w:proofErr w:type="spellEnd"/>
          </w:p>
          <w:p w14:paraId="158258E4" w14:textId="77777777" w:rsidR="00137E0B" w:rsidRPr="002E521C" w:rsidRDefault="00137E0B" w:rsidP="00F91D40">
            <w:pPr>
              <w:pStyle w:val="ListParagraph"/>
              <w:ind w:left="162"/>
            </w:pPr>
          </w:p>
        </w:tc>
        <w:tc>
          <w:tcPr>
            <w:tcW w:w="2127" w:type="dxa"/>
          </w:tcPr>
          <w:p w14:paraId="5BA7C817" w14:textId="1ACE82A0" w:rsidR="00137E0B" w:rsidRPr="002E521C" w:rsidRDefault="00137E0B" w:rsidP="008A5EAE">
            <w:pPr>
              <w:tabs>
                <w:tab w:val="left" w:pos="4111"/>
                <w:tab w:val="left" w:pos="4536"/>
              </w:tabs>
              <w:ind w:right="112"/>
              <w:rPr>
                <w:rFonts w:eastAsia="Calibri"/>
                <w:lang w:val="fi-FI"/>
              </w:rPr>
            </w:pPr>
            <w:r w:rsidRPr="002E521C">
              <w:t>Transaksi dalam bank syariah</w:t>
            </w:r>
            <w:r w:rsidR="008A5EAE">
              <w:rPr>
                <w:lang w:val="en-US"/>
              </w:rPr>
              <w:t xml:space="preserve">; </w:t>
            </w:r>
            <w:proofErr w:type="spellStart"/>
            <w:r w:rsidR="008A5EAE">
              <w:rPr>
                <w:lang w:val="en-US"/>
              </w:rPr>
              <w:t>pembukaan</w:t>
            </w:r>
            <w:proofErr w:type="spellEnd"/>
            <w:r w:rsidR="008A5EAE">
              <w:rPr>
                <w:lang w:val="en-US"/>
              </w:rPr>
              <w:t xml:space="preserve"> </w:t>
            </w:r>
            <w:proofErr w:type="spellStart"/>
            <w:r w:rsidR="008A5EAE">
              <w:rPr>
                <w:lang w:val="en-US"/>
              </w:rPr>
              <w:t>rekening</w:t>
            </w:r>
            <w:proofErr w:type="spellEnd"/>
          </w:p>
        </w:tc>
        <w:tc>
          <w:tcPr>
            <w:tcW w:w="1522" w:type="dxa"/>
          </w:tcPr>
          <w:p w14:paraId="4EB40B0C" w14:textId="77777777" w:rsidR="00137E0B" w:rsidRPr="00ED51DB" w:rsidRDefault="00137E0B" w:rsidP="00345249">
            <w:pPr>
              <w:pStyle w:val="ListParagraph"/>
              <w:ind w:left="160"/>
            </w:pPr>
            <w:r w:rsidRPr="00ED51DB">
              <w:t xml:space="preserve">Ceramah, diskusi kelompok  serta </w:t>
            </w:r>
            <w:r w:rsidRPr="00ED51DB">
              <w:rPr>
                <w:i/>
              </w:rPr>
              <w:t xml:space="preserve">feedback </w:t>
            </w:r>
            <w:r w:rsidRPr="00ED51DB">
              <w:t>dalam kelas</w:t>
            </w:r>
          </w:p>
          <w:p w14:paraId="6C18AC64" w14:textId="77777777" w:rsidR="00137E0B" w:rsidRPr="00ED51DB" w:rsidRDefault="00137E0B" w:rsidP="00345249">
            <w:pPr>
              <w:pStyle w:val="ListParagraph"/>
              <w:ind w:left="0"/>
            </w:pPr>
          </w:p>
        </w:tc>
        <w:tc>
          <w:tcPr>
            <w:tcW w:w="1024" w:type="dxa"/>
          </w:tcPr>
          <w:p w14:paraId="099A5ACA" w14:textId="732BACB0" w:rsidR="00137E0B" w:rsidRPr="00ED51DB" w:rsidRDefault="00137E0B" w:rsidP="00F91D40">
            <w:pPr>
              <w:pStyle w:val="ListParagraph"/>
              <w:ind w:left="0"/>
            </w:pPr>
            <w:r>
              <w:t>2x</w:t>
            </w:r>
            <w:r w:rsidR="008A5EAE">
              <w:rPr>
                <w:lang w:val="en-US"/>
              </w:rPr>
              <w:t>5</w:t>
            </w:r>
            <w:r>
              <w:t>0'</w:t>
            </w:r>
            <w:r w:rsidRPr="00ED51DB">
              <w:t>’</w:t>
            </w:r>
          </w:p>
        </w:tc>
        <w:tc>
          <w:tcPr>
            <w:tcW w:w="2103" w:type="dxa"/>
          </w:tcPr>
          <w:p w14:paraId="01999E93" w14:textId="77777777" w:rsidR="00137E0B" w:rsidRPr="00ED51DB" w:rsidRDefault="00137E0B" w:rsidP="00B30817">
            <w:pPr>
              <w:pStyle w:val="ListParagraph"/>
              <w:ind w:left="0"/>
            </w:pPr>
            <w:r w:rsidRPr="00ED51DB">
              <w:t>Mahasiswa melakukan presentasi perkelompok secara random.</w:t>
            </w:r>
          </w:p>
          <w:p w14:paraId="7D6520CD" w14:textId="77777777" w:rsidR="00137E0B" w:rsidRPr="00ED51DB" w:rsidRDefault="00137E0B" w:rsidP="00B30817">
            <w:pPr>
              <w:pStyle w:val="ListParagraph"/>
              <w:ind w:left="0"/>
            </w:pPr>
          </w:p>
          <w:p w14:paraId="2BA8498B" w14:textId="77777777" w:rsidR="00137E0B" w:rsidRPr="00ED51DB" w:rsidRDefault="00137E0B" w:rsidP="00B30817">
            <w:pPr>
              <w:pStyle w:val="ListParagraph"/>
              <w:ind w:left="0"/>
            </w:pPr>
            <w:r w:rsidRPr="00ED51DB">
              <w:t>Tugas kelompok</w:t>
            </w:r>
          </w:p>
        </w:tc>
        <w:tc>
          <w:tcPr>
            <w:tcW w:w="3260" w:type="dxa"/>
          </w:tcPr>
          <w:p w14:paraId="721A1C41" w14:textId="60CE8105" w:rsidR="008A5EAE" w:rsidRPr="002E521C" w:rsidRDefault="00137E0B" w:rsidP="008A5EAE">
            <w:pPr>
              <w:numPr>
                <w:ilvl w:val="1"/>
                <w:numId w:val="21"/>
              </w:numPr>
              <w:tabs>
                <w:tab w:val="clear" w:pos="1440"/>
              </w:tabs>
              <w:ind w:left="283" w:right="112" w:hanging="294"/>
              <w:rPr>
                <w:rFonts w:eastAsia="Calibri"/>
                <w:lang w:val="fi-FI"/>
              </w:rPr>
            </w:pPr>
            <w:r w:rsidRPr="002E521C">
              <w:rPr>
                <w:rFonts w:eastAsia="Calibri"/>
              </w:rPr>
              <w:t xml:space="preserve">Dapat </w:t>
            </w:r>
            <w:r w:rsidRPr="002E521C">
              <w:rPr>
                <w:rFonts w:eastAsia="Calibri"/>
                <w:lang w:val="sv-SE"/>
              </w:rPr>
              <w:t xml:space="preserve"> </w:t>
            </w:r>
            <w:proofErr w:type="spellStart"/>
            <w:r w:rsidRPr="002E521C">
              <w:rPr>
                <w:rFonts w:eastAsia="Calibri"/>
                <w:lang w:val="sv-SE"/>
              </w:rPr>
              <w:t>mem</w:t>
            </w:r>
            <w:r w:rsidR="008A5EAE">
              <w:rPr>
                <w:rFonts w:eastAsia="Calibri"/>
                <w:lang w:val="sv-SE"/>
              </w:rPr>
              <w:t>praktekkan</w:t>
            </w:r>
            <w:proofErr w:type="spellEnd"/>
            <w:r w:rsidR="008A5EAE">
              <w:rPr>
                <w:rFonts w:eastAsia="Calibri"/>
                <w:lang w:val="sv-SE"/>
              </w:rPr>
              <w:t xml:space="preserve"> </w:t>
            </w:r>
            <w:proofErr w:type="spellStart"/>
            <w:r w:rsidRPr="002E521C">
              <w:rPr>
                <w:rFonts w:eastAsia="Calibri"/>
                <w:lang w:val="sv-SE"/>
              </w:rPr>
              <w:t>mekanisme</w:t>
            </w:r>
            <w:proofErr w:type="spellEnd"/>
            <w:r w:rsidRPr="002E521C">
              <w:rPr>
                <w:rFonts w:eastAsia="Calibri"/>
                <w:lang w:val="sv-SE"/>
              </w:rPr>
              <w:t xml:space="preserve"> </w:t>
            </w:r>
            <w:proofErr w:type="spellStart"/>
            <w:r w:rsidR="008A5EAE">
              <w:rPr>
                <w:rFonts w:eastAsia="Calibri"/>
                <w:lang w:val="sv-SE"/>
              </w:rPr>
              <w:t>pembukaan</w:t>
            </w:r>
            <w:proofErr w:type="spellEnd"/>
            <w:r w:rsidR="008A5EAE">
              <w:rPr>
                <w:rFonts w:eastAsia="Calibri"/>
                <w:lang w:val="sv-SE"/>
              </w:rPr>
              <w:t xml:space="preserve"> </w:t>
            </w:r>
            <w:proofErr w:type="spellStart"/>
            <w:r w:rsidR="008A5EAE">
              <w:rPr>
                <w:rFonts w:eastAsia="Calibri"/>
                <w:lang w:val="sv-SE"/>
              </w:rPr>
              <w:t>rekening</w:t>
            </w:r>
            <w:proofErr w:type="spellEnd"/>
          </w:p>
          <w:p w14:paraId="12BFF33A" w14:textId="6357099C" w:rsidR="00137E0B" w:rsidRPr="002E521C" w:rsidRDefault="00137E0B" w:rsidP="008A5EAE">
            <w:pPr>
              <w:ind w:left="283" w:right="112"/>
              <w:rPr>
                <w:rFonts w:eastAsia="Calibri"/>
                <w:lang w:val="fi-FI"/>
              </w:rPr>
            </w:pPr>
          </w:p>
        </w:tc>
        <w:tc>
          <w:tcPr>
            <w:tcW w:w="1275" w:type="dxa"/>
          </w:tcPr>
          <w:p w14:paraId="68E2ADA4" w14:textId="77777777" w:rsidR="00137E0B" w:rsidRPr="00ED51DB" w:rsidRDefault="00137E0B" w:rsidP="0099255B">
            <w:pPr>
              <w:pStyle w:val="ListParagraph"/>
              <w:ind w:left="0"/>
            </w:pPr>
            <w:r>
              <w:t>Rata-rata nilai tugas x 20</w:t>
            </w:r>
            <w:r w:rsidRPr="00ED51DB">
              <w:t>%</w:t>
            </w:r>
          </w:p>
          <w:p w14:paraId="5B2C67E9" w14:textId="77777777" w:rsidR="00137E0B" w:rsidRPr="00ED51DB" w:rsidRDefault="00137E0B" w:rsidP="0099255B">
            <w:pPr>
              <w:pStyle w:val="ListParagraph"/>
              <w:ind w:left="0"/>
            </w:pPr>
          </w:p>
          <w:p w14:paraId="519B2EBC" w14:textId="77777777" w:rsidR="00137E0B" w:rsidRPr="00ED51DB" w:rsidRDefault="00137E0B" w:rsidP="0099255B">
            <w:pPr>
              <w:pStyle w:val="ListParagraph"/>
              <w:ind w:left="0"/>
            </w:pPr>
            <w:r w:rsidRPr="00ED51DB">
              <w:t>Keaktifan 10%</w:t>
            </w:r>
          </w:p>
        </w:tc>
      </w:tr>
      <w:tr w:rsidR="00137E0B" w14:paraId="2546D0B3" w14:textId="77777777" w:rsidTr="008A5EAE">
        <w:trPr>
          <w:trHeight w:val="428"/>
        </w:trPr>
        <w:tc>
          <w:tcPr>
            <w:tcW w:w="1017" w:type="dxa"/>
          </w:tcPr>
          <w:p w14:paraId="057F3E55" w14:textId="77777777" w:rsidR="00137E0B" w:rsidRPr="00ED51DB" w:rsidRDefault="00137E0B" w:rsidP="00ED51DB">
            <w:pPr>
              <w:pStyle w:val="ListParagraph"/>
              <w:ind w:left="0"/>
              <w:jc w:val="center"/>
            </w:pPr>
            <w:r w:rsidRPr="00ED51DB">
              <w:t>4</w:t>
            </w:r>
          </w:p>
        </w:tc>
        <w:tc>
          <w:tcPr>
            <w:tcW w:w="2272" w:type="dxa"/>
          </w:tcPr>
          <w:p w14:paraId="7D86E6FE" w14:textId="77777777" w:rsidR="00137E0B" w:rsidRPr="002E521C" w:rsidRDefault="00137E0B" w:rsidP="00F91D40">
            <w:pPr>
              <w:pStyle w:val="ListParagraph"/>
              <w:ind w:left="162"/>
            </w:pPr>
            <w:r w:rsidRPr="002E521C">
              <w:t>Mahasiswa mampu memahami</w:t>
            </w:r>
            <w:r w:rsidRPr="002E521C">
              <w:rPr>
                <w:rFonts w:eastAsia="Calibri"/>
                <w:lang w:val="fi-FI"/>
              </w:rPr>
              <w:t>transaksi pemindahbukuan</w:t>
            </w:r>
          </w:p>
        </w:tc>
        <w:tc>
          <w:tcPr>
            <w:tcW w:w="2127" w:type="dxa"/>
          </w:tcPr>
          <w:p w14:paraId="3B588D3E" w14:textId="77777777" w:rsidR="00137E0B" w:rsidRPr="002E521C" w:rsidRDefault="00137E0B" w:rsidP="00F91D40">
            <w:r w:rsidRPr="002E521C">
              <w:rPr>
                <w:rFonts w:eastAsia="Calibri"/>
                <w:lang w:val="fi-FI"/>
              </w:rPr>
              <w:t>Transaksi pemindahbukuan</w:t>
            </w:r>
          </w:p>
          <w:p w14:paraId="4F2F5DD0" w14:textId="77777777" w:rsidR="00137E0B" w:rsidRPr="002E521C" w:rsidRDefault="00137E0B" w:rsidP="00F91D40">
            <w:r w:rsidRPr="002E521C">
              <w:rPr>
                <w:rFonts w:eastAsia="Calibri"/>
                <w:lang w:val="fi-FI"/>
              </w:rPr>
              <w:t xml:space="preserve">1. Pemindah bukuan  (PB) dari rekening giro wadiah  ke rekening tabungan  mudharabah dan dari rekening tabungan  mudharabah  ke </w:t>
            </w:r>
            <w:r w:rsidRPr="002E521C">
              <w:rPr>
                <w:rFonts w:eastAsia="Calibri"/>
                <w:lang w:val="fi-FI"/>
              </w:rPr>
              <w:lastRenderedPageBreak/>
              <w:t>rekening giro wadiah</w:t>
            </w:r>
          </w:p>
        </w:tc>
        <w:tc>
          <w:tcPr>
            <w:tcW w:w="1522" w:type="dxa"/>
          </w:tcPr>
          <w:p w14:paraId="672EC9AE" w14:textId="77777777" w:rsidR="00137E0B" w:rsidRPr="00ED51DB" w:rsidRDefault="00137E0B" w:rsidP="00345249">
            <w:pPr>
              <w:pStyle w:val="ListParagraph"/>
              <w:ind w:left="160"/>
            </w:pPr>
            <w:r w:rsidRPr="00ED51DB">
              <w:lastRenderedPageBreak/>
              <w:t xml:space="preserve">Ceramah, diskusi kelompok  serta </w:t>
            </w:r>
            <w:r w:rsidRPr="00ED51DB">
              <w:rPr>
                <w:i/>
              </w:rPr>
              <w:t xml:space="preserve">feedback </w:t>
            </w:r>
            <w:r w:rsidRPr="00ED51DB">
              <w:t>dalam kelas</w:t>
            </w:r>
          </w:p>
          <w:p w14:paraId="08FBFF3E" w14:textId="77777777" w:rsidR="00137E0B" w:rsidRPr="00ED51DB" w:rsidRDefault="00137E0B" w:rsidP="00345249">
            <w:pPr>
              <w:pStyle w:val="ListParagraph"/>
              <w:ind w:left="0"/>
            </w:pPr>
          </w:p>
        </w:tc>
        <w:tc>
          <w:tcPr>
            <w:tcW w:w="1024" w:type="dxa"/>
          </w:tcPr>
          <w:p w14:paraId="467B97A2" w14:textId="6D8CC369" w:rsidR="00137E0B" w:rsidRPr="00ED51DB" w:rsidRDefault="00137E0B" w:rsidP="00F91D40">
            <w:pPr>
              <w:pStyle w:val="ListParagraph"/>
              <w:ind w:left="0"/>
            </w:pPr>
            <w:r>
              <w:t>2x</w:t>
            </w:r>
            <w:r w:rsidR="002C186F">
              <w:rPr>
                <w:lang w:val="en-US"/>
              </w:rPr>
              <w:t>5</w:t>
            </w:r>
            <w:r>
              <w:t>0'</w:t>
            </w:r>
            <w:r w:rsidRPr="00ED51DB">
              <w:t>’</w:t>
            </w:r>
          </w:p>
        </w:tc>
        <w:tc>
          <w:tcPr>
            <w:tcW w:w="2103" w:type="dxa"/>
          </w:tcPr>
          <w:p w14:paraId="0E74FED7" w14:textId="77777777" w:rsidR="00137E0B" w:rsidRPr="00ED51DB" w:rsidRDefault="00137E0B" w:rsidP="00B30817">
            <w:pPr>
              <w:pStyle w:val="ListParagraph"/>
              <w:ind w:left="0"/>
            </w:pPr>
            <w:r w:rsidRPr="00ED51DB">
              <w:t>Mahasiswa melakukan presentasi perkelompok secara random.</w:t>
            </w:r>
          </w:p>
          <w:p w14:paraId="3961418B" w14:textId="77777777" w:rsidR="00137E0B" w:rsidRPr="00ED51DB" w:rsidRDefault="00137E0B" w:rsidP="00B30817">
            <w:pPr>
              <w:pStyle w:val="ListParagraph"/>
              <w:ind w:left="0"/>
            </w:pPr>
          </w:p>
          <w:p w14:paraId="631C3741" w14:textId="77777777" w:rsidR="00137E0B" w:rsidRPr="00ED51DB" w:rsidRDefault="00137E0B" w:rsidP="00B30817">
            <w:pPr>
              <w:pStyle w:val="ListParagraph"/>
              <w:ind w:left="0"/>
            </w:pPr>
            <w:r w:rsidRPr="00ED51DB">
              <w:t>Tugas kelompok</w:t>
            </w:r>
          </w:p>
        </w:tc>
        <w:tc>
          <w:tcPr>
            <w:tcW w:w="3260" w:type="dxa"/>
          </w:tcPr>
          <w:p w14:paraId="4C809693" w14:textId="77777777" w:rsidR="00137E0B" w:rsidRPr="002E521C" w:rsidRDefault="00137E0B" w:rsidP="00137E0B">
            <w:pPr>
              <w:pStyle w:val="ListParagraph"/>
              <w:numPr>
                <w:ilvl w:val="0"/>
                <w:numId w:val="22"/>
              </w:numPr>
              <w:ind w:left="273" w:hanging="284"/>
              <w:rPr>
                <w:snapToGrid w:val="0"/>
              </w:rPr>
            </w:pPr>
            <w:r w:rsidRPr="002E521C">
              <w:rPr>
                <w:rFonts w:eastAsia="Calibri"/>
              </w:rPr>
              <w:t xml:space="preserve">Dapat melakukan </w:t>
            </w:r>
            <w:r w:rsidRPr="002E521C">
              <w:rPr>
                <w:rFonts w:eastAsia="Calibri"/>
                <w:lang w:val="fi-FI"/>
              </w:rPr>
              <w:t xml:space="preserve"> transaksi pemindahbukuan dari giro wadiah  ke tabungan mudharabah  maupun dari tabungan mudharabah  ke rekening giro wadiah  (rek. Koran)</w:t>
            </w:r>
          </w:p>
        </w:tc>
        <w:tc>
          <w:tcPr>
            <w:tcW w:w="1275" w:type="dxa"/>
          </w:tcPr>
          <w:p w14:paraId="7C1D56B2" w14:textId="77777777" w:rsidR="00137E0B" w:rsidRPr="00ED51DB" w:rsidRDefault="00137E0B" w:rsidP="0099255B">
            <w:pPr>
              <w:pStyle w:val="ListParagraph"/>
              <w:ind w:left="0"/>
            </w:pPr>
            <w:r>
              <w:t>Rata-rata nilai tugas x 20</w:t>
            </w:r>
            <w:r w:rsidRPr="00ED51DB">
              <w:t>%</w:t>
            </w:r>
          </w:p>
          <w:p w14:paraId="0C93EDF1" w14:textId="77777777" w:rsidR="00137E0B" w:rsidRPr="00ED51DB" w:rsidRDefault="00137E0B" w:rsidP="0099255B">
            <w:pPr>
              <w:pStyle w:val="ListParagraph"/>
              <w:ind w:left="0"/>
            </w:pPr>
          </w:p>
          <w:p w14:paraId="221BF305" w14:textId="77777777" w:rsidR="00137E0B" w:rsidRPr="00ED51DB" w:rsidRDefault="00137E0B" w:rsidP="0099255B">
            <w:pPr>
              <w:pStyle w:val="ListParagraph"/>
              <w:ind w:left="0"/>
            </w:pPr>
            <w:r w:rsidRPr="00ED51DB">
              <w:t>Keaktifan 10%</w:t>
            </w:r>
          </w:p>
        </w:tc>
      </w:tr>
      <w:tr w:rsidR="00137E0B" w14:paraId="2ABB29BD" w14:textId="77777777" w:rsidTr="008A5EAE">
        <w:trPr>
          <w:trHeight w:val="428"/>
        </w:trPr>
        <w:tc>
          <w:tcPr>
            <w:tcW w:w="1017" w:type="dxa"/>
          </w:tcPr>
          <w:p w14:paraId="28C11A40" w14:textId="77777777" w:rsidR="00137E0B" w:rsidRPr="00ED51DB" w:rsidRDefault="00137E0B" w:rsidP="00ED51DB">
            <w:pPr>
              <w:pStyle w:val="ListParagraph"/>
              <w:ind w:left="0"/>
              <w:jc w:val="center"/>
            </w:pPr>
            <w:r w:rsidRPr="00ED51DB">
              <w:t>5</w:t>
            </w:r>
          </w:p>
        </w:tc>
        <w:tc>
          <w:tcPr>
            <w:tcW w:w="2272" w:type="dxa"/>
          </w:tcPr>
          <w:p w14:paraId="1318DE12" w14:textId="77777777" w:rsidR="00137E0B" w:rsidRPr="002E521C" w:rsidRDefault="00137E0B" w:rsidP="00F91D40">
            <w:pPr>
              <w:pStyle w:val="ListParagraph"/>
              <w:ind w:left="162"/>
            </w:pPr>
            <w:r w:rsidRPr="002E521C">
              <w:t>Mahasiswa mampu memahami</w:t>
            </w:r>
            <w:r w:rsidRPr="002E521C">
              <w:rPr>
                <w:rFonts w:eastAsia="Calibri"/>
                <w:lang w:val="fi-FI"/>
              </w:rPr>
              <w:t>Simpanan Deposito Mudharabah</w:t>
            </w:r>
          </w:p>
        </w:tc>
        <w:tc>
          <w:tcPr>
            <w:tcW w:w="2127" w:type="dxa"/>
          </w:tcPr>
          <w:p w14:paraId="3C0C23B1" w14:textId="77777777" w:rsidR="00137E0B" w:rsidRPr="002E521C" w:rsidRDefault="00137E0B" w:rsidP="00F91D40">
            <w:r w:rsidRPr="002E521C">
              <w:rPr>
                <w:rFonts w:eastAsia="Calibri"/>
                <w:lang w:val="fi-FI"/>
              </w:rPr>
              <w:t xml:space="preserve">Simpanan Deposito Mudharabah ; </w:t>
            </w:r>
          </w:p>
          <w:p w14:paraId="38C21E42" w14:textId="77777777" w:rsidR="00137E0B" w:rsidRPr="002E521C" w:rsidRDefault="00137E0B" w:rsidP="00F91D40">
            <w:r w:rsidRPr="002E521C">
              <w:rPr>
                <w:rFonts w:eastAsia="Calibri"/>
                <w:lang w:val="fi-FI"/>
              </w:rPr>
              <w:t>1. Peraturan BI tentang  Simpanan Deposito Mudharabah ; rumus menghitung bagi hasil deposito mudharabah, rumus menghitung equivalent rate dari bagi hasil deposito mudharabah.</w:t>
            </w:r>
          </w:p>
        </w:tc>
        <w:tc>
          <w:tcPr>
            <w:tcW w:w="1522" w:type="dxa"/>
          </w:tcPr>
          <w:p w14:paraId="0A0FA578" w14:textId="77777777" w:rsidR="00137E0B" w:rsidRPr="00ED51DB" w:rsidRDefault="00137E0B" w:rsidP="00345249">
            <w:pPr>
              <w:pStyle w:val="ListParagraph"/>
              <w:ind w:left="160"/>
            </w:pPr>
            <w:r w:rsidRPr="00ED51DB">
              <w:t xml:space="preserve">Ceramah, diskusi kelompok  serta </w:t>
            </w:r>
            <w:r w:rsidRPr="00ED51DB">
              <w:rPr>
                <w:i/>
              </w:rPr>
              <w:t xml:space="preserve">feedback </w:t>
            </w:r>
            <w:r w:rsidRPr="00ED51DB">
              <w:t>dalam kelas</w:t>
            </w:r>
          </w:p>
          <w:p w14:paraId="154B97C1" w14:textId="77777777" w:rsidR="00137E0B" w:rsidRPr="00ED51DB" w:rsidRDefault="00137E0B" w:rsidP="00345249">
            <w:pPr>
              <w:pStyle w:val="ListParagraph"/>
              <w:ind w:left="0"/>
            </w:pPr>
          </w:p>
        </w:tc>
        <w:tc>
          <w:tcPr>
            <w:tcW w:w="1024" w:type="dxa"/>
          </w:tcPr>
          <w:p w14:paraId="10099292" w14:textId="240E592B" w:rsidR="00137E0B" w:rsidRPr="00ED51DB" w:rsidRDefault="002C186F" w:rsidP="002C1C8C">
            <w:pPr>
              <w:pStyle w:val="ListParagraph"/>
              <w:ind w:left="0"/>
            </w:pPr>
            <w:r>
              <w:rPr>
                <w:lang w:val="en-US"/>
              </w:rPr>
              <w:t>2</w:t>
            </w:r>
            <w:r w:rsidR="00137E0B" w:rsidRPr="00ED51DB">
              <w:t xml:space="preserve"> x 50’</w:t>
            </w:r>
          </w:p>
        </w:tc>
        <w:tc>
          <w:tcPr>
            <w:tcW w:w="2103" w:type="dxa"/>
          </w:tcPr>
          <w:p w14:paraId="5A489B24" w14:textId="77777777" w:rsidR="00137E0B" w:rsidRPr="00ED51DB" w:rsidRDefault="00137E0B" w:rsidP="00B30817">
            <w:pPr>
              <w:pStyle w:val="ListParagraph"/>
              <w:ind w:left="0"/>
            </w:pPr>
            <w:r w:rsidRPr="00ED51DB">
              <w:t>Mahasiswa melakukan presentasi perkelompok secara random.</w:t>
            </w:r>
          </w:p>
          <w:p w14:paraId="2E74A572" w14:textId="77777777" w:rsidR="00137E0B" w:rsidRPr="00ED51DB" w:rsidRDefault="00137E0B" w:rsidP="00B30817">
            <w:pPr>
              <w:pStyle w:val="ListParagraph"/>
              <w:ind w:left="0"/>
            </w:pPr>
          </w:p>
          <w:p w14:paraId="4BFBD96F" w14:textId="77777777" w:rsidR="00137E0B" w:rsidRPr="00ED51DB" w:rsidRDefault="00137E0B" w:rsidP="00B30817">
            <w:pPr>
              <w:pStyle w:val="ListParagraph"/>
              <w:ind w:left="0"/>
            </w:pPr>
            <w:r w:rsidRPr="00ED51DB">
              <w:t>Tugas kelompok</w:t>
            </w:r>
          </w:p>
        </w:tc>
        <w:tc>
          <w:tcPr>
            <w:tcW w:w="3260" w:type="dxa"/>
          </w:tcPr>
          <w:p w14:paraId="17D15B0E" w14:textId="77777777" w:rsidR="00137E0B" w:rsidRPr="002E521C" w:rsidRDefault="00137E0B" w:rsidP="00137E0B">
            <w:pPr>
              <w:numPr>
                <w:ilvl w:val="0"/>
                <w:numId w:val="23"/>
              </w:numPr>
              <w:tabs>
                <w:tab w:val="clear" w:pos="720"/>
                <w:tab w:val="num" w:pos="273"/>
              </w:tabs>
              <w:ind w:left="273" w:hanging="273"/>
              <w:rPr>
                <w:rFonts w:eastAsia="Calibri"/>
                <w:lang w:val="fi-FI"/>
              </w:rPr>
            </w:pPr>
            <w:r w:rsidRPr="002E521C">
              <w:rPr>
                <w:rFonts w:eastAsia="Calibri"/>
              </w:rPr>
              <w:t xml:space="preserve">Mampu menjelaskan pengertian simpanan Deposito </w:t>
            </w:r>
            <w:r w:rsidRPr="002E521C">
              <w:rPr>
                <w:rFonts w:eastAsia="Calibri"/>
                <w:lang w:val="fi-FI"/>
              </w:rPr>
              <w:t xml:space="preserve"> mudharabah  , fungsi dan manfaat simpanan deposito baik bagi bank dan bagi nasabah.</w:t>
            </w:r>
          </w:p>
          <w:p w14:paraId="559EF8DC" w14:textId="77777777" w:rsidR="00137E0B" w:rsidRPr="002E521C" w:rsidRDefault="00137E0B" w:rsidP="00137E0B">
            <w:pPr>
              <w:numPr>
                <w:ilvl w:val="0"/>
                <w:numId w:val="23"/>
              </w:numPr>
              <w:tabs>
                <w:tab w:val="clear" w:pos="720"/>
                <w:tab w:val="num" w:pos="273"/>
              </w:tabs>
              <w:ind w:left="273" w:hanging="273"/>
              <w:rPr>
                <w:rFonts w:eastAsia="Calibri"/>
                <w:lang w:val="fi-FI"/>
              </w:rPr>
            </w:pPr>
            <w:r w:rsidRPr="002E521C">
              <w:rPr>
                <w:rFonts w:eastAsia="Calibri"/>
              </w:rPr>
              <w:t>Dapat menjelaskan  rumus cara menghitung bagi hasil deposito mudharabah</w:t>
            </w:r>
          </w:p>
          <w:p w14:paraId="4EBDE26B" w14:textId="77777777" w:rsidR="00137E0B" w:rsidRPr="002E521C" w:rsidRDefault="00137E0B" w:rsidP="00137E0B">
            <w:pPr>
              <w:pStyle w:val="ListParagraph"/>
              <w:numPr>
                <w:ilvl w:val="0"/>
                <w:numId w:val="22"/>
              </w:numPr>
              <w:tabs>
                <w:tab w:val="num" w:pos="273"/>
              </w:tabs>
              <w:ind w:left="273" w:hanging="273"/>
              <w:rPr>
                <w:lang w:val="sv-SE"/>
              </w:rPr>
            </w:pPr>
            <w:r w:rsidRPr="002E521C">
              <w:rPr>
                <w:rFonts w:eastAsia="Calibri"/>
              </w:rPr>
              <w:t>Dapat menjelaskan rumus  cara menghitung nilai equivalent rate dari nilai bagi hasil deposito mudharabah</w:t>
            </w:r>
          </w:p>
        </w:tc>
        <w:tc>
          <w:tcPr>
            <w:tcW w:w="1275" w:type="dxa"/>
          </w:tcPr>
          <w:p w14:paraId="65A3FC2F" w14:textId="77777777" w:rsidR="00137E0B" w:rsidRPr="00ED51DB" w:rsidRDefault="00137E0B" w:rsidP="0099255B">
            <w:pPr>
              <w:pStyle w:val="ListParagraph"/>
              <w:ind w:left="0"/>
            </w:pPr>
            <w:r>
              <w:t>Rata-rata nilai tugas x 20</w:t>
            </w:r>
            <w:r w:rsidRPr="00ED51DB">
              <w:t>%</w:t>
            </w:r>
          </w:p>
          <w:p w14:paraId="5F0E84B1" w14:textId="77777777" w:rsidR="00137E0B" w:rsidRPr="00ED51DB" w:rsidRDefault="00137E0B" w:rsidP="0099255B">
            <w:pPr>
              <w:pStyle w:val="ListParagraph"/>
              <w:ind w:left="0"/>
            </w:pPr>
          </w:p>
          <w:p w14:paraId="4B05708A" w14:textId="77777777" w:rsidR="00137E0B" w:rsidRPr="00ED51DB" w:rsidRDefault="00137E0B" w:rsidP="0099255B">
            <w:pPr>
              <w:pStyle w:val="ListParagraph"/>
              <w:ind w:left="0"/>
            </w:pPr>
            <w:r w:rsidRPr="00ED51DB">
              <w:t>Keaktifan 10%</w:t>
            </w:r>
          </w:p>
        </w:tc>
      </w:tr>
      <w:tr w:rsidR="00137E0B" w14:paraId="4E94B2DD" w14:textId="77777777" w:rsidTr="008A5EAE">
        <w:trPr>
          <w:trHeight w:val="428"/>
        </w:trPr>
        <w:tc>
          <w:tcPr>
            <w:tcW w:w="1017" w:type="dxa"/>
          </w:tcPr>
          <w:p w14:paraId="693CF5B3" w14:textId="77777777" w:rsidR="00137E0B" w:rsidRPr="00ED51DB" w:rsidRDefault="00137E0B" w:rsidP="00ED51DB">
            <w:pPr>
              <w:pStyle w:val="ListParagraph"/>
              <w:ind w:left="0"/>
              <w:jc w:val="center"/>
            </w:pPr>
            <w:r w:rsidRPr="00ED51DB">
              <w:t>6</w:t>
            </w:r>
          </w:p>
        </w:tc>
        <w:tc>
          <w:tcPr>
            <w:tcW w:w="2272" w:type="dxa"/>
          </w:tcPr>
          <w:p w14:paraId="62AABD26" w14:textId="77777777" w:rsidR="00137E0B" w:rsidRPr="002E521C" w:rsidRDefault="00137E0B" w:rsidP="00F91D40">
            <w:pPr>
              <w:pStyle w:val="ListParagraph"/>
              <w:ind w:left="162"/>
            </w:pPr>
            <w:r w:rsidRPr="002E521C">
              <w:t xml:space="preserve">Mahasiswa mampu memahami </w:t>
            </w:r>
            <w:r w:rsidRPr="002E521C">
              <w:rPr>
                <w:rFonts w:eastAsia="Calibri"/>
              </w:rPr>
              <w:t>aplikasi pembukaan deposito mudharabah</w:t>
            </w:r>
          </w:p>
        </w:tc>
        <w:tc>
          <w:tcPr>
            <w:tcW w:w="2127" w:type="dxa"/>
          </w:tcPr>
          <w:p w14:paraId="4B2754F0" w14:textId="77777777" w:rsidR="00137E0B" w:rsidRPr="002E521C" w:rsidRDefault="00137E0B" w:rsidP="00F91D40">
            <w:r w:rsidRPr="002E521C">
              <w:rPr>
                <w:rFonts w:eastAsia="Calibri"/>
                <w:lang w:val="en-US"/>
              </w:rPr>
              <w:t xml:space="preserve">1. </w:t>
            </w:r>
            <w:r w:rsidRPr="002E521C">
              <w:rPr>
                <w:rFonts w:eastAsia="Calibri"/>
              </w:rPr>
              <w:t>Praktek mengisi aplikasi pembukaan deposito mudharabah serta formulir yang terkait dengan produk deposito mudharabah</w:t>
            </w:r>
          </w:p>
        </w:tc>
        <w:tc>
          <w:tcPr>
            <w:tcW w:w="1522" w:type="dxa"/>
          </w:tcPr>
          <w:p w14:paraId="3EF257E0" w14:textId="77777777" w:rsidR="00137E0B" w:rsidRPr="00ED51DB" w:rsidRDefault="00137E0B" w:rsidP="00345249">
            <w:pPr>
              <w:pStyle w:val="ListParagraph"/>
              <w:ind w:left="160"/>
            </w:pPr>
            <w:r w:rsidRPr="00ED51DB">
              <w:t xml:space="preserve">Ceramah, diskusi kelompok  serta </w:t>
            </w:r>
            <w:r w:rsidRPr="00ED51DB">
              <w:rPr>
                <w:i/>
              </w:rPr>
              <w:t xml:space="preserve">feedback </w:t>
            </w:r>
            <w:r w:rsidRPr="00ED51DB">
              <w:t>dalam kelas</w:t>
            </w:r>
          </w:p>
          <w:p w14:paraId="7221FA4C" w14:textId="77777777" w:rsidR="00137E0B" w:rsidRPr="00ED51DB" w:rsidRDefault="00137E0B" w:rsidP="00345249">
            <w:pPr>
              <w:pStyle w:val="ListParagraph"/>
              <w:ind w:left="0"/>
            </w:pPr>
          </w:p>
        </w:tc>
        <w:tc>
          <w:tcPr>
            <w:tcW w:w="1024" w:type="dxa"/>
          </w:tcPr>
          <w:p w14:paraId="1C8C3238" w14:textId="35011AC8" w:rsidR="00137E0B" w:rsidRPr="00ED51DB" w:rsidRDefault="00137E0B" w:rsidP="00F91D40">
            <w:pPr>
              <w:pStyle w:val="ListParagraph"/>
              <w:ind w:left="0"/>
            </w:pPr>
            <w:r>
              <w:t>2x</w:t>
            </w:r>
            <w:r w:rsidR="002C186F">
              <w:rPr>
                <w:lang w:val="en-US"/>
              </w:rPr>
              <w:t>5</w:t>
            </w:r>
            <w:r>
              <w:t>0'</w:t>
            </w:r>
            <w:r w:rsidRPr="00ED51DB">
              <w:t>’</w:t>
            </w:r>
          </w:p>
        </w:tc>
        <w:tc>
          <w:tcPr>
            <w:tcW w:w="2103" w:type="dxa"/>
          </w:tcPr>
          <w:p w14:paraId="496F4484" w14:textId="77777777" w:rsidR="00137E0B" w:rsidRPr="00ED51DB" w:rsidRDefault="00137E0B" w:rsidP="00B30817">
            <w:pPr>
              <w:pStyle w:val="ListParagraph"/>
              <w:ind w:left="0"/>
            </w:pPr>
            <w:r w:rsidRPr="00ED51DB">
              <w:t>Mahasiswa melakukan presentasi perkelompok secara random.</w:t>
            </w:r>
          </w:p>
          <w:p w14:paraId="4CA4624E" w14:textId="77777777" w:rsidR="00137E0B" w:rsidRPr="00ED51DB" w:rsidRDefault="00137E0B" w:rsidP="00B30817">
            <w:pPr>
              <w:pStyle w:val="ListParagraph"/>
              <w:ind w:left="0"/>
            </w:pPr>
          </w:p>
          <w:p w14:paraId="595C28D2" w14:textId="77777777" w:rsidR="00137E0B" w:rsidRPr="00ED51DB" w:rsidRDefault="00137E0B" w:rsidP="00B30817">
            <w:pPr>
              <w:pStyle w:val="ListParagraph"/>
              <w:ind w:left="0"/>
            </w:pPr>
            <w:r w:rsidRPr="00ED51DB">
              <w:t>Tugas kelompok</w:t>
            </w:r>
          </w:p>
        </w:tc>
        <w:tc>
          <w:tcPr>
            <w:tcW w:w="3260" w:type="dxa"/>
          </w:tcPr>
          <w:p w14:paraId="3F96DC00" w14:textId="77777777" w:rsidR="00137E0B" w:rsidRPr="002E521C" w:rsidRDefault="00137E0B" w:rsidP="00137E0B">
            <w:pPr>
              <w:pStyle w:val="ListParagraph"/>
              <w:numPr>
                <w:ilvl w:val="0"/>
                <w:numId w:val="22"/>
              </w:numPr>
              <w:ind w:left="273" w:hanging="273"/>
              <w:rPr>
                <w:lang w:val="sv-SE"/>
              </w:rPr>
            </w:pPr>
            <w:r w:rsidRPr="002E521C">
              <w:rPr>
                <w:rFonts w:eastAsia="Calibri"/>
              </w:rPr>
              <w:t>Mampu menjelaskan fungsi aplikasi pem</w:t>
            </w:r>
            <w:r w:rsidRPr="002E521C">
              <w:rPr>
                <w:rFonts w:eastAsia="Calibri"/>
                <w:lang w:val="fi-FI"/>
              </w:rPr>
              <w:t>bukaan deposito mudharabah berikut semua formulir yang terkait dengan transaksi deposito mudharabah</w:t>
            </w:r>
          </w:p>
        </w:tc>
        <w:tc>
          <w:tcPr>
            <w:tcW w:w="1275" w:type="dxa"/>
          </w:tcPr>
          <w:p w14:paraId="1982D26E" w14:textId="77777777" w:rsidR="00137E0B" w:rsidRPr="00ED51DB" w:rsidRDefault="00137E0B" w:rsidP="00345249">
            <w:pPr>
              <w:pStyle w:val="ListParagraph"/>
              <w:ind w:left="0"/>
            </w:pPr>
            <w:r>
              <w:t>Rata-rata nilai tugas x 20</w:t>
            </w:r>
            <w:r w:rsidRPr="00ED51DB">
              <w:t>%</w:t>
            </w:r>
          </w:p>
          <w:p w14:paraId="4ACF850D" w14:textId="77777777" w:rsidR="00137E0B" w:rsidRPr="00ED51DB" w:rsidRDefault="00137E0B" w:rsidP="00345249">
            <w:pPr>
              <w:pStyle w:val="ListParagraph"/>
              <w:ind w:left="0"/>
            </w:pPr>
          </w:p>
          <w:p w14:paraId="16301B51" w14:textId="77777777" w:rsidR="00137E0B" w:rsidRPr="00ED51DB" w:rsidRDefault="00137E0B" w:rsidP="00345249">
            <w:pPr>
              <w:pStyle w:val="ListParagraph"/>
              <w:ind w:left="0"/>
            </w:pPr>
            <w:r w:rsidRPr="00ED51DB">
              <w:t>Keaktifan 10%</w:t>
            </w:r>
          </w:p>
        </w:tc>
      </w:tr>
      <w:tr w:rsidR="00137E0B" w14:paraId="2A17E0F1" w14:textId="77777777" w:rsidTr="008A5EAE">
        <w:trPr>
          <w:trHeight w:val="428"/>
        </w:trPr>
        <w:tc>
          <w:tcPr>
            <w:tcW w:w="1017" w:type="dxa"/>
          </w:tcPr>
          <w:p w14:paraId="399EAA38" w14:textId="77777777" w:rsidR="00137E0B" w:rsidRPr="00ED51DB" w:rsidRDefault="00137E0B" w:rsidP="00ED51DB">
            <w:pPr>
              <w:pStyle w:val="ListParagraph"/>
              <w:ind w:left="0"/>
              <w:jc w:val="center"/>
            </w:pPr>
            <w:r w:rsidRPr="00ED51DB">
              <w:t>7.</w:t>
            </w:r>
          </w:p>
        </w:tc>
        <w:tc>
          <w:tcPr>
            <w:tcW w:w="2272" w:type="dxa"/>
          </w:tcPr>
          <w:p w14:paraId="16F4E955" w14:textId="77777777" w:rsidR="00137E0B" w:rsidRPr="002E521C" w:rsidRDefault="00137E0B" w:rsidP="00F91D40">
            <w:pPr>
              <w:pStyle w:val="ListParagraph"/>
              <w:ind w:left="162"/>
            </w:pPr>
            <w:r w:rsidRPr="002E521C">
              <w:t>Mahasiswa mampu memahami Kliring</w:t>
            </w:r>
          </w:p>
        </w:tc>
        <w:tc>
          <w:tcPr>
            <w:tcW w:w="2127" w:type="dxa"/>
          </w:tcPr>
          <w:p w14:paraId="4CA82431" w14:textId="77777777" w:rsidR="00137E0B" w:rsidRPr="002E521C" w:rsidRDefault="00137E0B" w:rsidP="00F91D40">
            <w:pPr>
              <w:rPr>
                <w:rFonts w:eastAsia="Calibri"/>
              </w:rPr>
            </w:pPr>
            <w:r w:rsidRPr="002E521C">
              <w:rPr>
                <w:rFonts w:eastAsia="Calibri"/>
              </w:rPr>
              <w:t>Kliring:</w:t>
            </w:r>
          </w:p>
          <w:p w14:paraId="69813C1F" w14:textId="77777777" w:rsidR="00137E0B" w:rsidRPr="002E521C" w:rsidRDefault="00137E0B" w:rsidP="00F91D40">
            <w:r w:rsidRPr="002E521C">
              <w:rPr>
                <w:rFonts w:eastAsia="Calibri"/>
                <w:lang w:val="sv-SE"/>
              </w:rPr>
              <w:t xml:space="preserve">1. kliring, wilayah kliring, warkat kliring, peraturan </w:t>
            </w:r>
            <w:r w:rsidRPr="002E521C">
              <w:rPr>
                <w:rFonts w:eastAsia="Calibri"/>
                <w:lang w:val="sv-SE"/>
              </w:rPr>
              <w:lastRenderedPageBreak/>
              <w:t>BI berkaitan dengan kliring;  perhitungan kalah dan menang kliring</w:t>
            </w:r>
          </w:p>
        </w:tc>
        <w:tc>
          <w:tcPr>
            <w:tcW w:w="1522" w:type="dxa"/>
          </w:tcPr>
          <w:p w14:paraId="1DEC66AD" w14:textId="77777777" w:rsidR="00137E0B" w:rsidRPr="00ED51DB" w:rsidRDefault="00137E0B" w:rsidP="00345249">
            <w:pPr>
              <w:pStyle w:val="ListParagraph"/>
              <w:ind w:left="160"/>
            </w:pPr>
            <w:r w:rsidRPr="00ED51DB">
              <w:lastRenderedPageBreak/>
              <w:t xml:space="preserve">Ceramah, diskusi kelompok  serta </w:t>
            </w:r>
            <w:r w:rsidRPr="00ED51DB">
              <w:rPr>
                <w:i/>
              </w:rPr>
              <w:lastRenderedPageBreak/>
              <w:t xml:space="preserve">feedback </w:t>
            </w:r>
            <w:r w:rsidRPr="00ED51DB">
              <w:t>dalam kelas</w:t>
            </w:r>
          </w:p>
          <w:p w14:paraId="112BC687" w14:textId="77777777" w:rsidR="00137E0B" w:rsidRPr="00ED51DB" w:rsidRDefault="00137E0B" w:rsidP="00345249">
            <w:pPr>
              <w:pStyle w:val="ListParagraph"/>
              <w:ind w:left="0"/>
            </w:pPr>
          </w:p>
        </w:tc>
        <w:tc>
          <w:tcPr>
            <w:tcW w:w="1024" w:type="dxa"/>
          </w:tcPr>
          <w:p w14:paraId="576BEE0D" w14:textId="25B372CC" w:rsidR="00137E0B" w:rsidRPr="00ED51DB" w:rsidRDefault="002C186F" w:rsidP="002C1C8C">
            <w:pPr>
              <w:pStyle w:val="ListParagraph"/>
              <w:ind w:left="0"/>
            </w:pPr>
            <w:r>
              <w:rPr>
                <w:lang w:val="en-US"/>
              </w:rPr>
              <w:lastRenderedPageBreak/>
              <w:t>2</w:t>
            </w:r>
            <w:r w:rsidR="00137E0B" w:rsidRPr="00ED51DB">
              <w:t xml:space="preserve"> x 50’</w:t>
            </w:r>
          </w:p>
        </w:tc>
        <w:tc>
          <w:tcPr>
            <w:tcW w:w="2103" w:type="dxa"/>
          </w:tcPr>
          <w:p w14:paraId="62984DB9" w14:textId="77777777" w:rsidR="00137E0B" w:rsidRPr="00ED51DB" w:rsidRDefault="00137E0B" w:rsidP="00B30817">
            <w:pPr>
              <w:pStyle w:val="ListParagraph"/>
              <w:ind w:left="0"/>
            </w:pPr>
            <w:r w:rsidRPr="00ED51DB">
              <w:t xml:space="preserve">Mahasiswa melakukan presentasi </w:t>
            </w:r>
            <w:r w:rsidRPr="00ED51DB">
              <w:lastRenderedPageBreak/>
              <w:t>perkelompok secara random.</w:t>
            </w:r>
          </w:p>
          <w:p w14:paraId="07EAACB8" w14:textId="77777777" w:rsidR="00137E0B" w:rsidRPr="00ED51DB" w:rsidRDefault="00137E0B" w:rsidP="00B30817">
            <w:pPr>
              <w:pStyle w:val="ListParagraph"/>
              <w:ind w:left="0"/>
            </w:pPr>
          </w:p>
          <w:p w14:paraId="50F0C1A5" w14:textId="77777777" w:rsidR="00137E0B" w:rsidRPr="00ED51DB" w:rsidRDefault="00137E0B" w:rsidP="00B30817">
            <w:pPr>
              <w:pStyle w:val="ListParagraph"/>
              <w:ind w:left="0"/>
            </w:pPr>
            <w:r w:rsidRPr="00ED51DB">
              <w:t>Tugas kelompok</w:t>
            </w:r>
          </w:p>
        </w:tc>
        <w:tc>
          <w:tcPr>
            <w:tcW w:w="3260" w:type="dxa"/>
          </w:tcPr>
          <w:p w14:paraId="3F41B6A0" w14:textId="77777777" w:rsidR="00137E0B" w:rsidRPr="002E521C" w:rsidRDefault="00137E0B" w:rsidP="00137E0B">
            <w:pPr>
              <w:numPr>
                <w:ilvl w:val="0"/>
                <w:numId w:val="24"/>
              </w:numPr>
              <w:ind w:left="273" w:hanging="273"/>
              <w:rPr>
                <w:rFonts w:eastAsia="Calibri"/>
              </w:rPr>
            </w:pPr>
            <w:r w:rsidRPr="002E521C">
              <w:rPr>
                <w:rFonts w:eastAsia="Calibri"/>
              </w:rPr>
              <w:lastRenderedPageBreak/>
              <w:t xml:space="preserve">Mampu menjelaskan pengertian  dan mekanisme dari transaksi kliring, memahami warkat kliring </w:t>
            </w:r>
            <w:r w:rsidRPr="002E521C">
              <w:rPr>
                <w:rFonts w:eastAsia="Calibri"/>
              </w:rPr>
              <w:lastRenderedPageBreak/>
              <w:t>serta dapat menghitung kalah/menang kliring dan tindakan apa yang harus dilakukan oleh suatu bank jika terjadi kalah/menang kliring</w:t>
            </w:r>
          </w:p>
          <w:p w14:paraId="5707F03D" w14:textId="77777777" w:rsidR="00137E0B" w:rsidRPr="002E521C" w:rsidRDefault="00137E0B" w:rsidP="00137E0B">
            <w:pPr>
              <w:pStyle w:val="ListParagraph"/>
              <w:numPr>
                <w:ilvl w:val="0"/>
                <w:numId w:val="22"/>
              </w:numPr>
              <w:ind w:left="273" w:hanging="273"/>
              <w:rPr>
                <w:lang w:val="sv-SE"/>
              </w:rPr>
            </w:pPr>
            <w:r w:rsidRPr="002E521C">
              <w:rPr>
                <w:rFonts w:eastAsia="Calibri"/>
              </w:rPr>
              <w:t>Mampu menjelaskan fungsi dari giro wajib minimum suatu bank berkaitan dengan ketentuan BI</w:t>
            </w:r>
          </w:p>
        </w:tc>
        <w:tc>
          <w:tcPr>
            <w:tcW w:w="1275" w:type="dxa"/>
          </w:tcPr>
          <w:p w14:paraId="66984560" w14:textId="77777777" w:rsidR="00137E0B" w:rsidRPr="00ED51DB" w:rsidRDefault="00137E0B" w:rsidP="0099255B">
            <w:pPr>
              <w:pStyle w:val="ListParagraph"/>
              <w:ind w:left="0"/>
            </w:pPr>
            <w:r>
              <w:lastRenderedPageBreak/>
              <w:t>Rata-rata nilai tugas x 20</w:t>
            </w:r>
            <w:r w:rsidRPr="00ED51DB">
              <w:t>%</w:t>
            </w:r>
          </w:p>
          <w:p w14:paraId="7AAA5F52" w14:textId="77777777" w:rsidR="00137E0B" w:rsidRPr="00ED51DB" w:rsidRDefault="00137E0B" w:rsidP="0099255B">
            <w:pPr>
              <w:pStyle w:val="ListParagraph"/>
              <w:ind w:left="0"/>
            </w:pPr>
          </w:p>
          <w:p w14:paraId="7517B8C2" w14:textId="77777777" w:rsidR="00137E0B" w:rsidRPr="00ED51DB" w:rsidRDefault="00137E0B" w:rsidP="0099255B">
            <w:pPr>
              <w:pStyle w:val="ListParagraph"/>
              <w:ind w:left="0"/>
            </w:pPr>
            <w:r w:rsidRPr="00ED51DB">
              <w:lastRenderedPageBreak/>
              <w:t>Keaktifan 10%</w:t>
            </w:r>
          </w:p>
        </w:tc>
      </w:tr>
      <w:tr w:rsidR="00137E0B" w14:paraId="3FA5DAFC" w14:textId="77777777" w:rsidTr="00EC583D">
        <w:trPr>
          <w:trHeight w:val="428"/>
        </w:trPr>
        <w:tc>
          <w:tcPr>
            <w:tcW w:w="1017" w:type="dxa"/>
          </w:tcPr>
          <w:p w14:paraId="711D37C4" w14:textId="77777777" w:rsidR="00137E0B" w:rsidRPr="00ED51DB" w:rsidRDefault="00137E0B" w:rsidP="00ED51DB">
            <w:pPr>
              <w:pStyle w:val="ListParagraph"/>
              <w:ind w:left="0"/>
              <w:jc w:val="center"/>
            </w:pPr>
            <w:r w:rsidRPr="00ED51DB">
              <w:lastRenderedPageBreak/>
              <w:t>8.</w:t>
            </w:r>
          </w:p>
        </w:tc>
        <w:tc>
          <w:tcPr>
            <w:tcW w:w="13583" w:type="dxa"/>
            <w:gridSpan w:val="7"/>
          </w:tcPr>
          <w:p w14:paraId="08F15F94" w14:textId="77777777" w:rsidR="00137E0B" w:rsidRPr="00ED51DB" w:rsidRDefault="00137E0B" w:rsidP="00DB35B7">
            <w:pPr>
              <w:pStyle w:val="ListParagraph"/>
              <w:ind w:left="0"/>
              <w:jc w:val="center"/>
              <w:rPr>
                <w:b/>
              </w:rPr>
            </w:pPr>
            <w:r w:rsidRPr="00ED51DB">
              <w:rPr>
                <w:b/>
              </w:rPr>
              <w:t>Ujian Tengah Semester (UTS)</w:t>
            </w:r>
          </w:p>
          <w:p w14:paraId="2EEC7088" w14:textId="77777777" w:rsidR="00137E0B" w:rsidRPr="00ED51DB" w:rsidRDefault="00137E0B" w:rsidP="00DB35B7">
            <w:pPr>
              <w:pStyle w:val="ListParagraph"/>
              <w:ind w:left="0"/>
              <w:jc w:val="center"/>
              <w:rPr>
                <w:b/>
              </w:rPr>
            </w:pPr>
            <w:r>
              <w:rPr>
                <w:b/>
              </w:rPr>
              <w:t>Bobot UTS 3</w:t>
            </w:r>
            <w:r w:rsidRPr="00ED51DB">
              <w:rPr>
                <w:b/>
              </w:rPr>
              <w:t>0%</w:t>
            </w:r>
          </w:p>
        </w:tc>
      </w:tr>
      <w:tr w:rsidR="00311601" w14:paraId="62040881" w14:textId="77777777" w:rsidTr="008A5EAE">
        <w:trPr>
          <w:trHeight w:val="428"/>
        </w:trPr>
        <w:tc>
          <w:tcPr>
            <w:tcW w:w="1017" w:type="dxa"/>
          </w:tcPr>
          <w:p w14:paraId="58CEDD9F" w14:textId="77777777" w:rsidR="00311601" w:rsidRPr="00ED51DB" w:rsidRDefault="00311601" w:rsidP="00ED51DB">
            <w:pPr>
              <w:pStyle w:val="ListParagraph"/>
              <w:ind w:left="0"/>
              <w:jc w:val="center"/>
            </w:pPr>
            <w:r w:rsidRPr="00ED51DB">
              <w:t>9.</w:t>
            </w:r>
          </w:p>
        </w:tc>
        <w:tc>
          <w:tcPr>
            <w:tcW w:w="2272" w:type="dxa"/>
          </w:tcPr>
          <w:p w14:paraId="13190211" w14:textId="77777777" w:rsidR="00311601" w:rsidRPr="002E521C" w:rsidRDefault="00311601" w:rsidP="00F91D40">
            <w:pPr>
              <w:pStyle w:val="ListParagraph"/>
              <w:ind w:left="162"/>
            </w:pPr>
            <w:r w:rsidRPr="002E521C">
              <w:t>Mahasiswa mampu memahami transfer</w:t>
            </w:r>
          </w:p>
        </w:tc>
        <w:tc>
          <w:tcPr>
            <w:tcW w:w="2127" w:type="dxa"/>
          </w:tcPr>
          <w:p w14:paraId="41710FD5" w14:textId="77777777" w:rsidR="00311601" w:rsidRPr="002E521C" w:rsidRDefault="00311601" w:rsidP="00F91D40">
            <w:r w:rsidRPr="002E521C">
              <w:rPr>
                <w:rFonts w:eastAsia="Calibri"/>
                <w:lang w:val="fi-FI"/>
              </w:rPr>
              <w:t xml:space="preserve">Transfer; </w:t>
            </w:r>
          </w:p>
          <w:p w14:paraId="29792710" w14:textId="77777777" w:rsidR="00311601" w:rsidRPr="002E521C" w:rsidRDefault="00311601" w:rsidP="00F91D40">
            <w:r w:rsidRPr="002E521C">
              <w:rPr>
                <w:rFonts w:eastAsia="Calibri"/>
                <w:lang w:val="fi-FI"/>
              </w:rPr>
              <w:t>1. jenis-jenis transfer; pihak-pihak yg terlibat dalam transfer; mekanisme transfer keluar dan masuk; transfer diluar wilayah kliring, praktek transfer</w:t>
            </w:r>
          </w:p>
        </w:tc>
        <w:tc>
          <w:tcPr>
            <w:tcW w:w="1522" w:type="dxa"/>
          </w:tcPr>
          <w:p w14:paraId="27DC4BA2" w14:textId="77777777" w:rsidR="00311601" w:rsidRPr="00ED51DB" w:rsidRDefault="00311601" w:rsidP="00345249">
            <w:pPr>
              <w:pStyle w:val="ListParagraph"/>
              <w:ind w:left="160"/>
            </w:pPr>
            <w:r w:rsidRPr="00ED51DB">
              <w:t xml:space="preserve">Ceramah, diskusi kelompok  serta </w:t>
            </w:r>
            <w:r w:rsidRPr="00ED51DB">
              <w:rPr>
                <w:i/>
              </w:rPr>
              <w:t xml:space="preserve">feedback </w:t>
            </w:r>
            <w:r w:rsidRPr="00ED51DB">
              <w:t>dalam kelas</w:t>
            </w:r>
          </w:p>
          <w:p w14:paraId="494E4FE1" w14:textId="77777777" w:rsidR="00311601" w:rsidRPr="00ED51DB" w:rsidRDefault="00311601" w:rsidP="00345249">
            <w:pPr>
              <w:pStyle w:val="ListParagraph"/>
              <w:ind w:left="0"/>
            </w:pPr>
          </w:p>
        </w:tc>
        <w:tc>
          <w:tcPr>
            <w:tcW w:w="1024" w:type="dxa"/>
          </w:tcPr>
          <w:p w14:paraId="5C5B5642" w14:textId="25C7B800" w:rsidR="00311601" w:rsidRPr="00ED51DB" w:rsidRDefault="00311601" w:rsidP="00F91D40">
            <w:pPr>
              <w:pStyle w:val="ListParagraph"/>
              <w:ind w:left="0"/>
            </w:pPr>
            <w:r>
              <w:t>2x</w:t>
            </w:r>
            <w:r w:rsidR="002C186F">
              <w:rPr>
                <w:lang w:val="en-US"/>
              </w:rPr>
              <w:t>5</w:t>
            </w:r>
            <w:r>
              <w:t>0'</w:t>
            </w:r>
            <w:r w:rsidRPr="00ED51DB">
              <w:t>’</w:t>
            </w:r>
          </w:p>
        </w:tc>
        <w:tc>
          <w:tcPr>
            <w:tcW w:w="2103" w:type="dxa"/>
          </w:tcPr>
          <w:p w14:paraId="370914EB" w14:textId="77777777" w:rsidR="00311601" w:rsidRPr="00ED51DB" w:rsidRDefault="00311601" w:rsidP="00B30817">
            <w:pPr>
              <w:pStyle w:val="ListParagraph"/>
              <w:ind w:left="0"/>
            </w:pPr>
            <w:r w:rsidRPr="00ED51DB">
              <w:t>Mahasiswa melakukan presentasi perkelompok secara random.</w:t>
            </w:r>
          </w:p>
          <w:p w14:paraId="72744745" w14:textId="77777777" w:rsidR="00311601" w:rsidRPr="00ED51DB" w:rsidRDefault="00311601" w:rsidP="00B30817">
            <w:pPr>
              <w:pStyle w:val="ListParagraph"/>
              <w:ind w:left="0"/>
            </w:pPr>
          </w:p>
          <w:p w14:paraId="71DF2257" w14:textId="77777777" w:rsidR="00311601" w:rsidRPr="00ED51DB" w:rsidRDefault="00311601" w:rsidP="00B30817">
            <w:pPr>
              <w:pStyle w:val="ListParagraph"/>
              <w:ind w:left="0"/>
            </w:pPr>
            <w:r w:rsidRPr="00ED51DB">
              <w:t>Tugas kelompok</w:t>
            </w:r>
          </w:p>
        </w:tc>
        <w:tc>
          <w:tcPr>
            <w:tcW w:w="3260" w:type="dxa"/>
          </w:tcPr>
          <w:p w14:paraId="1835629D" w14:textId="77777777" w:rsidR="00311601" w:rsidRPr="002E521C" w:rsidRDefault="00311601" w:rsidP="00311601">
            <w:pPr>
              <w:numPr>
                <w:ilvl w:val="0"/>
                <w:numId w:val="25"/>
              </w:numPr>
              <w:tabs>
                <w:tab w:val="clear" w:pos="720"/>
                <w:tab w:val="num" w:pos="273"/>
              </w:tabs>
              <w:ind w:left="273" w:right="112" w:hanging="273"/>
              <w:rPr>
                <w:rFonts w:eastAsia="Calibri"/>
                <w:lang w:val="fi-FI"/>
              </w:rPr>
            </w:pPr>
            <w:r w:rsidRPr="002E521C">
              <w:rPr>
                <w:rFonts w:eastAsia="Calibri"/>
              </w:rPr>
              <w:t xml:space="preserve">Mampu menjelaskan pengertian dan mekanisme </w:t>
            </w:r>
            <w:r w:rsidRPr="002E521C">
              <w:rPr>
                <w:rFonts w:eastAsia="Calibri"/>
                <w:lang w:val="fi-FI"/>
              </w:rPr>
              <w:t xml:space="preserve"> dan mekanisme transaksi transfer keluar dan transfer masuk </w:t>
            </w:r>
          </w:p>
          <w:p w14:paraId="5314D004" w14:textId="77777777" w:rsidR="00311601" w:rsidRPr="002E521C" w:rsidRDefault="00311601" w:rsidP="00311601">
            <w:pPr>
              <w:numPr>
                <w:ilvl w:val="0"/>
                <w:numId w:val="25"/>
              </w:numPr>
              <w:tabs>
                <w:tab w:val="clear" w:pos="720"/>
                <w:tab w:val="num" w:pos="273"/>
              </w:tabs>
              <w:ind w:left="273" w:right="112" w:hanging="273"/>
              <w:rPr>
                <w:rFonts w:eastAsia="Calibri"/>
                <w:bCs/>
              </w:rPr>
            </w:pPr>
            <w:r w:rsidRPr="002E521C">
              <w:rPr>
                <w:rFonts w:eastAsia="Calibri"/>
                <w:lang w:val="fi-FI"/>
              </w:rPr>
              <w:t>Mampu menjelaskan   manfaat transaksi transfer baik bagi bank maupun bagi nasabah serta mengetahui pihak-pihak yang terlibat dalam transaksi transfer</w:t>
            </w:r>
          </w:p>
        </w:tc>
        <w:tc>
          <w:tcPr>
            <w:tcW w:w="1275" w:type="dxa"/>
          </w:tcPr>
          <w:p w14:paraId="607CFF05" w14:textId="77777777" w:rsidR="00311601" w:rsidRPr="00ED51DB" w:rsidRDefault="00311601" w:rsidP="0099255B">
            <w:pPr>
              <w:pStyle w:val="ListParagraph"/>
              <w:ind w:left="0"/>
            </w:pPr>
            <w:r>
              <w:t>Rata-rata nilai tugas x 20</w:t>
            </w:r>
            <w:r w:rsidRPr="00ED51DB">
              <w:t>%</w:t>
            </w:r>
          </w:p>
          <w:p w14:paraId="36504D4A" w14:textId="77777777" w:rsidR="00311601" w:rsidRPr="00ED51DB" w:rsidRDefault="00311601" w:rsidP="0099255B">
            <w:pPr>
              <w:pStyle w:val="ListParagraph"/>
              <w:ind w:left="0"/>
            </w:pPr>
          </w:p>
          <w:p w14:paraId="41B1EDFE" w14:textId="77777777" w:rsidR="00311601" w:rsidRPr="00ED51DB" w:rsidRDefault="00311601" w:rsidP="0099255B">
            <w:pPr>
              <w:pStyle w:val="ListParagraph"/>
              <w:ind w:left="0"/>
            </w:pPr>
            <w:r w:rsidRPr="00ED51DB">
              <w:t>Keaktifan 10%</w:t>
            </w:r>
          </w:p>
        </w:tc>
      </w:tr>
      <w:tr w:rsidR="00311601" w14:paraId="4B1CA731" w14:textId="77777777" w:rsidTr="008A5EAE">
        <w:trPr>
          <w:trHeight w:val="428"/>
        </w:trPr>
        <w:tc>
          <w:tcPr>
            <w:tcW w:w="1017" w:type="dxa"/>
          </w:tcPr>
          <w:p w14:paraId="4FC737E5" w14:textId="77777777" w:rsidR="00311601" w:rsidRPr="00ED51DB" w:rsidRDefault="00311601" w:rsidP="00ED51DB">
            <w:pPr>
              <w:pStyle w:val="ListParagraph"/>
              <w:ind w:left="0"/>
              <w:jc w:val="center"/>
            </w:pPr>
            <w:r w:rsidRPr="00ED51DB">
              <w:t>10.</w:t>
            </w:r>
          </w:p>
        </w:tc>
        <w:tc>
          <w:tcPr>
            <w:tcW w:w="2272" w:type="dxa"/>
          </w:tcPr>
          <w:p w14:paraId="28B82FC6" w14:textId="77777777" w:rsidR="00311601" w:rsidRPr="002E521C" w:rsidRDefault="00311601" w:rsidP="00F91D40">
            <w:pPr>
              <w:ind w:left="151"/>
              <w:rPr>
                <w:bCs/>
              </w:rPr>
            </w:pPr>
            <w:r w:rsidRPr="002E521C">
              <w:t>Mahasiswa mampu memahami</w:t>
            </w:r>
            <w:r w:rsidRPr="002E521C">
              <w:rPr>
                <w:rFonts w:eastAsia="Calibri"/>
                <w:bCs/>
              </w:rPr>
              <w:t>Transaksi tarikan kliring</w:t>
            </w:r>
          </w:p>
          <w:p w14:paraId="3D0D81C4" w14:textId="77777777" w:rsidR="00311601" w:rsidRPr="002E521C" w:rsidRDefault="00311601" w:rsidP="00F91D40">
            <w:pPr>
              <w:pStyle w:val="ListParagraph"/>
              <w:ind w:left="162"/>
            </w:pPr>
          </w:p>
        </w:tc>
        <w:tc>
          <w:tcPr>
            <w:tcW w:w="2127" w:type="dxa"/>
          </w:tcPr>
          <w:p w14:paraId="4A3816F1" w14:textId="77777777" w:rsidR="00311601" w:rsidRPr="002E521C" w:rsidRDefault="00311601" w:rsidP="00F91D40">
            <w:pPr>
              <w:rPr>
                <w:bCs/>
              </w:rPr>
            </w:pPr>
            <w:r w:rsidRPr="002E521C">
              <w:rPr>
                <w:rFonts w:eastAsia="Calibri"/>
                <w:bCs/>
              </w:rPr>
              <w:t>Transaksi tarikan kliring</w:t>
            </w:r>
          </w:p>
          <w:p w14:paraId="64D4F41D" w14:textId="77777777" w:rsidR="00311601" w:rsidRPr="002E521C" w:rsidRDefault="00311601" w:rsidP="00F91D40">
            <w:pPr>
              <w:rPr>
                <w:bCs/>
              </w:rPr>
            </w:pPr>
          </w:p>
          <w:p w14:paraId="58A5F133" w14:textId="77777777" w:rsidR="00311601" w:rsidRPr="002E521C" w:rsidRDefault="00311601" w:rsidP="00F91D40">
            <w:r w:rsidRPr="002E521C">
              <w:rPr>
                <w:bCs/>
                <w:lang w:val="en-US"/>
              </w:rPr>
              <w:t xml:space="preserve">1. </w:t>
            </w:r>
            <w:r w:rsidRPr="002E521C">
              <w:rPr>
                <w:rFonts w:eastAsia="Calibri"/>
                <w:bCs/>
                <w:lang w:val="en-US"/>
              </w:rPr>
              <w:t>N</w:t>
            </w:r>
            <w:r w:rsidRPr="002E521C">
              <w:rPr>
                <w:rFonts w:eastAsia="Calibri"/>
                <w:bCs/>
              </w:rPr>
              <w:t>ota de</w:t>
            </w:r>
            <w:r w:rsidRPr="002E521C">
              <w:rPr>
                <w:bCs/>
              </w:rPr>
              <w:t xml:space="preserve">bet masuk dan nota </w:t>
            </w:r>
            <w:r w:rsidRPr="002E521C">
              <w:rPr>
                <w:bCs/>
              </w:rPr>
              <w:lastRenderedPageBreak/>
              <w:t>debet keluar</w:t>
            </w:r>
            <w:r w:rsidRPr="002E521C">
              <w:rPr>
                <w:rFonts w:eastAsia="Calibri"/>
                <w:bCs/>
              </w:rPr>
              <w:t>, inkaso, praktek kliring menyeluruh</w:t>
            </w:r>
          </w:p>
        </w:tc>
        <w:tc>
          <w:tcPr>
            <w:tcW w:w="1522" w:type="dxa"/>
          </w:tcPr>
          <w:p w14:paraId="7123043F" w14:textId="77777777" w:rsidR="00311601" w:rsidRPr="00ED51DB" w:rsidRDefault="00311601" w:rsidP="00345249">
            <w:pPr>
              <w:pStyle w:val="ListParagraph"/>
              <w:ind w:left="160"/>
            </w:pPr>
            <w:r w:rsidRPr="00ED51DB">
              <w:lastRenderedPageBreak/>
              <w:t xml:space="preserve">Ceramah, diskusi kelompok  serta </w:t>
            </w:r>
            <w:r w:rsidRPr="00ED51DB">
              <w:rPr>
                <w:i/>
              </w:rPr>
              <w:lastRenderedPageBreak/>
              <w:t xml:space="preserve">feedback </w:t>
            </w:r>
            <w:r w:rsidRPr="00ED51DB">
              <w:t>dalam kelas</w:t>
            </w:r>
          </w:p>
          <w:p w14:paraId="6766D31B" w14:textId="77777777" w:rsidR="00311601" w:rsidRPr="00ED51DB" w:rsidRDefault="00311601" w:rsidP="00345249">
            <w:pPr>
              <w:pStyle w:val="ListParagraph"/>
              <w:ind w:left="0"/>
            </w:pPr>
          </w:p>
        </w:tc>
        <w:tc>
          <w:tcPr>
            <w:tcW w:w="1024" w:type="dxa"/>
          </w:tcPr>
          <w:p w14:paraId="6EBD9423" w14:textId="5A9F6D4C" w:rsidR="00311601" w:rsidRPr="00ED51DB" w:rsidRDefault="00311601" w:rsidP="00F91D40">
            <w:pPr>
              <w:pStyle w:val="ListParagraph"/>
              <w:ind w:left="0"/>
            </w:pPr>
            <w:r>
              <w:lastRenderedPageBreak/>
              <w:t>2x</w:t>
            </w:r>
            <w:r w:rsidR="002C186F">
              <w:rPr>
                <w:lang w:val="en-US"/>
              </w:rPr>
              <w:t>5</w:t>
            </w:r>
            <w:r>
              <w:t>0'</w:t>
            </w:r>
            <w:r w:rsidRPr="00ED51DB">
              <w:t>’</w:t>
            </w:r>
          </w:p>
        </w:tc>
        <w:tc>
          <w:tcPr>
            <w:tcW w:w="2103" w:type="dxa"/>
          </w:tcPr>
          <w:p w14:paraId="79E9010A" w14:textId="77777777" w:rsidR="00311601" w:rsidRPr="00ED51DB" w:rsidRDefault="00311601" w:rsidP="00B30817">
            <w:pPr>
              <w:pStyle w:val="ListParagraph"/>
              <w:ind w:left="0"/>
            </w:pPr>
            <w:r w:rsidRPr="00ED51DB">
              <w:t>Mahasiswa melakukan presentasi perkelompok secara random.</w:t>
            </w:r>
          </w:p>
          <w:p w14:paraId="7AD9E66C" w14:textId="77777777" w:rsidR="00311601" w:rsidRPr="00ED51DB" w:rsidRDefault="00311601" w:rsidP="00B30817">
            <w:pPr>
              <w:pStyle w:val="ListParagraph"/>
              <w:ind w:left="0"/>
            </w:pPr>
          </w:p>
          <w:p w14:paraId="1469BEF0" w14:textId="77777777" w:rsidR="00311601" w:rsidRPr="00ED51DB" w:rsidRDefault="00311601" w:rsidP="00B30817">
            <w:pPr>
              <w:pStyle w:val="ListParagraph"/>
              <w:ind w:left="0"/>
            </w:pPr>
            <w:r w:rsidRPr="00ED51DB">
              <w:t>Tugas kelompok</w:t>
            </w:r>
          </w:p>
        </w:tc>
        <w:tc>
          <w:tcPr>
            <w:tcW w:w="3260" w:type="dxa"/>
          </w:tcPr>
          <w:p w14:paraId="37CEC0D9" w14:textId="77777777" w:rsidR="00311601" w:rsidRPr="002E521C" w:rsidRDefault="00311601" w:rsidP="00311601">
            <w:pPr>
              <w:pStyle w:val="ListParagraph"/>
              <w:numPr>
                <w:ilvl w:val="0"/>
                <w:numId w:val="22"/>
              </w:numPr>
              <w:ind w:left="273" w:hanging="273"/>
              <w:rPr>
                <w:lang w:val="sv-SE"/>
              </w:rPr>
            </w:pPr>
            <w:r w:rsidRPr="002E521C">
              <w:rPr>
                <w:rFonts w:eastAsia="Calibri"/>
              </w:rPr>
              <w:lastRenderedPageBreak/>
              <w:t xml:space="preserve">Dapat memahami </w:t>
            </w:r>
            <w:r w:rsidRPr="002E521C">
              <w:rPr>
                <w:rFonts w:eastAsia="Calibri"/>
                <w:lang w:val="fi-FI"/>
              </w:rPr>
              <w:t xml:space="preserve"> transaksi tarikan kliring</w:t>
            </w:r>
          </w:p>
        </w:tc>
        <w:tc>
          <w:tcPr>
            <w:tcW w:w="1275" w:type="dxa"/>
          </w:tcPr>
          <w:p w14:paraId="11C91F80" w14:textId="77777777" w:rsidR="00311601" w:rsidRPr="00ED51DB" w:rsidRDefault="00311601" w:rsidP="0099255B">
            <w:pPr>
              <w:pStyle w:val="ListParagraph"/>
              <w:ind w:left="0"/>
            </w:pPr>
            <w:r>
              <w:t>Rata-rata nilai tugas x 20</w:t>
            </w:r>
            <w:r w:rsidRPr="00ED51DB">
              <w:t>%</w:t>
            </w:r>
          </w:p>
          <w:p w14:paraId="6BCA1CBB" w14:textId="77777777" w:rsidR="00311601" w:rsidRPr="00ED51DB" w:rsidRDefault="00311601" w:rsidP="0099255B">
            <w:pPr>
              <w:pStyle w:val="ListParagraph"/>
              <w:ind w:left="0"/>
            </w:pPr>
          </w:p>
          <w:p w14:paraId="43BD2AB8" w14:textId="77777777" w:rsidR="00311601" w:rsidRPr="00ED51DB" w:rsidRDefault="00311601" w:rsidP="0099255B">
            <w:pPr>
              <w:pStyle w:val="ListParagraph"/>
              <w:ind w:left="0"/>
            </w:pPr>
            <w:r w:rsidRPr="00ED51DB">
              <w:lastRenderedPageBreak/>
              <w:t>Keaktifan 10%</w:t>
            </w:r>
          </w:p>
        </w:tc>
      </w:tr>
      <w:tr w:rsidR="001E6C9C" w14:paraId="5EF20893" w14:textId="77777777" w:rsidTr="008A5EAE">
        <w:trPr>
          <w:trHeight w:val="428"/>
        </w:trPr>
        <w:tc>
          <w:tcPr>
            <w:tcW w:w="1017" w:type="dxa"/>
          </w:tcPr>
          <w:p w14:paraId="2546CE2E" w14:textId="77777777" w:rsidR="001E6C9C" w:rsidRPr="00ED51DB" w:rsidRDefault="001E6C9C" w:rsidP="00ED51DB">
            <w:pPr>
              <w:pStyle w:val="ListParagraph"/>
              <w:ind w:left="0"/>
              <w:jc w:val="center"/>
            </w:pPr>
            <w:r w:rsidRPr="00ED51DB">
              <w:lastRenderedPageBreak/>
              <w:t>11.</w:t>
            </w:r>
          </w:p>
        </w:tc>
        <w:tc>
          <w:tcPr>
            <w:tcW w:w="2272" w:type="dxa"/>
          </w:tcPr>
          <w:p w14:paraId="28608A36" w14:textId="77777777" w:rsidR="001E6C9C" w:rsidRPr="002E521C" w:rsidRDefault="001E6C9C" w:rsidP="00F91D40">
            <w:pPr>
              <w:ind w:left="151"/>
            </w:pPr>
            <w:r w:rsidRPr="002E521C">
              <w:t xml:space="preserve">Mahasiswa mampu memahami </w:t>
            </w:r>
            <w:r w:rsidRPr="002E521C">
              <w:rPr>
                <w:rFonts w:eastAsia="Calibri"/>
              </w:rPr>
              <w:t>Jenis – jenis pembiayaan dan mekanismenya</w:t>
            </w:r>
          </w:p>
        </w:tc>
        <w:tc>
          <w:tcPr>
            <w:tcW w:w="2127" w:type="dxa"/>
          </w:tcPr>
          <w:p w14:paraId="1AA308BE" w14:textId="77777777" w:rsidR="001E6C9C" w:rsidRPr="002E521C" w:rsidRDefault="001E6C9C" w:rsidP="00F91D40">
            <w:r w:rsidRPr="002E521C">
              <w:rPr>
                <w:rFonts w:eastAsia="Calibri"/>
              </w:rPr>
              <w:t>Jenis – jenis pembiayaan dan mekanismenya</w:t>
            </w:r>
          </w:p>
          <w:p w14:paraId="7B9333AB" w14:textId="77777777" w:rsidR="001E6C9C" w:rsidRPr="002E521C" w:rsidRDefault="001E6C9C" w:rsidP="00F91D40">
            <w:r w:rsidRPr="002E521C">
              <w:rPr>
                <w:rFonts w:eastAsia="Calibri"/>
                <w:lang w:val="en-US"/>
              </w:rPr>
              <w:t xml:space="preserve">1. </w:t>
            </w:r>
            <w:r w:rsidRPr="002E521C">
              <w:rPr>
                <w:rFonts w:eastAsia="Calibri"/>
              </w:rPr>
              <w:t>perhitungan margin pembiayaan murabahah, mengiri aplikasi pembiayaan murabahah</w:t>
            </w:r>
          </w:p>
        </w:tc>
        <w:tc>
          <w:tcPr>
            <w:tcW w:w="1522" w:type="dxa"/>
          </w:tcPr>
          <w:p w14:paraId="59320E5F" w14:textId="77777777" w:rsidR="001E6C9C" w:rsidRPr="00ED51DB" w:rsidRDefault="001E6C9C" w:rsidP="00345249">
            <w:pPr>
              <w:pStyle w:val="ListParagraph"/>
              <w:ind w:left="160"/>
            </w:pPr>
            <w:r w:rsidRPr="00ED51DB">
              <w:t xml:space="preserve">Ceramah, diskusi kelompok  serta </w:t>
            </w:r>
            <w:r w:rsidRPr="00ED51DB">
              <w:rPr>
                <w:i/>
              </w:rPr>
              <w:t xml:space="preserve">feedback </w:t>
            </w:r>
            <w:r w:rsidRPr="00ED51DB">
              <w:t>dalam kelas</w:t>
            </w:r>
          </w:p>
          <w:p w14:paraId="705E3809" w14:textId="77777777" w:rsidR="001E6C9C" w:rsidRPr="00ED51DB" w:rsidRDefault="001E6C9C" w:rsidP="00345249">
            <w:pPr>
              <w:pStyle w:val="ListParagraph"/>
              <w:ind w:left="0"/>
            </w:pPr>
          </w:p>
        </w:tc>
        <w:tc>
          <w:tcPr>
            <w:tcW w:w="1024" w:type="dxa"/>
          </w:tcPr>
          <w:p w14:paraId="6998B631" w14:textId="59F950AE" w:rsidR="001E6C9C" w:rsidRPr="00ED51DB" w:rsidRDefault="001E6C9C" w:rsidP="00F91D40">
            <w:pPr>
              <w:pStyle w:val="ListParagraph"/>
              <w:ind w:left="0"/>
            </w:pPr>
            <w:r>
              <w:t>2x</w:t>
            </w:r>
            <w:r w:rsidR="002C186F">
              <w:rPr>
                <w:lang w:val="en-US"/>
              </w:rPr>
              <w:t>5</w:t>
            </w:r>
            <w:r>
              <w:t>0'</w:t>
            </w:r>
            <w:r w:rsidRPr="00ED51DB">
              <w:t>’</w:t>
            </w:r>
          </w:p>
        </w:tc>
        <w:tc>
          <w:tcPr>
            <w:tcW w:w="2103" w:type="dxa"/>
          </w:tcPr>
          <w:p w14:paraId="229258A2" w14:textId="77777777" w:rsidR="001E6C9C" w:rsidRPr="00ED51DB" w:rsidRDefault="001E6C9C" w:rsidP="00B30817">
            <w:pPr>
              <w:pStyle w:val="ListParagraph"/>
              <w:ind w:left="0"/>
            </w:pPr>
            <w:r w:rsidRPr="00ED51DB">
              <w:t>Mahasiswa melakukan presentasi perkelompok secara random.</w:t>
            </w:r>
          </w:p>
          <w:p w14:paraId="635F08BB" w14:textId="77777777" w:rsidR="001E6C9C" w:rsidRPr="00ED51DB" w:rsidRDefault="001E6C9C" w:rsidP="00B30817">
            <w:pPr>
              <w:pStyle w:val="ListParagraph"/>
              <w:ind w:left="0"/>
            </w:pPr>
          </w:p>
          <w:p w14:paraId="4FDECB85" w14:textId="77777777" w:rsidR="001E6C9C" w:rsidRPr="00ED51DB" w:rsidRDefault="001E6C9C" w:rsidP="00B30817">
            <w:pPr>
              <w:pStyle w:val="ListParagraph"/>
              <w:ind w:left="9" w:hanging="9"/>
            </w:pPr>
            <w:r w:rsidRPr="00ED51DB">
              <w:t>Tugas kelompok</w:t>
            </w:r>
          </w:p>
        </w:tc>
        <w:tc>
          <w:tcPr>
            <w:tcW w:w="3260" w:type="dxa"/>
          </w:tcPr>
          <w:p w14:paraId="31328223" w14:textId="77777777" w:rsidR="001E6C9C" w:rsidRPr="002E521C" w:rsidRDefault="001E6C9C" w:rsidP="001E6C9C">
            <w:pPr>
              <w:numPr>
                <w:ilvl w:val="0"/>
                <w:numId w:val="26"/>
              </w:numPr>
              <w:tabs>
                <w:tab w:val="clear" w:pos="720"/>
                <w:tab w:val="num" w:pos="273"/>
              </w:tabs>
              <w:ind w:left="273" w:right="112" w:hanging="284"/>
              <w:rPr>
                <w:rFonts w:eastAsia="Calibri"/>
                <w:lang w:val="sv-SE"/>
              </w:rPr>
            </w:pPr>
            <w:r w:rsidRPr="002E521C">
              <w:rPr>
                <w:rFonts w:eastAsia="Calibri"/>
              </w:rPr>
              <w:t xml:space="preserve">Mampu memahami </w:t>
            </w:r>
            <w:r w:rsidRPr="002E521C">
              <w:rPr>
                <w:rFonts w:eastAsia="Calibri"/>
                <w:lang w:val="sv-SE"/>
              </w:rPr>
              <w:t xml:space="preserve"> jenis-jenis pembiayaan pada bank syariah</w:t>
            </w:r>
          </w:p>
          <w:p w14:paraId="79B743DD" w14:textId="77777777" w:rsidR="001E6C9C" w:rsidRPr="002E521C" w:rsidRDefault="001E6C9C" w:rsidP="001E6C9C">
            <w:pPr>
              <w:numPr>
                <w:ilvl w:val="0"/>
                <w:numId w:val="26"/>
              </w:numPr>
              <w:tabs>
                <w:tab w:val="clear" w:pos="720"/>
                <w:tab w:val="num" w:pos="273"/>
              </w:tabs>
              <w:ind w:left="273" w:right="112" w:hanging="284"/>
              <w:rPr>
                <w:rFonts w:eastAsia="Calibri"/>
                <w:lang w:val="sv-SE"/>
              </w:rPr>
            </w:pPr>
            <w:r w:rsidRPr="002E521C">
              <w:rPr>
                <w:rFonts w:eastAsia="Calibri"/>
              </w:rPr>
              <w:t>M</w:t>
            </w:r>
            <w:r w:rsidRPr="002E521C">
              <w:rPr>
                <w:rFonts w:eastAsia="Calibri"/>
                <w:lang w:val="sv-SE"/>
              </w:rPr>
              <w:t>ampu memahami  mekanisme akad-akad dalam pembiayaan syariah (murabahan dan mudharabah)</w:t>
            </w:r>
          </w:p>
          <w:p w14:paraId="06B37C9C" w14:textId="77777777" w:rsidR="001E6C9C" w:rsidRPr="002E521C" w:rsidRDefault="001E6C9C" w:rsidP="001E6C9C">
            <w:pPr>
              <w:numPr>
                <w:ilvl w:val="0"/>
                <w:numId w:val="26"/>
              </w:numPr>
              <w:tabs>
                <w:tab w:val="clear" w:pos="720"/>
                <w:tab w:val="num" w:pos="273"/>
              </w:tabs>
              <w:ind w:left="273" w:right="112" w:hanging="273"/>
              <w:rPr>
                <w:rFonts w:eastAsia="Calibri"/>
                <w:lang w:val="sv-SE"/>
              </w:rPr>
            </w:pPr>
            <w:r w:rsidRPr="002E521C">
              <w:rPr>
                <w:rFonts w:eastAsia="Calibri"/>
                <w:lang w:val="sv-SE"/>
              </w:rPr>
              <w:t>Dapat   menghitung margin dalam pembiayaan murabahah</w:t>
            </w:r>
          </w:p>
          <w:p w14:paraId="2EC021F3" w14:textId="77777777" w:rsidR="001E6C9C" w:rsidRPr="002E521C" w:rsidRDefault="001E6C9C" w:rsidP="001E6C9C">
            <w:pPr>
              <w:pStyle w:val="ListParagraph"/>
              <w:numPr>
                <w:ilvl w:val="0"/>
                <w:numId w:val="22"/>
              </w:numPr>
              <w:ind w:left="273" w:hanging="266"/>
              <w:rPr>
                <w:lang w:val="sv-SE"/>
              </w:rPr>
            </w:pPr>
            <w:r w:rsidRPr="002E521C">
              <w:rPr>
                <w:rFonts w:eastAsia="Calibri"/>
                <w:lang w:val="sv-SE"/>
              </w:rPr>
              <w:t>Dapat   menghitung bagi hasil dalam pembiayaan mudharabah</w:t>
            </w:r>
          </w:p>
        </w:tc>
        <w:tc>
          <w:tcPr>
            <w:tcW w:w="1275" w:type="dxa"/>
          </w:tcPr>
          <w:p w14:paraId="1BE32060" w14:textId="77777777" w:rsidR="001E6C9C" w:rsidRPr="00ED51DB" w:rsidRDefault="001E6C9C" w:rsidP="0099255B">
            <w:pPr>
              <w:pStyle w:val="ListParagraph"/>
              <w:ind w:left="0"/>
            </w:pPr>
            <w:r>
              <w:t>Rata-rata nilai tugas x 20</w:t>
            </w:r>
            <w:r w:rsidRPr="00ED51DB">
              <w:t>%</w:t>
            </w:r>
          </w:p>
          <w:p w14:paraId="735DC615" w14:textId="77777777" w:rsidR="001E6C9C" w:rsidRPr="00ED51DB" w:rsidRDefault="001E6C9C" w:rsidP="0099255B">
            <w:pPr>
              <w:pStyle w:val="ListParagraph"/>
              <w:ind w:left="0"/>
            </w:pPr>
          </w:p>
          <w:p w14:paraId="6F851135" w14:textId="77777777" w:rsidR="001E6C9C" w:rsidRPr="00ED51DB" w:rsidRDefault="001E6C9C" w:rsidP="0099255B">
            <w:pPr>
              <w:pStyle w:val="ListParagraph"/>
              <w:ind w:left="0"/>
            </w:pPr>
            <w:r w:rsidRPr="00ED51DB">
              <w:t>Keaktifan 10%</w:t>
            </w:r>
          </w:p>
        </w:tc>
      </w:tr>
      <w:tr w:rsidR="00932CC2" w14:paraId="3CAAD7F7" w14:textId="77777777" w:rsidTr="008A5EAE">
        <w:trPr>
          <w:trHeight w:val="428"/>
        </w:trPr>
        <w:tc>
          <w:tcPr>
            <w:tcW w:w="1017" w:type="dxa"/>
          </w:tcPr>
          <w:p w14:paraId="063FE605" w14:textId="77777777" w:rsidR="00932CC2" w:rsidRPr="00ED51DB" w:rsidRDefault="00932CC2" w:rsidP="00ED51DB">
            <w:pPr>
              <w:pStyle w:val="ListParagraph"/>
              <w:ind w:left="0"/>
              <w:jc w:val="center"/>
            </w:pPr>
            <w:r w:rsidRPr="00ED51DB">
              <w:t>12.</w:t>
            </w:r>
          </w:p>
        </w:tc>
        <w:tc>
          <w:tcPr>
            <w:tcW w:w="2272" w:type="dxa"/>
          </w:tcPr>
          <w:p w14:paraId="5C67EF88" w14:textId="77777777" w:rsidR="00932CC2" w:rsidRPr="002E521C" w:rsidRDefault="00932CC2" w:rsidP="00F91D40">
            <w:pPr>
              <w:pStyle w:val="ListParagraph"/>
              <w:ind w:left="162"/>
            </w:pPr>
            <w:r w:rsidRPr="002E521C">
              <w:t xml:space="preserve">Mahasiswa mampu memahami </w:t>
            </w:r>
            <w:r w:rsidRPr="002E521C">
              <w:rPr>
                <w:rFonts w:eastAsia="Calibri"/>
              </w:rPr>
              <w:t>Kasus Praktek pembiayaan murabahah</w:t>
            </w:r>
          </w:p>
        </w:tc>
        <w:tc>
          <w:tcPr>
            <w:tcW w:w="2127" w:type="dxa"/>
          </w:tcPr>
          <w:p w14:paraId="1A5D2A92" w14:textId="77777777" w:rsidR="00932CC2" w:rsidRPr="002E521C" w:rsidRDefault="00932CC2" w:rsidP="00F91D40">
            <w:r w:rsidRPr="002E521C">
              <w:rPr>
                <w:rFonts w:eastAsia="Calibri"/>
                <w:lang w:val="en-US"/>
              </w:rPr>
              <w:t xml:space="preserve">1. </w:t>
            </w:r>
            <w:r w:rsidRPr="002E521C">
              <w:rPr>
                <w:rFonts w:eastAsia="Calibri"/>
              </w:rPr>
              <w:t>Kasus Praktek pembiayaan murabahah</w:t>
            </w:r>
          </w:p>
        </w:tc>
        <w:tc>
          <w:tcPr>
            <w:tcW w:w="1522" w:type="dxa"/>
          </w:tcPr>
          <w:p w14:paraId="0336E7AD" w14:textId="77777777" w:rsidR="00932CC2" w:rsidRPr="00ED51DB" w:rsidRDefault="00932CC2" w:rsidP="00345249">
            <w:pPr>
              <w:pStyle w:val="ListParagraph"/>
              <w:ind w:left="160"/>
            </w:pPr>
            <w:r w:rsidRPr="00ED51DB">
              <w:t xml:space="preserve">Ceramah, diskusi kelompok  serta </w:t>
            </w:r>
            <w:r w:rsidRPr="00ED51DB">
              <w:rPr>
                <w:i/>
              </w:rPr>
              <w:t xml:space="preserve">feedback </w:t>
            </w:r>
            <w:r w:rsidRPr="00ED51DB">
              <w:t>dalam kelas</w:t>
            </w:r>
          </w:p>
          <w:p w14:paraId="6C629A02" w14:textId="77777777" w:rsidR="00932CC2" w:rsidRPr="00ED51DB" w:rsidRDefault="00932CC2" w:rsidP="00345249">
            <w:pPr>
              <w:pStyle w:val="ListParagraph"/>
              <w:ind w:left="0"/>
            </w:pPr>
          </w:p>
        </w:tc>
        <w:tc>
          <w:tcPr>
            <w:tcW w:w="1024" w:type="dxa"/>
          </w:tcPr>
          <w:p w14:paraId="1DBB277B" w14:textId="3908EE9F" w:rsidR="00932CC2" w:rsidRPr="00ED51DB" w:rsidRDefault="00932CC2" w:rsidP="00F91D40">
            <w:pPr>
              <w:pStyle w:val="ListParagraph"/>
              <w:ind w:left="0"/>
            </w:pPr>
            <w:r>
              <w:t>2x</w:t>
            </w:r>
            <w:r w:rsidR="002C186F">
              <w:rPr>
                <w:lang w:val="en-US"/>
              </w:rPr>
              <w:t>5</w:t>
            </w:r>
            <w:r>
              <w:t>0'</w:t>
            </w:r>
            <w:r w:rsidRPr="00ED51DB">
              <w:t>’</w:t>
            </w:r>
          </w:p>
        </w:tc>
        <w:tc>
          <w:tcPr>
            <w:tcW w:w="2103" w:type="dxa"/>
          </w:tcPr>
          <w:p w14:paraId="2FE661B1" w14:textId="77777777" w:rsidR="00932CC2" w:rsidRPr="00ED51DB" w:rsidRDefault="00932CC2" w:rsidP="00B30817">
            <w:pPr>
              <w:pStyle w:val="ListParagraph"/>
              <w:ind w:left="0"/>
            </w:pPr>
            <w:r w:rsidRPr="00ED51DB">
              <w:t>Mahasiswa melakukan presentasi perkelompok secara random.</w:t>
            </w:r>
          </w:p>
          <w:p w14:paraId="343E8C22" w14:textId="77777777" w:rsidR="00932CC2" w:rsidRPr="00ED51DB" w:rsidRDefault="00932CC2" w:rsidP="00B30817">
            <w:pPr>
              <w:pStyle w:val="ListParagraph"/>
              <w:ind w:left="0"/>
            </w:pPr>
          </w:p>
          <w:p w14:paraId="5E92BD1B" w14:textId="77777777" w:rsidR="00932CC2" w:rsidRPr="00ED51DB" w:rsidRDefault="00932CC2" w:rsidP="00B30817">
            <w:pPr>
              <w:pStyle w:val="ListParagraph"/>
              <w:ind w:left="9" w:hanging="9"/>
            </w:pPr>
            <w:r w:rsidRPr="00ED51DB">
              <w:t>Tugas kelompok</w:t>
            </w:r>
          </w:p>
        </w:tc>
        <w:tc>
          <w:tcPr>
            <w:tcW w:w="3260" w:type="dxa"/>
          </w:tcPr>
          <w:p w14:paraId="3E6D9CF6" w14:textId="77777777" w:rsidR="00932CC2" w:rsidRPr="002E521C" w:rsidRDefault="00932CC2" w:rsidP="00932CC2">
            <w:pPr>
              <w:pStyle w:val="ListParagraph"/>
              <w:numPr>
                <w:ilvl w:val="0"/>
                <w:numId w:val="22"/>
              </w:numPr>
              <w:ind w:left="273" w:hanging="273"/>
              <w:rPr>
                <w:lang w:val="sv-SE"/>
              </w:rPr>
            </w:pPr>
            <w:r w:rsidRPr="002E521C">
              <w:rPr>
                <w:rFonts w:eastAsia="Calibri"/>
                <w:lang w:val="sv-SE"/>
              </w:rPr>
              <w:t>Dapat  mengisi aplikasi permohonan pembiayaan murabah</w:t>
            </w:r>
          </w:p>
          <w:p w14:paraId="0E2B4F47" w14:textId="77777777" w:rsidR="00932CC2" w:rsidRPr="002E521C" w:rsidRDefault="00932CC2" w:rsidP="00F91D40">
            <w:pPr>
              <w:pStyle w:val="ListParagraph"/>
              <w:ind w:left="273"/>
              <w:rPr>
                <w:lang w:val="sv-SE"/>
              </w:rPr>
            </w:pPr>
          </w:p>
        </w:tc>
        <w:tc>
          <w:tcPr>
            <w:tcW w:w="1275" w:type="dxa"/>
          </w:tcPr>
          <w:p w14:paraId="2E8D1C54" w14:textId="77777777" w:rsidR="00932CC2" w:rsidRPr="00ED51DB" w:rsidRDefault="00932CC2" w:rsidP="0099255B">
            <w:pPr>
              <w:pStyle w:val="ListParagraph"/>
              <w:ind w:left="0"/>
            </w:pPr>
            <w:r>
              <w:t>Rata-rata nilai tugas x 20</w:t>
            </w:r>
            <w:r w:rsidRPr="00ED51DB">
              <w:t>%</w:t>
            </w:r>
          </w:p>
          <w:p w14:paraId="76848B91" w14:textId="77777777" w:rsidR="00932CC2" w:rsidRPr="00ED51DB" w:rsidRDefault="00932CC2" w:rsidP="0099255B">
            <w:pPr>
              <w:pStyle w:val="ListParagraph"/>
              <w:ind w:left="0"/>
            </w:pPr>
          </w:p>
          <w:p w14:paraId="55EB3DB3" w14:textId="77777777" w:rsidR="00932CC2" w:rsidRPr="00ED51DB" w:rsidRDefault="00932CC2" w:rsidP="0099255B">
            <w:pPr>
              <w:pStyle w:val="ListParagraph"/>
              <w:ind w:left="0"/>
            </w:pPr>
            <w:r w:rsidRPr="00ED51DB">
              <w:t>Keaktifan 10%</w:t>
            </w:r>
          </w:p>
        </w:tc>
      </w:tr>
      <w:tr w:rsidR="00932CC2" w14:paraId="5C88BA6C" w14:textId="77777777" w:rsidTr="008A5EAE">
        <w:trPr>
          <w:trHeight w:val="428"/>
        </w:trPr>
        <w:tc>
          <w:tcPr>
            <w:tcW w:w="1017" w:type="dxa"/>
          </w:tcPr>
          <w:p w14:paraId="012BF3B4" w14:textId="77777777" w:rsidR="00932CC2" w:rsidRPr="00ED51DB" w:rsidRDefault="00932CC2" w:rsidP="00ED51DB">
            <w:pPr>
              <w:pStyle w:val="ListParagraph"/>
              <w:ind w:left="0"/>
              <w:jc w:val="center"/>
            </w:pPr>
            <w:r w:rsidRPr="00ED51DB">
              <w:t>13.</w:t>
            </w:r>
          </w:p>
        </w:tc>
        <w:tc>
          <w:tcPr>
            <w:tcW w:w="2272" w:type="dxa"/>
          </w:tcPr>
          <w:p w14:paraId="0E30F31F" w14:textId="77777777" w:rsidR="00932CC2" w:rsidRPr="002E521C" w:rsidRDefault="00932CC2" w:rsidP="00F91D40">
            <w:pPr>
              <w:ind w:left="283" w:right="112"/>
              <w:rPr>
                <w:rFonts w:eastAsia="Calibri"/>
                <w:lang w:val="sv-SE"/>
              </w:rPr>
            </w:pPr>
            <w:r w:rsidRPr="002E521C">
              <w:rPr>
                <w:rFonts w:eastAsia="Calibri"/>
              </w:rPr>
              <w:t xml:space="preserve">Melakukan </w:t>
            </w:r>
            <w:r w:rsidRPr="002E521C">
              <w:rPr>
                <w:rFonts w:eastAsia="Calibri"/>
                <w:lang w:val="sv-SE"/>
              </w:rPr>
              <w:t xml:space="preserve"> review materi UAS praktek dan UAS teori</w:t>
            </w:r>
          </w:p>
          <w:p w14:paraId="06EB9E9E" w14:textId="77777777" w:rsidR="00932CC2" w:rsidRPr="002E521C" w:rsidRDefault="00932CC2" w:rsidP="00F91D40">
            <w:pPr>
              <w:pStyle w:val="ListParagraph"/>
              <w:ind w:left="162"/>
            </w:pPr>
          </w:p>
        </w:tc>
        <w:tc>
          <w:tcPr>
            <w:tcW w:w="2127" w:type="dxa"/>
          </w:tcPr>
          <w:p w14:paraId="1830D4C7" w14:textId="77777777" w:rsidR="00932CC2" w:rsidRPr="002E521C" w:rsidRDefault="00932CC2" w:rsidP="00F91D40">
            <w:r w:rsidRPr="002E521C">
              <w:rPr>
                <w:rFonts w:eastAsia="Calibri"/>
                <w:lang w:val="sv-SE"/>
              </w:rPr>
              <w:t>materi UAS praktek dan UAS teori;  review atas materi UAS praktek</w:t>
            </w:r>
          </w:p>
        </w:tc>
        <w:tc>
          <w:tcPr>
            <w:tcW w:w="1522" w:type="dxa"/>
          </w:tcPr>
          <w:p w14:paraId="245F890F" w14:textId="77777777" w:rsidR="00932CC2" w:rsidRPr="00ED51DB" w:rsidRDefault="00932CC2" w:rsidP="00345249">
            <w:pPr>
              <w:pStyle w:val="ListParagraph"/>
              <w:ind w:left="160"/>
            </w:pPr>
            <w:r w:rsidRPr="00ED51DB">
              <w:t xml:space="preserve">Ceramah, diskusi kelompok  serta </w:t>
            </w:r>
            <w:r w:rsidRPr="00ED51DB">
              <w:rPr>
                <w:i/>
              </w:rPr>
              <w:lastRenderedPageBreak/>
              <w:t xml:space="preserve">feedback </w:t>
            </w:r>
            <w:r w:rsidRPr="00ED51DB">
              <w:t>dalam kelas</w:t>
            </w:r>
          </w:p>
          <w:p w14:paraId="0019CD79" w14:textId="77777777" w:rsidR="00932CC2" w:rsidRPr="00ED51DB" w:rsidRDefault="00932CC2" w:rsidP="00345249">
            <w:pPr>
              <w:pStyle w:val="ListParagraph"/>
              <w:ind w:left="0"/>
            </w:pPr>
          </w:p>
        </w:tc>
        <w:tc>
          <w:tcPr>
            <w:tcW w:w="1024" w:type="dxa"/>
          </w:tcPr>
          <w:p w14:paraId="78EC3B96" w14:textId="5B36B89B" w:rsidR="00932CC2" w:rsidRPr="00ED51DB" w:rsidRDefault="002C186F" w:rsidP="002C1C8C">
            <w:pPr>
              <w:pStyle w:val="ListParagraph"/>
              <w:ind w:left="9" w:hanging="9"/>
            </w:pPr>
            <w:r>
              <w:rPr>
                <w:lang w:val="en-US"/>
              </w:rPr>
              <w:lastRenderedPageBreak/>
              <w:t>2</w:t>
            </w:r>
            <w:r w:rsidR="00932CC2" w:rsidRPr="00ED51DB">
              <w:t xml:space="preserve"> x 50’</w:t>
            </w:r>
          </w:p>
        </w:tc>
        <w:tc>
          <w:tcPr>
            <w:tcW w:w="2103" w:type="dxa"/>
          </w:tcPr>
          <w:p w14:paraId="19B6DA87" w14:textId="77777777" w:rsidR="00932CC2" w:rsidRPr="00ED51DB" w:rsidRDefault="00932CC2" w:rsidP="00B30817">
            <w:pPr>
              <w:pStyle w:val="ListParagraph"/>
              <w:ind w:left="0"/>
            </w:pPr>
            <w:r w:rsidRPr="00ED51DB">
              <w:t>Mahasiswa melakukan presentasi perkelompok secara random.</w:t>
            </w:r>
          </w:p>
          <w:p w14:paraId="16EA1B47" w14:textId="77777777" w:rsidR="00932CC2" w:rsidRPr="00ED51DB" w:rsidRDefault="00932CC2" w:rsidP="00B30817">
            <w:pPr>
              <w:pStyle w:val="ListParagraph"/>
              <w:ind w:left="0"/>
            </w:pPr>
          </w:p>
          <w:p w14:paraId="2E25290B" w14:textId="77777777" w:rsidR="00932CC2" w:rsidRPr="00ED51DB" w:rsidRDefault="00932CC2" w:rsidP="00B30817">
            <w:pPr>
              <w:pStyle w:val="ListParagraph"/>
              <w:ind w:left="9" w:hanging="9"/>
            </w:pPr>
            <w:r w:rsidRPr="00ED51DB">
              <w:t>Tugas kelompok</w:t>
            </w:r>
          </w:p>
        </w:tc>
        <w:tc>
          <w:tcPr>
            <w:tcW w:w="3260" w:type="dxa"/>
          </w:tcPr>
          <w:p w14:paraId="62A451F4" w14:textId="77777777" w:rsidR="00932CC2" w:rsidRPr="002E521C" w:rsidRDefault="00932CC2" w:rsidP="00F91D40">
            <w:pPr>
              <w:ind w:left="283" w:right="112"/>
              <w:rPr>
                <w:rFonts w:eastAsia="Calibri"/>
              </w:rPr>
            </w:pPr>
            <w:r w:rsidRPr="002E521C">
              <w:rPr>
                <w:rFonts w:eastAsia="Calibri"/>
              </w:rPr>
              <w:lastRenderedPageBreak/>
              <w:t xml:space="preserve">Melakukan </w:t>
            </w:r>
            <w:r w:rsidRPr="002E521C">
              <w:rPr>
                <w:rFonts w:eastAsia="Calibri"/>
                <w:lang w:val="sv-SE"/>
              </w:rPr>
              <w:t xml:space="preserve"> review materi UAS praktek dan UAS teori</w:t>
            </w:r>
          </w:p>
        </w:tc>
        <w:tc>
          <w:tcPr>
            <w:tcW w:w="1275" w:type="dxa"/>
          </w:tcPr>
          <w:p w14:paraId="54E8D801" w14:textId="77777777" w:rsidR="00932CC2" w:rsidRPr="00ED51DB" w:rsidRDefault="00932CC2" w:rsidP="0099255B">
            <w:pPr>
              <w:pStyle w:val="ListParagraph"/>
              <w:ind w:left="0"/>
            </w:pPr>
            <w:r>
              <w:t>Rata-rata nilai tugas x 20</w:t>
            </w:r>
            <w:r w:rsidRPr="00ED51DB">
              <w:t>%</w:t>
            </w:r>
          </w:p>
          <w:p w14:paraId="03B37A74" w14:textId="77777777" w:rsidR="00932CC2" w:rsidRPr="00ED51DB" w:rsidRDefault="00932CC2" w:rsidP="0099255B">
            <w:pPr>
              <w:pStyle w:val="ListParagraph"/>
              <w:ind w:left="0"/>
            </w:pPr>
          </w:p>
          <w:p w14:paraId="176D70AF" w14:textId="77777777" w:rsidR="00932CC2" w:rsidRPr="00ED51DB" w:rsidRDefault="00932CC2" w:rsidP="0099255B">
            <w:pPr>
              <w:pStyle w:val="ListParagraph"/>
              <w:ind w:left="0"/>
            </w:pPr>
            <w:r w:rsidRPr="00ED51DB">
              <w:lastRenderedPageBreak/>
              <w:t>Keaktifan 10%</w:t>
            </w:r>
          </w:p>
        </w:tc>
      </w:tr>
      <w:tr w:rsidR="00932CC2" w14:paraId="761238B9" w14:textId="77777777" w:rsidTr="008A5EAE">
        <w:trPr>
          <w:trHeight w:val="428"/>
        </w:trPr>
        <w:tc>
          <w:tcPr>
            <w:tcW w:w="1017" w:type="dxa"/>
          </w:tcPr>
          <w:p w14:paraId="04649AB4" w14:textId="77777777" w:rsidR="00932CC2" w:rsidRPr="00ED51DB" w:rsidRDefault="00932CC2" w:rsidP="00ED51DB">
            <w:pPr>
              <w:pStyle w:val="ListParagraph"/>
              <w:ind w:left="0"/>
              <w:jc w:val="center"/>
            </w:pPr>
            <w:r w:rsidRPr="00ED51DB">
              <w:lastRenderedPageBreak/>
              <w:t>14.</w:t>
            </w:r>
          </w:p>
        </w:tc>
        <w:tc>
          <w:tcPr>
            <w:tcW w:w="2272" w:type="dxa"/>
          </w:tcPr>
          <w:p w14:paraId="228F9A39" w14:textId="77777777" w:rsidR="00932CC2" w:rsidRPr="002E521C" w:rsidRDefault="00932CC2" w:rsidP="00F91D40">
            <w:pPr>
              <w:ind w:left="283" w:right="112"/>
              <w:rPr>
                <w:rFonts w:eastAsia="Calibri"/>
                <w:lang w:val="sv-SE"/>
              </w:rPr>
            </w:pPr>
            <w:r w:rsidRPr="002E521C">
              <w:rPr>
                <w:rFonts w:eastAsia="Calibri"/>
              </w:rPr>
              <w:t xml:space="preserve">Melakukan </w:t>
            </w:r>
            <w:r w:rsidRPr="002E521C">
              <w:rPr>
                <w:rFonts w:eastAsia="Calibri"/>
                <w:lang w:val="sv-SE"/>
              </w:rPr>
              <w:t xml:space="preserve"> review materi UAS praktek dan UAS teori</w:t>
            </w:r>
          </w:p>
          <w:p w14:paraId="7A1C4456" w14:textId="77777777" w:rsidR="00932CC2" w:rsidRPr="002E521C" w:rsidRDefault="00932CC2" w:rsidP="00F91D40">
            <w:pPr>
              <w:pStyle w:val="ListParagraph"/>
              <w:ind w:left="162"/>
            </w:pPr>
          </w:p>
        </w:tc>
        <w:tc>
          <w:tcPr>
            <w:tcW w:w="2127" w:type="dxa"/>
          </w:tcPr>
          <w:p w14:paraId="297689F6" w14:textId="77777777" w:rsidR="00932CC2" w:rsidRPr="002E521C" w:rsidRDefault="00932CC2" w:rsidP="00F91D40">
            <w:r w:rsidRPr="002E521C">
              <w:rPr>
                <w:rFonts w:eastAsia="Calibri"/>
                <w:lang w:val="sv-SE"/>
              </w:rPr>
              <w:t>materi UAS praktek dan UAS teori;  review atas materi UAS praktek</w:t>
            </w:r>
          </w:p>
        </w:tc>
        <w:tc>
          <w:tcPr>
            <w:tcW w:w="1522" w:type="dxa"/>
          </w:tcPr>
          <w:p w14:paraId="43975971" w14:textId="77777777" w:rsidR="00932CC2" w:rsidRPr="00ED51DB" w:rsidRDefault="00932CC2" w:rsidP="00F91D40">
            <w:pPr>
              <w:pStyle w:val="ListParagraph"/>
              <w:ind w:left="160"/>
            </w:pPr>
            <w:r w:rsidRPr="00ED51DB">
              <w:t xml:space="preserve">Ceramah, diskusi kelompok  serta </w:t>
            </w:r>
            <w:r w:rsidRPr="00ED51DB">
              <w:rPr>
                <w:i/>
              </w:rPr>
              <w:t xml:space="preserve">feedback </w:t>
            </w:r>
            <w:r w:rsidRPr="00ED51DB">
              <w:t>dalam kelas</w:t>
            </w:r>
          </w:p>
          <w:p w14:paraId="204F0AEF" w14:textId="77777777" w:rsidR="00932CC2" w:rsidRPr="00ED51DB" w:rsidRDefault="00932CC2" w:rsidP="00F91D40">
            <w:pPr>
              <w:pStyle w:val="ListParagraph"/>
              <w:ind w:left="0"/>
            </w:pPr>
          </w:p>
        </w:tc>
        <w:tc>
          <w:tcPr>
            <w:tcW w:w="1024" w:type="dxa"/>
          </w:tcPr>
          <w:p w14:paraId="13634639" w14:textId="21BCF3E5" w:rsidR="00932CC2" w:rsidRPr="00ED51DB" w:rsidRDefault="002C186F" w:rsidP="00F91D40">
            <w:pPr>
              <w:pStyle w:val="ListParagraph"/>
              <w:ind w:left="9" w:hanging="9"/>
            </w:pPr>
            <w:r>
              <w:rPr>
                <w:lang w:val="en-US"/>
              </w:rPr>
              <w:t>2</w:t>
            </w:r>
            <w:r w:rsidR="00932CC2" w:rsidRPr="00ED51DB">
              <w:t xml:space="preserve"> x 50’</w:t>
            </w:r>
          </w:p>
        </w:tc>
        <w:tc>
          <w:tcPr>
            <w:tcW w:w="2103" w:type="dxa"/>
          </w:tcPr>
          <w:p w14:paraId="6289B28D" w14:textId="77777777" w:rsidR="00932CC2" w:rsidRPr="00ED51DB" w:rsidRDefault="00932CC2" w:rsidP="00F91D40">
            <w:pPr>
              <w:pStyle w:val="ListParagraph"/>
              <w:ind w:left="0"/>
            </w:pPr>
            <w:r w:rsidRPr="00ED51DB">
              <w:t>Mahasiswa melakukan presentasi perkelompok secara random.</w:t>
            </w:r>
          </w:p>
          <w:p w14:paraId="5793ADC1" w14:textId="77777777" w:rsidR="00932CC2" w:rsidRPr="00ED51DB" w:rsidRDefault="00932CC2" w:rsidP="00F91D40">
            <w:pPr>
              <w:pStyle w:val="ListParagraph"/>
              <w:ind w:left="0"/>
            </w:pPr>
          </w:p>
          <w:p w14:paraId="577D997B" w14:textId="77777777" w:rsidR="00932CC2" w:rsidRPr="00ED51DB" w:rsidRDefault="00932CC2" w:rsidP="00F91D40">
            <w:pPr>
              <w:pStyle w:val="ListParagraph"/>
              <w:ind w:left="9" w:hanging="9"/>
            </w:pPr>
            <w:r w:rsidRPr="00ED51DB">
              <w:t>Tugas kelompok</w:t>
            </w:r>
          </w:p>
        </w:tc>
        <w:tc>
          <w:tcPr>
            <w:tcW w:w="3260" w:type="dxa"/>
          </w:tcPr>
          <w:p w14:paraId="0875F1C2" w14:textId="77777777" w:rsidR="00932CC2" w:rsidRPr="002E521C" w:rsidRDefault="00932CC2" w:rsidP="00F91D40">
            <w:pPr>
              <w:ind w:left="283" w:right="112"/>
              <w:rPr>
                <w:rFonts w:eastAsia="Calibri"/>
              </w:rPr>
            </w:pPr>
            <w:r w:rsidRPr="002E521C">
              <w:rPr>
                <w:rFonts w:eastAsia="Calibri"/>
              </w:rPr>
              <w:t xml:space="preserve">Melakukan </w:t>
            </w:r>
            <w:r w:rsidRPr="002E521C">
              <w:rPr>
                <w:rFonts w:eastAsia="Calibri"/>
                <w:lang w:val="sv-SE"/>
              </w:rPr>
              <w:t xml:space="preserve"> review materi UAS praktek dan UAS teori</w:t>
            </w:r>
          </w:p>
        </w:tc>
        <w:tc>
          <w:tcPr>
            <w:tcW w:w="1275" w:type="dxa"/>
          </w:tcPr>
          <w:p w14:paraId="2FC84C6F" w14:textId="77777777" w:rsidR="00932CC2" w:rsidRPr="00ED51DB" w:rsidRDefault="00932CC2" w:rsidP="0099255B">
            <w:pPr>
              <w:pStyle w:val="ListParagraph"/>
              <w:ind w:left="0"/>
            </w:pPr>
            <w:r>
              <w:t>Rata-rata nilai tugas x 20</w:t>
            </w:r>
            <w:r w:rsidRPr="00ED51DB">
              <w:t>%</w:t>
            </w:r>
          </w:p>
          <w:p w14:paraId="32291791" w14:textId="77777777" w:rsidR="00932CC2" w:rsidRPr="00ED51DB" w:rsidRDefault="00932CC2" w:rsidP="0099255B">
            <w:pPr>
              <w:pStyle w:val="ListParagraph"/>
              <w:ind w:left="0"/>
            </w:pPr>
          </w:p>
          <w:p w14:paraId="6D79D5F6" w14:textId="77777777" w:rsidR="00932CC2" w:rsidRPr="00ED51DB" w:rsidRDefault="00932CC2" w:rsidP="0099255B">
            <w:pPr>
              <w:pStyle w:val="ListParagraph"/>
              <w:ind w:left="0"/>
            </w:pPr>
            <w:r w:rsidRPr="00ED51DB">
              <w:t>Keaktifan 10%</w:t>
            </w:r>
          </w:p>
        </w:tc>
      </w:tr>
      <w:tr w:rsidR="00932CC2" w14:paraId="55CEE7D8" w14:textId="77777777" w:rsidTr="008A5EAE">
        <w:trPr>
          <w:trHeight w:val="428"/>
        </w:trPr>
        <w:tc>
          <w:tcPr>
            <w:tcW w:w="1017" w:type="dxa"/>
          </w:tcPr>
          <w:p w14:paraId="341702E0" w14:textId="77777777" w:rsidR="00932CC2" w:rsidRPr="00ED51DB" w:rsidRDefault="00932CC2" w:rsidP="00ED51DB">
            <w:pPr>
              <w:pStyle w:val="ListParagraph"/>
              <w:ind w:left="0"/>
              <w:jc w:val="center"/>
            </w:pPr>
            <w:r w:rsidRPr="00ED51DB">
              <w:t>15.</w:t>
            </w:r>
          </w:p>
        </w:tc>
        <w:tc>
          <w:tcPr>
            <w:tcW w:w="2272" w:type="dxa"/>
          </w:tcPr>
          <w:p w14:paraId="71D613FA" w14:textId="77777777" w:rsidR="00932CC2" w:rsidRPr="002E521C" w:rsidRDefault="00932CC2" w:rsidP="00F91D40">
            <w:pPr>
              <w:ind w:left="283" w:right="112"/>
              <w:rPr>
                <w:rFonts w:eastAsia="Calibri"/>
                <w:lang w:val="sv-SE"/>
              </w:rPr>
            </w:pPr>
            <w:r w:rsidRPr="002E521C">
              <w:rPr>
                <w:rFonts w:eastAsia="Calibri"/>
              </w:rPr>
              <w:t xml:space="preserve">Melakukan </w:t>
            </w:r>
            <w:r w:rsidRPr="002E521C">
              <w:rPr>
                <w:rFonts w:eastAsia="Calibri"/>
                <w:lang w:val="sv-SE"/>
              </w:rPr>
              <w:t xml:space="preserve"> review materi UAS praktek dan UAS teori</w:t>
            </w:r>
          </w:p>
          <w:p w14:paraId="3CC95E66" w14:textId="77777777" w:rsidR="00932CC2" w:rsidRPr="002E521C" w:rsidRDefault="00932CC2" w:rsidP="00F91D40">
            <w:pPr>
              <w:pStyle w:val="ListParagraph"/>
              <w:ind w:left="162"/>
            </w:pPr>
          </w:p>
        </w:tc>
        <w:tc>
          <w:tcPr>
            <w:tcW w:w="2127" w:type="dxa"/>
          </w:tcPr>
          <w:p w14:paraId="14373D35" w14:textId="77777777" w:rsidR="00932CC2" w:rsidRPr="002E521C" w:rsidRDefault="00932CC2" w:rsidP="00F91D40">
            <w:r w:rsidRPr="002E521C">
              <w:rPr>
                <w:rFonts w:eastAsia="Calibri"/>
                <w:lang w:val="sv-SE"/>
              </w:rPr>
              <w:t>materi UAS praktek dan UAS teori;  review atas materi UAS praktek</w:t>
            </w:r>
          </w:p>
        </w:tc>
        <w:tc>
          <w:tcPr>
            <w:tcW w:w="1522" w:type="dxa"/>
          </w:tcPr>
          <w:p w14:paraId="2633DF0A" w14:textId="77777777" w:rsidR="00932CC2" w:rsidRPr="00ED51DB" w:rsidRDefault="00932CC2" w:rsidP="00F91D40">
            <w:pPr>
              <w:pStyle w:val="ListParagraph"/>
              <w:ind w:left="160"/>
            </w:pPr>
            <w:r w:rsidRPr="00ED51DB">
              <w:t xml:space="preserve">Ceramah, diskusi kelompok  serta </w:t>
            </w:r>
            <w:r w:rsidRPr="00ED51DB">
              <w:rPr>
                <w:i/>
              </w:rPr>
              <w:t xml:space="preserve">feedback </w:t>
            </w:r>
            <w:r w:rsidRPr="00ED51DB">
              <w:t>dalam kelas</w:t>
            </w:r>
          </w:p>
          <w:p w14:paraId="2F0052BC" w14:textId="77777777" w:rsidR="00932CC2" w:rsidRPr="00ED51DB" w:rsidRDefault="00932CC2" w:rsidP="00F91D40">
            <w:pPr>
              <w:pStyle w:val="ListParagraph"/>
              <w:ind w:left="0"/>
            </w:pPr>
          </w:p>
        </w:tc>
        <w:tc>
          <w:tcPr>
            <w:tcW w:w="1024" w:type="dxa"/>
          </w:tcPr>
          <w:p w14:paraId="3A72B071" w14:textId="441B1CAD" w:rsidR="00932CC2" w:rsidRPr="00ED51DB" w:rsidRDefault="002C186F" w:rsidP="00F91D40">
            <w:pPr>
              <w:pStyle w:val="ListParagraph"/>
              <w:ind w:left="9" w:hanging="9"/>
            </w:pPr>
            <w:r>
              <w:rPr>
                <w:lang w:val="en-US"/>
              </w:rPr>
              <w:t>2</w:t>
            </w:r>
            <w:r w:rsidR="00932CC2" w:rsidRPr="00ED51DB">
              <w:t xml:space="preserve"> x 50’</w:t>
            </w:r>
          </w:p>
        </w:tc>
        <w:tc>
          <w:tcPr>
            <w:tcW w:w="2103" w:type="dxa"/>
          </w:tcPr>
          <w:p w14:paraId="5CE7B717" w14:textId="77777777" w:rsidR="00932CC2" w:rsidRPr="00ED51DB" w:rsidRDefault="00932CC2" w:rsidP="00F91D40">
            <w:pPr>
              <w:pStyle w:val="ListParagraph"/>
              <w:ind w:left="0"/>
            </w:pPr>
            <w:r w:rsidRPr="00ED51DB">
              <w:t>Mahasiswa melakukan presentasi perkelompok secara random.</w:t>
            </w:r>
          </w:p>
          <w:p w14:paraId="4067D79B" w14:textId="77777777" w:rsidR="00932CC2" w:rsidRPr="00ED51DB" w:rsidRDefault="00932CC2" w:rsidP="00F91D40">
            <w:pPr>
              <w:pStyle w:val="ListParagraph"/>
              <w:ind w:left="0"/>
            </w:pPr>
          </w:p>
          <w:p w14:paraId="6AC71E83" w14:textId="77777777" w:rsidR="00932CC2" w:rsidRPr="00ED51DB" w:rsidRDefault="00932CC2" w:rsidP="00F91D40">
            <w:pPr>
              <w:pStyle w:val="ListParagraph"/>
              <w:ind w:left="9" w:hanging="9"/>
            </w:pPr>
            <w:r w:rsidRPr="00ED51DB">
              <w:t>Tugas kelompok</w:t>
            </w:r>
          </w:p>
        </w:tc>
        <w:tc>
          <w:tcPr>
            <w:tcW w:w="3260" w:type="dxa"/>
          </w:tcPr>
          <w:p w14:paraId="73EA732F" w14:textId="77777777" w:rsidR="00932CC2" w:rsidRPr="002E521C" w:rsidRDefault="00932CC2" w:rsidP="00F91D40">
            <w:pPr>
              <w:ind w:left="283" w:right="112"/>
              <w:rPr>
                <w:rFonts w:eastAsia="Calibri"/>
              </w:rPr>
            </w:pPr>
            <w:r w:rsidRPr="002E521C">
              <w:rPr>
                <w:rFonts w:eastAsia="Calibri"/>
              </w:rPr>
              <w:t xml:space="preserve">Melakukan </w:t>
            </w:r>
            <w:r w:rsidRPr="002E521C">
              <w:rPr>
                <w:rFonts w:eastAsia="Calibri"/>
                <w:lang w:val="sv-SE"/>
              </w:rPr>
              <w:t xml:space="preserve"> review materi UAS praktek dan UAS teori</w:t>
            </w:r>
          </w:p>
        </w:tc>
        <w:tc>
          <w:tcPr>
            <w:tcW w:w="1275" w:type="dxa"/>
          </w:tcPr>
          <w:p w14:paraId="0451CBFD" w14:textId="77777777" w:rsidR="00932CC2" w:rsidRPr="00ED51DB" w:rsidRDefault="00932CC2" w:rsidP="0099255B">
            <w:pPr>
              <w:pStyle w:val="ListParagraph"/>
              <w:ind w:left="0"/>
            </w:pPr>
            <w:r>
              <w:t>Rata-rata nilai tugas x 20</w:t>
            </w:r>
            <w:r w:rsidRPr="00ED51DB">
              <w:t>%</w:t>
            </w:r>
          </w:p>
          <w:p w14:paraId="510B4A67" w14:textId="77777777" w:rsidR="00932CC2" w:rsidRPr="00ED51DB" w:rsidRDefault="00932CC2" w:rsidP="0099255B">
            <w:pPr>
              <w:pStyle w:val="ListParagraph"/>
              <w:ind w:left="0"/>
            </w:pPr>
          </w:p>
          <w:p w14:paraId="393232AD" w14:textId="77777777" w:rsidR="00932CC2" w:rsidRPr="00ED51DB" w:rsidRDefault="00932CC2" w:rsidP="0099255B">
            <w:pPr>
              <w:pStyle w:val="ListParagraph"/>
              <w:ind w:left="0"/>
            </w:pPr>
            <w:r w:rsidRPr="00ED51DB">
              <w:t>Keaktifan 10%</w:t>
            </w:r>
          </w:p>
        </w:tc>
      </w:tr>
      <w:tr w:rsidR="00932CC2" w14:paraId="305AFEBD" w14:textId="77777777" w:rsidTr="008A5EAE">
        <w:trPr>
          <w:trHeight w:val="428"/>
        </w:trPr>
        <w:tc>
          <w:tcPr>
            <w:tcW w:w="1017" w:type="dxa"/>
          </w:tcPr>
          <w:p w14:paraId="7DA130DE" w14:textId="77777777" w:rsidR="00932CC2" w:rsidRPr="00ED51DB" w:rsidRDefault="00932CC2" w:rsidP="00ED51DB">
            <w:pPr>
              <w:pStyle w:val="ListParagraph"/>
              <w:ind w:left="0"/>
              <w:jc w:val="center"/>
            </w:pPr>
            <w:r w:rsidRPr="00ED51DB">
              <w:t>16.</w:t>
            </w:r>
          </w:p>
        </w:tc>
        <w:tc>
          <w:tcPr>
            <w:tcW w:w="2272" w:type="dxa"/>
          </w:tcPr>
          <w:p w14:paraId="2BDCA7F7" w14:textId="77777777" w:rsidR="00932CC2" w:rsidRPr="002E521C" w:rsidRDefault="00932CC2" w:rsidP="00F91D40">
            <w:pPr>
              <w:pStyle w:val="ListParagraph"/>
              <w:ind w:left="313"/>
            </w:pPr>
            <w:r w:rsidRPr="002E521C">
              <w:t>Review</w:t>
            </w:r>
          </w:p>
        </w:tc>
        <w:tc>
          <w:tcPr>
            <w:tcW w:w="2127" w:type="dxa"/>
          </w:tcPr>
          <w:p w14:paraId="4B247730" w14:textId="77777777" w:rsidR="00932CC2" w:rsidRPr="002E521C" w:rsidRDefault="00932CC2" w:rsidP="00F91D40">
            <w:pPr>
              <w:pStyle w:val="ListParagraph"/>
              <w:ind w:left="313"/>
            </w:pPr>
            <w:r w:rsidRPr="002E521C">
              <w:t>Review</w:t>
            </w:r>
          </w:p>
        </w:tc>
        <w:tc>
          <w:tcPr>
            <w:tcW w:w="1522" w:type="dxa"/>
          </w:tcPr>
          <w:p w14:paraId="50FD38B7" w14:textId="77777777" w:rsidR="00932CC2" w:rsidRPr="00ED51DB" w:rsidRDefault="00932CC2" w:rsidP="00345249">
            <w:pPr>
              <w:pStyle w:val="ListParagraph"/>
              <w:ind w:left="160"/>
            </w:pPr>
            <w:r w:rsidRPr="00ED51DB">
              <w:t xml:space="preserve">Ceramah, diskusi kelompok  serta </w:t>
            </w:r>
            <w:r w:rsidRPr="00ED51DB">
              <w:rPr>
                <w:i/>
              </w:rPr>
              <w:t xml:space="preserve">feedback </w:t>
            </w:r>
            <w:r w:rsidRPr="00ED51DB">
              <w:t>dalam kelas</w:t>
            </w:r>
          </w:p>
          <w:p w14:paraId="1D759AE0" w14:textId="77777777" w:rsidR="00932CC2" w:rsidRPr="00ED51DB" w:rsidRDefault="00932CC2" w:rsidP="00345249">
            <w:pPr>
              <w:pStyle w:val="ListParagraph"/>
              <w:ind w:left="0"/>
            </w:pPr>
          </w:p>
        </w:tc>
        <w:tc>
          <w:tcPr>
            <w:tcW w:w="1024" w:type="dxa"/>
          </w:tcPr>
          <w:p w14:paraId="43C34769" w14:textId="470BEC02" w:rsidR="00932CC2" w:rsidRPr="00ED51DB" w:rsidRDefault="00932CC2" w:rsidP="00F91D40">
            <w:pPr>
              <w:pStyle w:val="ListParagraph"/>
              <w:ind w:left="0"/>
            </w:pPr>
            <w:r>
              <w:t>2x</w:t>
            </w:r>
            <w:r w:rsidR="002C186F">
              <w:rPr>
                <w:lang w:val="en-US"/>
              </w:rPr>
              <w:t>5</w:t>
            </w:r>
            <w:bookmarkStart w:id="0" w:name="_GoBack"/>
            <w:bookmarkEnd w:id="0"/>
            <w:r>
              <w:t>0'</w:t>
            </w:r>
            <w:r w:rsidRPr="00ED51DB">
              <w:t>’</w:t>
            </w:r>
          </w:p>
        </w:tc>
        <w:tc>
          <w:tcPr>
            <w:tcW w:w="2103" w:type="dxa"/>
          </w:tcPr>
          <w:p w14:paraId="35975E49" w14:textId="77777777" w:rsidR="00932CC2" w:rsidRPr="00ED51DB" w:rsidRDefault="00932CC2" w:rsidP="00B30817">
            <w:pPr>
              <w:pStyle w:val="ListParagraph"/>
              <w:ind w:left="0"/>
            </w:pPr>
            <w:r w:rsidRPr="00ED51DB">
              <w:t>Mahasiswa melakukan presentasi perkelompok secara random.</w:t>
            </w:r>
          </w:p>
          <w:p w14:paraId="0B08F9E1" w14:textId="77777777" w:rsidR="00932CC2" w:rsidRPr="00ED51DB" w:rsidRDefault="00932CC2" w:rsidP="00B30817">
            <w:pPr>
              <w:pStyle w:val="ListParagraph"/>
              <w:ind w:left="0"/>
            </w:pPr>
          </w:p>
          <w:p w14:paraId="7266DAAB" w14:textId="77777777" w:rsidR="00932CC2" w:rsidRPr="00ED51DB" w:rsidRDefault="00932CC2" w:rsidP="00B30817">
            <w:pPr>
              <w:pStyle w:val="ListParagraph"/>
              <w:ind w:left="9" w:hanging="9"/>
            </w:pPr>
            <w:r w:rsidRPr="00ED51DB">
              <w:t>Tugas kelompok</w:t>
            </w:r>
          </w:p>
        </w:tc>
        <w:tc>
          <w:tcPr>
            <w:tcW w:w="3260" w:type="dxa"/>
          </w:tcPr>
          <w:p w14:paraId="6EDFB938" w14:textId="77777777" w:rsidR="00932CC2" w:rsidRPr="002E521C" w:rsidRDefault="00932CC2" w:rsidP="00EC583D">
            <w:pPr>
              <w:pStyle w:val="ListParagraph"/>
              <w:ind w:left="313"/>
            </w:pPr>
            <w:r w:rsidRPr="002E521C">
              <w:t>Review</w:t>
            </w:r>
          </w:p>
        </w:tc>
        <w:tc>
          <w:tcPr>
            <w:tcW w:w="1275" w:type="dxa"/>
          </w:tcPr>
          <w:p w14:paraId="17D19727" w14:textId="77777777" w:rsidR="00932CC2" w:rsidRPr="00ED51DB" w:rsidRDefault="00932CC2" w:rsidP="0099255B">
            <w:pPr>
              <w:pStyle w:val="ListParagraph"/>
              <w:ind w:left="0"/>
            </w:pPr>
            <w:r>
              <w:t>Rata-rata nilai tugas x 20</w:t>
            </w:r>
            <w:r w:rsidRPr="00ED51DB">
              <w:t>%</w:t>
            </w:r>
          </w:p>
          <w:p w14:paraId="5EA065BE" w14:textId="77777777" w:rsidR="00932CC2" w:rsidRPr="00ED51DB" w:rsidRDefault="00932CC2" w:rsidP="0099255B">
            <w:pPr>
              <w:pStyle w:val="ListParagraph"/>
              <w:ind w:left="0"/>
            </w:pPr>
          </w:p>
          <w:p w14:paraId="4A6C1B2A" w14:textId="77777777" w:rsidR="00932CC2" w:rsidRPr="00ED51DB" w:rsidRDefault="00932CC2" w:rsidP="0099255B">
            <w:pPr>
              <w:pStyle w:val="ListParagraph"/>
              <w:ind w:left="0"/>
            </w:pPr>
            <w:r w:rsidRPr="00ED51DB">
              <w:t>Keaktifan 10%</w:t>
            </w:r>
          </w:p>
        </w:tc>
      </w:tr>
      <w:tr w:rsidR="00932CC2" w14:paraId="47A31C81" w14:textId="77777777" w:rsidTr="00EC583D">
        <w:trPr>
          <w:trHeight w:val="428"/>
        </w:trPr>
        <w:tc>
          <w:tcPr>
            <w:tcW w:w="1017" w:type="dxa"/>
          </w:tcPr>
          <w:p w14:paraId="2DEB6264" w14:textId="77777777" w:rsidR="00932CC2" w:rsidRPr="00ED51DB" w:rsidRDefault="00932CC2" w:rsidP="00ED51DB">
            <w:pPr>
              <w:pStyle w:val="ListParagraph"/>
              <w:ind w:left="0"/>
              <w:jc w:val="center"/>
            </w:pPr>
          </w:p>
        </w:tc>
        <w:tc>
          <w:tcPr>
            <w:tcW w:w="13583" w:type="dxa"/>
            <w:gridSpan w:val="7"/>
          </w:tcPr>
          <w:p w14:paraId="3A2A65FA" w14:textId="77777777" w:rsidR="00932CC2" w:rsidRPr="00ED51DB" w:rsidRDefault="00932CC2" w:rsidP="00A3242B">
            <w:pPr>
              <w:pStyle w:val="ListParagraph"/>
              <w:ind w:left="9" w:hanging="9"/>
              <w:jc w:val="center"/>
              <w:rPr>
                <w:b/>
              </w:rPr>
            </w:pPr>
            <w:r w:rsidRPr="00ED51DB">
              <w:rPr>
                <w:b/>
              </w:rPr>
              <w:t>Ujian Akhir Semester/UAS</w:t>
            </w:r>
          </w:p>
          <w:p w14:paraId="079704E3" w14:textId="77777777" w:rsidR="00932CC2" w:rsidRPr="00ED51DB" w:rsidRDefault="00932CC2" w:rsidP="00A3242B">
            <w:pPr>
              <w:pStyle w:val="ListParagraph"/>
              <w:ind w:left="9" w:hanging="9"/>
              <w:jc w:val="center"/>
              <w:rPr>
                <w:b/>
              </w:rPr>
            </w:pPr>
          </w:p>
        </w:tc>
      </w:tr>
    </w:tbl>
    <w:p w14:paraId="578968DD" w14:textId="77777777" w:rsidR="00077A51" w:rsidRDefault="00077A51" w:rsidP="008E1E49">
      <w:pPr>
        <w:pStyle w:val="ListParagraph"/>
        <w:spacing w:after="0" w:line="360" w:lineRule="auto"/>
        <w:ind w:left="0"/>
      </w:pPr>
    </w:p>
    <w:p w14:paraId="4D88C49F" w14:textId="77777777" w:rsidR="00ED51DB" w:rsidRDefault="00ED51DB" w:rsidP="008E1E49">
      <w:pPr>
        <w:pStyle w:val="ListParagraph"/>
        <w:spacing w:after="0" w:line="360" w:lineRule="auto"/>
        <w:ind w:left="0"/>
      </w:pPr>
    </w:p>
    <w:p w14:paraId="12EBD58A" w14:textId="77777777" w:rsidR="00ED51DB" w:rsidRPr="00ED51DB" w:rsidRDefault="00ED51DB" w:rsidP="008E1E49">
      <w:pPr>
        <w:pStyle w:val="ListParagraph"/>
        <w:spacing w:after="0" w:line="360" w:lineRule="auto"/>
        <w:ind w:left="0"/>
        <w:rPr>
          <w:b/>
        </w:rPr>
      </w:pPr>
      <w:r w:rsidRPr="00ED51DB">
        <w:rPr>
          <w:b/>
        </w:rPr>
        <w:lastRenderedPageBreak/>
        <w:t>Daftar referensi:</w:t>
      </w:r>
    </w:p>
    <w:p w14:paraId="7C6BD76F" w14:textId="77777777" w:rsidR="00D26675" w:rsidRPr="0019754D" w:rsidRDefault="00D26675" w:rsidP="0019754D">
      <w:pPr>
        <w:pStyle w:val="NormalWeb"/>
        <w:numPr>
          <w:ilvl w:val="2"/>
          <w:numId w:val="18"/>
        </w:numPr>
        <w:shd w:val="clear" w:color="auto" w:fill="FFFFFF"/>
        <w:spacing w:before="0" w:beforeAutospacing="0" w:after="0" w:afterAutospacing="0"/>
        <w:ind w:left="142" w:firstLine="0"/>
        <w:rPr>
          <w:rFonts w:ascii="Calibri" w:hAnsi="Calibri" w:cs="Times New Roman"/>
          <w:color w:val="auto"/>
          <w:sz w:val="22"/>
          <w:szCs w:val="22"/>
        </w:rPr>
      </w:pPr>
      <w:r w:rsidRPr="0019754D">
        <w:rPr>
          <w:rFonts w:ascii="Calibri" w:hAnsi="Calibri" w:cs="Times New Roman"/>
          <w:color w:val="auto"/>
          <w:sz w:val="22"/>
          <w:szCs w:val="22"/>
        </w:rPr>
        <w:t xml:space="preserve">Antonio, </w:t>
      </w:r>
      <w:proofErr w:type="spellStart"/>
      <w:r w:rsidRPr="0019754D">
        <w:rPr>
          <w:rFonts w:ascii="Calibri" w:hAnsi="Calibri" w:cs="Times New Roman"/>
          <w:color w:val="auto"/>
          <w:sz w:val="22"/>
          <w:szCs w:val="22"/>
        </w:rPr>
        <w:t>Syafii</w:t>
      </w:r>
      <w:proofErr w:type="spellEnd"/>
      <w:r w:rsidRPr="0019754D">
        <w:rPr>
          <w:rFonts w:ascii="Calibri" w:hAnsi="Calibri" w:cs="Times New Roman"/>
          <w:color w:val="auto"/>
          <w:sz w:val="22"/>
          <w:szCs w:val="22"/>
        </w:rPr>
        <w:t>, 2003.</w:t>
      </w:r>
      <w:r w:rsidRPr="0019754D">
        <w:rPr>
          <w:rStyle w:val="apple-converted-space"/>
          <w:rFonts w:ascii="Calibri" w:hAnsi="Calibri"/>
          <w:color w:val="auto"/>
          <w:sz w:val="22"/>
          <w:szCs w:val="22"/>
        </w:rPr>
        <w:t> </w:t>
      </w:r>
      <w:r w:rsidRPr="0019754D">
        <w:rPr>
          <w:rStyle w:val="Emphasis"/>
          <w:rFonts w:ascii="Calibri" w:hAnsi="Calibri" w:cs="Times New Roman"/>
          <w:color w:val="auto"/>
          <w:sz w:val="22"/>
          <w:szCs w:val="22"/>
        </w:rPr>
        <w:t>Dasar-</w:t>
      </w:r>
      <w:proofErr w:type="spellStart"/>
      <w:r w:rsidRPr="0019754D">
        <w:rPr>
          <w:rStyle w:val="Emphasis"/>
          <w:rFonts w:ascii="Calibri" w:hAnsi="Calibri" w:cs="Times New Roman"/>
          <w:color w:val="auto"/>
          <w:sz w:val="22"/>
          <w:szCs w:val="22"/>
        </w:rPr>
        <w:t>DasarManajemen</w:t>
      </w:r>
      <w:proofErr w:type="spellEnd"/>
      <w:r w:rsidRPr="0019754D">
        <w:rPr>
          <w:rStyle w:val="Emphasis"/>
          <w:rFonts w:ascii="Calibri" w:hAnsi="Calibri" w:cs="Times New Roman"/>
          <w:color w:val="auto"/>
          <w:sz w:val="22"/>
          <w:szCs w:val="22"/>
        </w:rPr>
        <w:t xml:space="preserve"> Bank Syariah.</w:t>
      </w:r>
      <w:r w:rsidRPr="0019754D">
        <w:rPr>
          <w:rStyle w:val="apple-converted-space"/>
          <w:rFonts w:ascii="Calibri" w:hAnsi="Calibri"/>
          <w:color w:val="auto"/>
          <w:sz w:val="22"/>
          <w:szCs w:val="22"/>
        </w:rPr>
        <w:t> </w:t>
      </w:r>
      <w:proofErr w:type="gramStart"/>
      <w:r w:rsidRPr="0019754D">
        <w:rPr>
          <w:rFonts w:ascii="Calibri" w:hAnsi="Calibri" w:cs="Times New Roman"/>
          <w:color w:val="auto"/>
          <w:sz w:val="22"/>
          <w:szCs w:val="22"/>
        </w:rPr>
        <w:t>Jakarta :</w:t>
      </w:r>
      <w:proofErr w:type="spellStart"/>
      <w:r w:rsidRPr="0019754D">
        <w:rPr>
          <w:rFonts w:ascii="Calibri" w:hAnsi="Calibri" w:cs="Times New Roman"/>
          <w:color w:val="auto"/>
          <w:sz w:val="22"/>
          <w:szCs w:val="22"/>
        </w:rPr>
        <w:t>Alvabet</w:t>
      </w:r>
      <w:proofErr w:type="spellEnd"/>
      <w:proofErr w:type="gramEnd"/>
      <w:r w:rsidRPr="0019754D">
        <w:rPr>
          <w:rFonts w:ascii="Calibri" w:hAnsi="Calibri" w:cs="Times New Roman"/>
          <w:color w:val="auto"/>
          <w:sz w:val="22"/>
          <w:szCs w:val="22"/>
        </w:rPr>
        <w:t>.</w:t>
      </w:r>
    </w:p>
    <w:p w14:paraId="5034C864" w14:textId="77777777" w:rsidR="00D26675" w:rsidRPr="0019754D" w:rsidRDefault="00D26675" w:rsidP="0019754D">
      <w:pPr>
        <w:pStyle w:val="NormalWeb"/>
        <w:numPr>
          <w:ilvl w:val="2"/>
          <w:numId w:val="18"/>
        </w:numPr>
        <w:shd w:val="clear" w:color="auto" w:fill="FFFFFF"/>
        <w:spacing w:before="0" w:beforeAutospacing="0" w:after="0" w:afterAutospacing="0"/>
        <w:ind w:left="142" w:firstLine="0"/>
        <w:rPr>
          <w:rFonts w:ascii="Calibri" w:hAnsi="Calibri" w:cs="Times New Roman"/>
          <w:color w:val="auto"/>
          <w:sz w:val="22"/>
          <w:szCs w:val="22"/>
        </w:rPr>
      </w:pPr>
      <w:proofErr w:type="spellStart"/>
      <w:r w:rsidRPr="0019754D">
        <w:rPr>
          <w:rFonts w:ascii="Calibri" w:hAnsi="Calibri" w:cs="Times New Roman"/>
          <w:color w:val="auto"/>
          <w:sz w:val="22"/>
          <w:szCs w:val="22"/>
        </w:rPr>
        <w:t>ArviyanArifin</w:t>
      </w:r>
      <w:proofErr w:type="spellEnd"/>
      <w:r w:rsidRPr="0019754D">
        <w:rPr>
          <w:rFonts w:ascii="Calibri" w:hAnsi="Calibri" w:cs="Times New Roman"/>
          <w:color w:val="auto"/>
          <w:sz w:val="22"/>
          <w:szCs w:val="22"/>
        </w:rPr>
        <w:t>,</w:t>
      </w:r>
      <w:r w:rsidRPr="0019754D">
        <w:rPr>
          <w:rStyle w:val="apple-converted-space"/>
          <w:rFonts w:ascii="Calibri" w:hAnsi="Calibri"/>
          <w:color w:val="auto"/>
          <w:sz w:val="22"/>
          <w:szCs w:val="22"/>
        </w:rPr>
        <w:t> </w:t>
      </w:r>
      <w:r w:rsidRPr="0019754D">
        <w:rPr>
          <w:rStyle w:val="Emphasis"/>
          <w:rFonts w:ascii="Calibri" w:hAnsi="Calibri" w:cs="Times New Roman"/>
          <w:color w:val="auto"/>
          <w:sz w:val="22"/>
          <w:szCs w:val="22"/>
        </w:rPr>
        <w:t xml:space="preserve">Islamic Banking: </w:t>
      </w:r>
      <w:proofErr w:type="spellStart"/>
      <w:r w:rsidRPr="0019754D">
        <w:rPr>
          <w:rStyle w:val="Emphasis"/>
          <w:rFonts w:ascii="Calibri" w:hAnsi="Calibri" w:cs="Times New Roman"/>
          <w:color w:val="auto"/>
          <w:sz w:val="22"/>
          <w:szCs w:val="22"/>
        </w:rPr>
        <w:t>SebuahTeori</w:t>
      </w:r>
      <w:proofErr w:type="spellEnd"/>
      <w:r w:rsidRPr="0019754D">
        <w:rPr>
          <w:rStyle w:val="Emphasis"/>
          <w:rFonts w:ascii="Calibri" w:hAnsi="Calibri" w:cs="Times New Roman"/>
          <w:color w:val="auto"/>
          <w:sz w:val="22"/>
          <w:szCs w:val="22"/>
        </w:rPr>
        <w:t xml:space="preserve">, </w:t>
      </w:r>
      <w:proofErr w:type="spellStart"/>
      <w:r w:rsidRPr="0019754D">
        <w:rPr>
          <w:rStyle w:val="Emphasis"/>
          <w:rFonts w:ascii="Calibri" w:hAnsi="Calibri" w:cs="Times New Roman"/>
          <w:color w:val="auto"/>
          <w:sz w:val="22"/>
          <w:szCs w:val="22"/>
        </w:rPr>
        <w:t>Konsep</w:t>
      </w:r>
      <w:proofErr w:type="spellEnd"/>
      <w:r w:rsidRPr="0019754D">
        <w:rPr>
          <w:rStyle w:val="Emphasis"/>
          <w:rFonts w:ascii="Calibri" w:hAnsi="Calibri" w:cs="Times New Roman"/>
          <w:color w:val="auto"/>
          <w:sz w:val="22"/>
          <w:szCs w:val="22"/>
        </w:rPr>
        <w:t xml:space="preserve">, </w:t>
      </w:r>
      <w:proofErr w:type="spellStart"/>
      <w:r w:rsidRPr="0019754D">
        <w:rPr>
          <w:rStyle w:val="Emphasis"/>
          <w:rFonts w:ascii="Calibri" w:hAnsi="Calibri" w:cs="Times New Roman"/>
          <w:color w:val="auto"/>
          <w:sz w:val="22"/>
          <w:szCs w:val="22"/>
        </w:rPr>
        <w:t>danAplikasi</w:t>
      </w:r>
      <w:proofErr w:type="spellEnd"/>
      <w:r w:rsidRPr="0019754D">
        <w:rPr>
          <w:rStyle w:val="Emphasis"/>
          <w:rFonts w:ascii="Calibri" w:hAnsi="Calibri" w:cs="Times New Roman"/>
          <w:color w:val="auto"/>
          <w:sz w:val="22"/>
          <w:szCs w:val="22"/>
        </w:rPr>
        <w:t>,</w:t>
      </w:r>
      <w:r w:rsidRPr="0019754D">
        <w:rPr>
          <w:rStyle w:val="apple-converted-space"/>
          <w:rFonts w:ascii="Calibri" w:hAnsi="Calibri"/>
          <w:i/>
          <w:iCs/>
          <w:color w:val="auto"/>
          <w:sz w:val="22"/>
          <w:szCs w:val="22"/>
        </w:rPr>
        <w:t> </w:t>
      </w:r>
      <w:r w:rsidRPr="0019754D">
        <w:rPr>
          <w:rFonts w:ascii="Calibri" w:hAnsi="Calibri" w:cs="Times New Roman"/>
          <w:color w:val="auto"/>
          <w:sz w:val="22"/>
          <w:szCs w:val="22"/>
        </w:rPr>
        <w:t xml:space="preserve">( Jakarta: PT </w:t>
      </w:r>
      <w:proofErr w:type="spellStart"/>
      <w:r w:rsidRPr="0019754D">
        <w:rPr>
          <w:rFonts w:ascii="Calibri" w:hAnsi="Calibri" w:cs="Times New Roman"/>
          <w:color w:val="auto"/>
          <w:sz w:val="22"/>
          <w:szCs w:val="22"/>
        </w:rPr>
        <w:t>BumiAksara</w:t>
      </w:r>
      <w:proofErr w:type="spellEnd"/>
      <w:r w:rsidRPr="0019754D">
        <w:rPr>
          <w:rFonts w:ascii="Calibri" w:hAnsi="Calibri" w:cs="Times New Roman"/>
          <w:color w:val="auto"/>
          <w:sz w:val="22"/>
          <w:szCs w:val="22"/>
        </w:rPr>
        <w:t>, 2010),</w:t>
      </w:r>
    </w:p>
    <w:p w14:paraId="13F882F7" w14:textId="77777777" w:rsidR="00D26675" w:rsidRPr="0019754D" w:rsidRDefault="00D26675" w:rsidP="0019754D">
      <w:pPr>
        <w:numPr>
          <w:ilvl w:val="2"/>
          <w:numId w:val="18"/>
        </w:numPr>
        <w:shd w:val="clear" w:color="auto" w:fill="FFFFFF"/>
        <w:spacing w:after="0" w:line="240" w:lineRule="auto"/>
        <w:ind w:left="142" w:firstLine="0"/>
        <w:rPr>
          <w:rFonts w:ascii="Calibri" w:eastAsia="Calibri" w:hAnsi="Calibri"/>
        </w:rPr>
      </w:pPr>
      <w:r w:rsidRPr="0019754D">
        <w:rPr>
          <w:rFonts w:ascii="Calibri" w:eastAsia="Calibri" w:hAnsi="Calibri"/>
        </w:rPr>
        <w:t>Karim, Adiwarman. 2004.</w:t>
      </w:r>
      <w:r w:rsidRPr="0019754D">
        <w:rPr>
          <w:rStyle w:val="Emphasis"/>
          <w:rFonts w:ascii="Calibri" w:eastAsia="Calibri" w:hAnsi="Calibri"/>
        </w:rPr>
        <w:t>Bank Islam analisia fiqih dan keuangan,</w:t>
      </w:r>
      <w:r w:rsidRPr="0019754D">
        <w:rPr>
          <w:rStyle w:val="apple-converted-space"/>
          <w:rFonts w:ascii="Calibri" w:eastAsia="Calibri" w:hAnsi="Calibri"/>
          <w:i/>
          <w:iCs/>
        </w:rPr>
        <w:t> </w:t>
      </w:r>
      <w:r w:rsidRPr="0019754D">
        <w:rPr>
          <w:rFonts w:ascii="Calibri" w:eastAsia="Calibri" w:hAnsi="Calibri"/>
        </w:rPr>
        <w:t>Jakarta : PT. Raja Garfindo, edisi ketiga</w:t>
      </w:r>
    </w:p>
    <w:p w14:paraId="3FC50104" w14:textId="77777777" w:rsidR="00D26675" w:rsidRPr="0019754D" w:rsidRDefault="00D26675" w:rsidP="0019754D">
      <w:pPr>
        <w:numPr>
          <w:ilvl w:val="2"/>
          <w:numId w:val="18"/>
        </w:numPr>
        <w:shd w:val="clear" w:color="auto" w:fill="FFFFFF"/>
        <w:spacing w:after="0" w:line="240" w:lineRule="auto"/>
        <w:ind w:left="142" w:firstLine="0"/>
        <w:rPr>
          <w:rFonts w:ascii="Calibri" w:eastAsia="Calibri" w:hAnsi="Calibri"/>
        </w:rPr>
      </w:pPr>
      <w:r w:rsidRPr="0019754D">
        <w:rPr>
          <w:rFonts w:ascii="Calibri" w:eastAsia="Calibri" w:hAnsi="Calibri"/>
        </w:rPr>
        <w:t xml:space="preserve">Syafi’I Antonio, </w:t>
      </w:r>
      <w:r w:rsidRPr="0019754D">
        <w:rPr>
          <w:rFonts w:ascii="Calibri" w:eastAsia="Calibri" w:hAnsi="Calibri"/>
          <w:i/>
        </w:rPr>
        <w:t>Bank Syariah dari Teori ke Praktek</w:t>
      </w:r>
      <w:r w:rsidRPr="0019754D">
        <w:rPr>
          <w:rFonts w:ascii="Calibri" w:eastAsia="Calibri" w:hAnsi="Calibri"/>
        </w:rPr>
        <w:t>. Cetakan 1. 2001</w:t>
      </w:r>
    </w:p>
    <w:p w14:paraId="03C4D4A4" w14:textId="77777777" w:rsidR="00D26675" w:rsidRPr="0019754D" w:rsidRDefault="00D26675" w:rsidP="0019754D">
      <w:pPr>
        <w:numPr>
          <w:ilvl w:val="2"/>
          <w:numId w:val="18"/>
        </w:numPr>
        <w:shd w:val="clear" w:color="auto" w:fill="FFFFFF"/>
        <w:spacing w:after="0" w:line="240" w:lineRule="auto"/>
        <w:ind w:left="142" w:firstLine="0"/>
        <w:rPr>
          <w:rFonts w:ascii="Calibri" w:eastAsia="Calibri" w:hAnsi="Calibri"/>
          <w:lang w:val="sv-SE"/>
        </w:rPr>
      </w:pPr>
      <w:r w:rsidRPr="0019754D">
        <w:rPr>
          <w:rFonts w:ascii="Calibri" w:eastAsia="Calibri" w:hAnsi="Calibri"/>
        </w:rPr>
        <w:t>Zainul Arifin, 2006</w:t>
      </w:r>
      <w:r w:rsidRPr="0019754D">
        <w:rPr>
          <w:rFonts w:ascii="Calibri" w:eastAsia="Calibri" w:hAnsi="Calibri"/>
          <w:i/>
        </w:rPr>
        <w:t>. Dasar-Dasar Manajemen Bank Syariah</w:t>
      </w:r>
      <w:r w:rsidRPr="0019754D">
        <w:rPr>
          <w:rFonts w:ascii="Calibri" w:eastAsia="Calibri" w:hAnsi="Calibri"/>
        </w:rPr>
        <w:t>, Cetakan 4.</w:t>
      </w:r>
    </w:p>
    <w:p w14:paraId="311E576B" w14:textId="77777777" w:rsidR="00ED51DB" w:rsidRDefault="00ED51DB" w:rsidP="008E1E49">
      <w:pPr>
        <w:pStyle w:val="ListParagraph"/>
        <w:spacing w:after="0" w:line="360" w:lineRule="auto"/>
        <w:ind w:left="0"/>
      </w:pPr>
    </w:p>
    <w:sectPr w:rsidR="00ED51DB" w:rsidSect="00077A51">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D4B"/>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7DD67EE"/>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8C344D6"/>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AEA69AC"/>
    <w:multiLevelType w:val="hybridMultilevel"/>
    <w:tmpl w:val="88D25150"/>
    <w:lvl w:ilvl="0" w:tplc="04210001">
      <w:start w:val="1"/>
      <w:numFmt w:val="bullet"/>
      <w:lvlText w:val=""/>
      <w:lvlJc w:val="left"/>
      <w:pPr>
        <w:ind w:left="972" w:hanging="360"/>
      </w:pPr>
      <w:rPr>
        <w:rFonts w:ascii="Symbol" w:hAnsi="Symbol" w:hint="default"/>
      </w:rPr>
    </w:lvl>
    <w:lvl w:ilvl="1" w:tplc="04210003" w:tentative="1">
      <w:start w:val="1"/>
      <w:numFmt w:val="bullet"/>
      <w:lvlText w:val="o"/>
      <w:lvlJc w:val="left"/>
      <w:pPr>
        <w:ind w:left="1692" w:hanging="360"/>
      </w:pPr>
      <w:rPr>
        <w:rFonts w:ascii="Courier New" w:hAnsi="Courier New" w:cs="Courier New" w:hint="default"/>
      </w:rPr>
    </w:lvl>
    <w:lvl w:ilvl="2" w:tplc="04210005" w:tentative="1">
      <w:start w:val="1"/>
      <w:numFmt w:val="bullet"/>
      <w:lvlText w:val=""/>
      <w:lvlJc w:val="left"/>
      <w:pPr>
        <w:ind w:left="2412" w:hanging="360"/>
      </w:pPr>
      <w:rPr>
        <w:rFonts w:ascii="Wingdings" w:hAnsi="Wingdings" w:hint="default"/>
      </w:rPr>
    </w:lvl>
    <w:lvl w:ilvl="3" w:tplc="04210001" w:tentative="1">
      <w:start w:val="1"/>
      <w:numFmt w:val="bullet"/>
      <w:lvlText w:val=""/>
      <w:lvlJc w:val="left"/>
      <w:pPr>
        <w:ind w:left="3132" w:hanging="360"/>
      </w:pPr>
      <w:rPr>
        <w:rFonts w:ascii="Symbol" w:hAnsi="Symbol" w:hint="default"/>
      </w:rPr>
    </w:lvl>
    <w:lvl w:ilvl="4" w:tplc="04210003" w:tentative="1">
      <w:start w:val="1"/>
      <w:numFmt w:val="bullet"/>
      <w:lvlText w:val="o"/>
      <w:lvlJc w:val="left"/>
      <w:pPr>
        <w:ind w:left="3852" w:hanging="360"/>
      </w:pPr>
      <w:rPr>
        <w:rFonts w:ascii="Courier New" w:hAnsi="Courier New" w:cs="Courier New" w:hint="default"/>
      </w:rPr>
    </w:lvl>
    <w:lvl w:ilvl="5" w:tplc="04210005" w:tentative="1">
      <w:start w:val="1"/>
      <w:numFmt w:val="bullet"/>
      <w:lvlText w:val=""/>
      <w:lvlJc w:val="left"/>
      <w:pPr>
        <w:ind w:left="4572" w:hanging="360"/>
      </w:pPr>
      <w:rPr>
        <w:rFonts w:ascii="Wingdings" w:hAnsi="Wingdings" w:hint="default"/>
      </w:rPr>
    </w:lvl>
    <w:lvl w:ilvl="6" w:tplc="04210001" w:tentative="1">
      <w:start w:val="1"/>
      <w:numFmt w:val="bullet"/>
      <w:lvlText w:val=""/>
      <w:lvlJc w:val="left"/>
      <w:pPr>
        <w:ind w:left="5292" w:hanging="360"/>
      </w:pPr>
      <w:rPr>
        <w:rFonts w:ascii="Symbol" w:hAnsi="Symbol" w:hint="default"/>
      </w:rPr>
    </w:lvl>
    <w:lvl w:ilvl="7" w:tplc="04210003" w:tentative="1">
      <w:start w:val="1"/>
      <w:numFmt w:val="bullet"/>
      <w:lvlText w:val="o"/>
      <w:lvlJc w:val="left"/>
      <w:pPr>
        <w:ind w:left="6012" w:hanging="360"/>
      </w:pPr>
      <w:rPr>
        <w:rFonts w:ascii="Courier New" w:hAnsi="Courier New" w:cs="Courier New" w:hint="default"/>
      </w:rPr>
    </w:lvl>
    <w:lvl w:ilvl="8" w:tplc="04210005" w:tentative="1">
      <w:start w:val="1"/>
      <w:numFmt w:val="bullet"/>
      <w:lvlText w:val=""/>
      <w:lvlJc w:val="left"/>
      <w:pPr>
        <w:ind w:left="6732" w:hanging="360"/>
      </w:pPr>
      <w:rPr>
        <w:rFonts w:ascii="Wingdings" w:hAnsi="Wingdings" w:hint="default"/>
      </w:rPr>
    </w:lvl>
  </w:abstractNum>
  <w:abstractNum w:abstractNumId="4" w15:restartNumberingAfterBreak="0">
    <w:nsid w:val="0B2D7C95"/>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ECB24F1"/>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9615B21"/>
    <w:multiLevelType w:val="hybridMultilevel"/>
    <w:tmpl w:val="8D5C7D54"/>
    <w:lvl w:ilvl="0" w:tplc="04210001">
      <w:start w:val="1"/>
      <w:numFmt w:val="bullet"/>
      <w:lvlText w:val=""/>
      <w:lvlJc w:val="left"/>
      <w:pPr>
        <w:ind w:left="972" w:hanging="360"/>
      </w:pPr>
      <w:rPr>
        <w:rFonts w:ascii="Symbol" w:hAnsi="Symbol" w:hint="default"/>
      </w:rPr>
    </w:lvl>
    <w:lvl w:ilvl="1" w:tplc="04210003" w:tentative="1">
      <w:start w:val="1"/>
      <w:numFmt w:val="bullet"/>
      <w:lvlText w:val="o"/>
      <w:lvlJc w:val="left"/>
      <w:pPr>
        <w:ind w:left="1692" w:hanging="360"/>
      </w:pPr>
      <w:rPr>
        <w:rFonts w:ascii="Courier New" w:hAnsi="Courier New" w:cs="Courier New" w:hint="default"/>
      </w:rPr>
    </w:lvl>
    <w:lvl w:ilvl="2" w:tplc="04210005" w:tentative="1">
      <w:start w:val="1"/>
      <w:numFmt w:val="bullet"/>
      <w:lvlText w:val=""/>
      <w:lvlJc w:val="left"/>
      <w:pPr>
        <w:ind w:left="2412" w:hanging="360"/>
      </w:pPr>
      <w:rPr>
        <w:rFonts w:ascii="Wingdings" w:hAnsi="Wingdings" w:hint="default"/>
      </w:rPr>
    </w:lvl>
    <w:lvl w:ilvl="3" w:tplc="04210001" w:tentative="1">
      <w:start w:val="1"/>
      <w:numFmt w:val="bullet"/>
      <w:lvlText w:val=""/>
      <w:lvlJc w:val="left"/>
      <w:pPr>
        <w:ind w:left="3132" w:hanging="360"/>
      </w:pPr>
      <w:rPr>
        <w:rFonts w:ascii="Symbol" w:hAnsi="Symbol" w:hint="default"/>
      </w:rPr>
    </w:lvl>
    <w:lvl w:ilvl="4" w:tplc="04210003" w:tentative="1">
      <w:start w:val="1"/>
      <w:numFmt w:val="bullet"/>
      <w:lvlText w:val="o"/>
      <w:lvlJc w:val="left"/>
      <w:pPr>
        <w:ind w:left="3852" w:hanging="360"/>
      </w:pPr>
      <w:rPr>
        <w:rFonts w:ascii="Courier New" w:hAnsi="Courier New" w:cs="Courier New" w:hint="default"/>
      </w:rPr>
    </w:lvl>
    <w:lvl w:ilvl="5" w:tplc="04210005" w:tentative="1">
      <w:start w:val="1"/>
      <w:numFmt w:val="bullet"/>
      <w:lvlText w:val=""/>
      <w:lvlJc w:val="left"/>
      <w:pPr>
        <w:ind w:left="4572" w:hanging="360"/>
      </w:pPr>
      <w:rPr>
        <w:rFonts w:ascii="Wingdings" w:hAnsi="Wingdings" w:hint="default"/>
      </w:rPr>
    </w:lvl>
    <w:lvl w:ilvl="6" w:tplc="04210001" w:tentative="1">
      <w:start w:val="1"/>
      <w:numFmt w:val="bullet"/>
      <w:lvlText w:val=""/>
      <w:lvlJc w:val="left"/>
      <w:pPr>
        <w:ind w:left="5292" w:hanging="360"/>
      </w:pPr>
      <w:rPr>
        <w:rFonts w:ascii="Symbol" w:hAnsi="Symbol" w:hint="default"/>
      </w:rPr>
    </w:lvl>
    <w:lvl w:ilvl="7" w:tplc="04210003" w:tentative="1">
      <w:start w:val="1"/>
      <w:numFmt w:val="bullet"/>
      <w:lvlText w:val="o"/>
      <w:lvlJc w:val="left"/>
      <w:pPr>
        <w:ind w:left="6012" w:hanging="360"/>
      </w:pPr>
      <w:rPr>
        <w:rFonts w:ascii="Courier New" w:hAnsi="Courier New" w:cs="Courier New" w:hint="default"/>
      </w:rPr>
    </w:lvl>
    <w:lvl w:ilvl="8" w:tplc="04210005" w:tentative="1">
      <w:start w:val="1"/>
      <w:numFmt w:val="bullet"/>
      <w:lvlText w:val=""/>
      <w:lvlJc w:val="left"/>
      <w:pPr>
        <w:ind w:left="6732" w:hanging="360"/>
      </w:pPr>
      <w:rPr>
        <w:rFonts w:ascii="Wingdings" w:hAnsi="Wingdings" w:hint="default"/>
      </w:rPr>
    </w:lvl>
  </w:abstractNum>
  <w:abstractNum w:abstractNumId="7" w15:restartNumberingAfterBreak="0">
    <w:nsid w:val="19866902"/>
    <w:multiLevelType w:val="hybridMultilevel"/>
    <w:tmpl w:val="8C54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342F42"/>
    <w:multiLevelType w:val="hybridMultilevel"/>
    <w:tmpl w:val="71F2F568"/>
    <w:lvl w:ilvl="0" w:tplc="04210001">
      <w:start w:val="1"/>
      <w:numFmt w:val="bullet"/>
      <w:lvlText w:val=""/>
      <w:lvlJc w:val="left"/>
      <w:pPr>
        <w:tabs>
          <w:tab w:val="num" w:pos="720"/>
        </w:tabs>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347B4"/>
    <w:multiLevelType w:val="hybridMultilevel"/>
    <w:tmpl w:val="EC2E61E6"/>
    <w:lvl w:ilvl="0" w:tplc="04210005">
      <w:start w:val="1"/>
      <w:numFmt w:val="bullet"/>
      <w:lvlText w:val=""/>
      <w:lvlJc w:val="left"/>
      <w:pPr>
        <w:ind w:left="742" w:hanging="360"/>
      </w:pPr>
      <w:rPr>
        <w:rFonts w:ascii="Wingdings" w:hAnsi="Wingdings" w:hint="default"/>
      </w:rPr>
    </w:lvl>
    <w:lvl w:ilvl="1" w:tplc="04210003" w:tentative="1">
      <w:start w:val="1"/>
      <w:numFmt w:val="bullet"/>
      <w:lvlText w:val="o"/>
      <w:lvlJc w:val="left"/>
      <w:pPr>
        <w:ind w:left="1462" w:hanging="360"/>
      </w:pPr>
      <w:rPr>
        <w:rFonts w:ascii="Courier New" w:hAnsi="Courier New" w:cs="Courier New" w:hint="default"/>
      </w:rPr>
    </w:lvl>
    <w:lvl w:ilvl="2" w:tplc="04210005" w:tentative="1">
      <w:start w:val="1"/>
      <w:numFmt w:val="bullet"/>
      <w:lvlText w:val=""/>
      <w:lvlJc w:val="left"/>
      <w:pPr>
        <w:ind w:left="2182" w:hanging="360"/>
      </w:pPr>
      <w:rPr>
        <w:rFonts w:ascii="Wingdings" w:hAnsi="Wingdings" w:hint="default"/>
      </w:rPr>
    </w:lvl>
    <w:lvl w:ilvl="3" w:tplc="04210001" w:tentative="1">
      <w:start w:val="1"/>
      <w:numFmt w:val="bullet"/>
      <w:lvlText w:val=""/>
      <w:lvlJc w:val="left"/>
      <w:pPr>
        <w:ind w:left="2902" w:hanging="360"/>
      </w:pPr>
      <w:rPr>
        <w:rFonts w:ascii="Symbol" w:hAnsi="Symbol" w:hint="default"/>
      </w:rPr>
    </w:lvl>
    <w:lvl w:ilvl="4" w:tplc="04210003" w:tentative="1">
      <w:start w:val="1"/>
      <w:numFmt w:val="bullet"/>
      <w:lvlText w:val="o"/>
      <w:lvlJc w:val="left"/>
      <w:pPr>
        <w:ind w:left="3622" w:hanging="360"/>
      </w:pPr>
      <w:rPr>
        <w:rFonts w:ascii="Courier New" w:hAnsi="Courier New" w:cs="Courier New" w:hint="default"/>
      </w:rPr>
    </w:lvl>
    <w:lvl w:ilvl="5" w:tplc="04210005" w:tentative="1">
      <w:start w:val="1"/>
      <w:numFmt w:val="bullet"/>
      <w:lvlText w:val=""/>
      <w:lvlJc w:val="left"/>
      <w:pPr>
        <w:ind w:left="4342" w:hanging="360"/>
      </w:pPr>
      <w:rPr>
        <w:rFonts w:ascii="Wingdings" w:hAnsi="Wingdings" w:hint="default"/>
      </w:rPr>
    </w:lvl>
    <w:lvl w:ilvl="6" w:tplc="04210001" w:tentative="1">
      <w:start w:val="1"/>
      <w:numFmt w:val="bullet"/>
      <w:lvlText w:val=""/>
      <w:lvlJc w:val="left"/>
      <w:pPr>
        <w:ind w:left="5062" w:hanging="360"/>
      </w:pPr>
      <w:rPr>
        <w:rFonts w:ascii="Symbol" w:hAnsi="Symbol" w:hint="default"/>
      </w:rPr>
    </w:lvl>
    <w:lvl w:ilvl="7" w:tplc="04210003" w:tentative="1">
      <w:start w:val="1"/>
      <w:numFmt w:val="bullet"/>
      <w:lvlText w:val="o"/>
      <w:lvlJc w:val="left"/>
      <w:pPr>
        <w:ind w:left="5782" w:hanging="360"/>
      </w:pPr>
      <w:rPr>
        <w:rFonts w:ascii="Courier New" w:hAnsi="Courier New" w:cs="Courier New" w:hint="default"/>
      </w:rPr>
    </w:lvl>
    <w:lvl w:ilvl="8" w:tplc="04210005" w:tentative="1">
      <w:start w:val="1"/>
      <w:numFmt w:val="bullet"/>
      <w:lvlText w:val=""/>
      <w:lvlJc w:val="left"/>
      <w:pPr>
        <w:ind w:left="6502" w:hanging="360"/>
      </w:pPr>
      <w:rPr>
        <w:rFonts w:ascii="Wingdings" w:hAnsi="Wingdings" w:hint="default"/>
      </w:rPr>
    </w:lvl>
  </w:abstractNum>
  <w:abstractNum w:abstractNumId="10" w15:restartNumberingAfterBreak="0">
    <w:nsid w:val="277D2306"/>
    <w:multiLevelType w:val="hybridMultilevel"/>
    <w:tmpl w:val="1FA08070"/>
    <w:lvl w:ilvl="0" w:tplc="ABE85A38">
      <w:start w:val="1"/>
      <w:numFmt w:val="decimal"/>
      <w:lvlText w:val="%1."/>
      <w:lvlJc w:val="left"/>
      <w:pPr>
        <w:tabs>
          <w:tab w:val="num" w:pos="720"/>
        </w:tabs>
        <w:ind w:left="720" w:hanging="360"/>
      </w:pPr>
      <w:rPr>
        <w:rFonts w:ascii="Times New Roman" w:eastAsia="Calibri" w:hAnsi="Times New Roman" w:cs="Times New Roman"/>
        <w:b w:val="0"/>
        <w:sz w:val="24"/>
      </w:rPr>
    </w:lvl>
    <w:lvl w:ilvl="1" w:tplc="04210001">
      <w:start w:val="1"/>
      <w:numFmt w:val="bullet"/>
      <w:lvlText w:val=""/>
      <w:lvlJc w:val="left"/>
      <w:pPr>
        <w:tabs>
          <w:tab w:val="num" w:pos="1440"/>
        </w:tabs>
        <w:ind w:left="1440" w:hanging="360"/>
      </w:pPr>
      <w:rPr>
        <w:rFonts w:ascii="Symbol" w:hAnsi="Symbol" w:hint="default"/>
        <w:b w:val="0"/>
        <w:sz w:val="24"/>
      </w:rPr>
    </w:lvl>
    <w:lvl w:ilvl="2" w:tplc="D4A8CB2A">
      <w:start w:val="150"/>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6A1744"/>
    <w:multiLevelType w:val="hybridMultilevel"/>
    <w:tmpl w:val="A1ACE5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440C0"/>
    <w:multiLevelType w:val="hybridMultilevel"/>
    <w:tmpl w:val="22C2B0D8"/>
    <w:lvl w:ilvl="0" w:tplc="04210001">
      <w:start w:val="1"/>
      <w:numFmt w:val="bullet"/>
      <w:lvlText w:val=""/>
      <w:lvlJc w:val="left"/>
      <w:pPr>
        <w:ind w:left="1800" w:hanging="360"/>
      </w:pPr>
      <w:rPr>
        <w:rFonts w:ascii="Symbol" w:hAnsi="Symbol" w:hint="default"/>
        <w:i w:val="0"/>
      </w:rPr>
    </w:lvl>
    <w:lvl w:ilvl="1" w:tplc="04210001">
      <w:start w:val="1"/>
      <w:numFmt w:val="bullet"/>
      <w:lvlText w:val=""/>
      <w:lvlJc w:val="left"/>
      <w:pPr>
        <w:tabs>
          <w:tab w:val="num" w:pos="2520"/>
        </w:tabs>
        <w:ind w:left="2520" w:hanging="360"/>
      </w:pPr>
      <w:rPr>
        <w:rFonts w:ascii="Symbol" w:hAnsi="Symbol" w:hint="default"/>
      </w:rPr>
    </w:lvl>
    <w:lvl w:ilvl="2" w:tplc="101A1210">
      <w:start w:val="1"/>
      <w:numFmt w:val="lowerLetter"/>
      <w:lvlText w:val="%3."/>
      <w:lvlJc w:val="left"/>
      <w:pPr>
        <w:tabs>
          <w:tab w:val="num" w:pos="3420"/>
        </w:tabs>
        <w:ind w:left="3420" w:hanging="360"/>
      </w:pPr>
      <w:rPr>
        <w:rFonts w:hint="default"/>
      </w:rPr>
    </w:lvl>
    <w:lvl w:ilvl="3" w:tplc="D77EAEA8">
      <w:start w:val="2"/>
      <w:numFmt w:val="upperLetter"/>
      <w:lvlText w:val="%4."/>
      <w:lvlJc w:val="left"/>
      <w:pPr>
        <w:tabs>
          <w:tab w:val="num" w:pos="3960"/>
        </w:tabs>
        <w:ind w:left="3960" w:hanging="360"/>
      </w:pPr>
      <w:rPr>
        <w:rFonts w:hint="default"/>
        <w:b/>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71445E4"/>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9152755"/>
    <w:multiLevelType w:val="hybridMultilevel"/>
    <w:tmpl w:val="C1068076"/>
    <w:lvl w:ilvl="0" w:tplc="04210001">
      <w:start w:val="1"/>
      <w:numFmt w:val="bullet"/>
      <w:lvlText w:val=""/>
      <w:lvlJc w:val="left"/>
      <w:pPr>
        <w:tabs>
          <w:tab w:val="num" w:pos="720"/>
        </w:tabs>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039F6"/>
    <w:multiLevelType w:val="hybridMultilevel"/>
    <w:tmpl w:val="12465DFA"/>
    <w:lvl w:ilvl="0" w:tplc="04210001">
      <w:start w:val="1"/>
      <w:numFmt w:val="bullet"/>
      <w:lvlText w:val=""/>
      <w:lvlJc w:val="left"/>
      <w:pPr>
        <w:tabs>
          <w:tab w:val="num" w:pos="720"/>
        </w:tabs>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BE08E9"/>
    <w:multiLevelType w:val="hybridMultilevel"/>
    <w:tmpl w:val="23F4C86A"/>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7" w15:restartNumberingAfterBreak="0">
    <w:nsid w:val="579D7BAD"/>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1B93470"/>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F777230"/>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706D5F6C"/>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2B2615B"/>
    <w:multiLevelType w:val="hybridMultilevel"/>
    <w:tmpl w:val="5F44076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15:restartNumberingAfterBreak="0">
    <w:nsid w:val="7B21749E"/>
    <w:multiLevelType w:val="hybridMultilevel"/>
    <w:tmpl w:val="3594DB7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3" w15:restartNumberingAfterBreak="0">
    <w:nsid w:val="7C866797"/>
    <w:multiLevelType w:val="hybridMultilevel"/>
    <w:tmpl w:val="404069CE"/>
    <w:lvl w:ilvl="0" w:tplc="0421000F">
      <w:start w:val="1"/>
      <w:numFmt w:val="decimal"/>
      <w:lvlText w:val="%1."/>
      <w:lvlJc w:val="left"/>
      <w:pPr>
        <w:ind w:left="1005" w:hanging="360"/>
      </w:pPr>
    </w:lvl>
    <w:lvl w:ilvl="1" w:tplc="04210019" w:tentative="1">
      <w:start w:val="1"/>
      <w:numFmt w:val="lowerLetter"/>
      <w:lvlText w:val="%2."/>
      <w:lvlJc w:val="left"/>
      <w:pPr>
        <w:ind w:left="1725" w:hanging="360"/>
      </w:pPr>
    </w:lvl>
    <w:lvl w:ilvl="2" w:tplc="0421001B" w:tentative="1">
      <w:start w:val="1"/>
      <w:numFmt w:val="lowerRoman"/>
      <w:lvlText w:val="%3."/>
      <w:lvlJc w:val="right"/>
      <w:pPr>
        <w:ind w:left="2445" w:hanging="180"/>
      </w:pPr>
    </w:lvl>
    <w:lvl w:ilvl="3" w:tplc="0421000F" w:tentative="1">
      <w:start w:val="1"/>
      <w:numFmt w:val="decimal"/>
      <w:lvlText w:val="%4."/>
      <w:lvlJc w:val="left"/>
      <w:pPr>
        <w:ind w:left="3165" w:hanging="360"/>
      </w:pPr>
    </w:lvl>
    <w:lvl w:ilvl="4" w:tplc="04210019" w:tentative="1">
      <w:start w:val="1"/>
      <w:numFmt w:val="lowerLetter"/>
      <w:lvlText w:val="%5."/>
      <w:lvlJc w:val="left"/>
      <w:pPr>
        <w:ind w:left="3885" w:hanging="360"/>
      </w:pPr>
    </w:lvl>
    <w:lvl w:ilvl="5" w:tplc="0421001B" w:tentative="1">
      <w:start w:val="1"/>
      <w:numFmt w:val="lowerRoman"/>
      <w:lvlText w:val="%6."/>
      <w:lvlJc w:val="right"/>
      <w:pPr>
        <w:ind w:left="4605" w:hanging="180"/>
      </w:pPr>
    </w:lvl>
    <w:lvl w:ilvl="6" w:tplc="0421000F" w:tentative="1">
      <w:start w:val="1"/>
      <w:numFmt w:val="decimal"/>
      <w:lvlText w:val="%7."/>
      <w:lvlJc w:val="left"/>
      <w:pPr>
        <w:ind w:left="5325" w:hanging="360"/>
      </w:pPr>
    </w:lvl>
    <w:lvl w:ilvl="7" w:tplc="04210019" w:tentative="1">
      <w:start w:val="1"/>
      <w:numFmt w:val="lowerLetter"/>
      <w:lvlText w:val="%8."/>
      <w:lvlJc w:val="left"/>
      <w:pPr>
        <w:ind w:left="6045" w:hanging="360"/>
      </w:pPr>
    </w:lvl>
    <w:lvl w:ilvl="8" w:tplc="0421001B" w:tentative="1">
      <w:start w:val="1"/>
      <w:numFmt w:val="lowerRoman"/>
      <w:lvlText w:val="%9."/>
      <w:lvlJc w:val="right"/>
      <w:pPr>
        <w:ind w:left="6765" w:hanging="180"/>
      </w:pPr>
    </w:lvl>
  </w:abstractNum>
  <w:abstractNum w:abstractNumId="24" w15:restartNumberingAfterBreak="0">
    <w:nsid w:val="7DCC5B93"/>
    <w:multiLevelType w:val="hybridMultilevel"/>
    <w:tmpl w:val="14100E3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E2A6C51"/>
    <w:multiLevelType w:val="hybridMultilevel"/>
    <w:tmpl w:val="939AF6B0"/>
    <w:lvl w:ilvl="0" w:tplc="04210001">
      <w:start w:val="1"/>
      <w:numFmt w:val="bullet"/>
      <w:lvlText w:val=""/>
      <w:lvlJc w:val="left"/>
      <w:pPr>
        <w:tabs>
          <w:tab w:val="num" w:pos="720"/>
        </w:tabs>
        <w:ind w:left="720" w:hanging="360"/>
      </w:pPr>
      <w:rPr>
        <w:rFonts w:ascii="Symbol" w:hAnsi="Symbol"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7"/>
  </w:num>
  <w:num w:numId="3">
    <w:abstractNumId w:val="23"/>
  </w:num>
  <w:num w:numId="4">
    <w:abstractNumId w:val="22"/>
  </w:num>
  <w:num w:numId="5">
    <w:abstractNumId w:val="9"/>
  </w:num>
  <w:num w:numId="6">
    <w:abstractNumId w:val="2"/>
  </w:num>
  <w:num w:numId="7">
    <w:abstractNumId w:val="5"/>
  </w:num>
  <w:num w:numId="8">
    <w:abstractNumId w:val="24"/>
  </w:num>
  <w:num w:numId="9">
    <w:abstractNumId w:val="0"/>
  </w:num>
  <w:num w:numId="10">
    <w:abstractNumId w:val="17"/>
  </w:num>
  <w:num w:numId="11">
    <w:abstractNumId w:val="4"/>
  </w:num>
  <w:num w:numId="12">
    <w:abstractNumId w:val="20"/>
  </w:num>
  <w:num w:numId="13">
    <w:abstractNumId w:val="18"/>
  </w:num>
  <w:num w:numId="14">
    <w:abstractNumId w:val="19"/>
  </w:num>
  <w:num w:numId="15">
    <w:abstractNumId w:val="13"/>
  </w:num>
  <w:num w:numId="16">
    <w:abstractNumId w:val="1"/>
  </w:num>
  <w:num w:numId="17">
    <w:abstractNumId w:val="16"/>
  </w:num>
  <w:num w:numId="18">
    <w:abstractNumId w:val="11"/>
  </w:num>
  <w:num w:numId="19">
    <w:abstractNumId w:val="15"/>
  </w:num>
  <w:num w:numId="20">
    <w:abstractNumId w:val="12"/>
  </w:num>
  <w:num w:numId="21">
    <w:abstractNumId w:val="10"/>
  </w:num>
  <w:num w:numId="22">
    <w:abstractNumId w:val="3"/>
  </w:num>
  <w:num w:numId="23">
    <w:abstractNumId w:val="8"/>
  </w:num>
  <w:num w:numId="24">
    <w:abstractNumId w:val="6"/>
  </w:num>
  <w:num w:numId="25">
    <w:abstractNumId w:val="25"/>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2C"/>
    <w:rsid w:val="000037CF"/>
    <w:rsid w:val="000167B8"/>
    <w:rsid w:val="00071C58"/>
    <w:rsid w:val="00076420"/>
    <w:rsid w:val="00077A51"/>
    <w:rsid w:val="00087941"/>
    <w:rsid w:val="000923CA"/>
    <w:rsid w:val="000C0D5B"/>
    <w:rsid w:val="00136CB7"/>
    <w:rsid w:val="00137E0B"/>
    <w:rsid w:val="001749F1"/>
    <w:rsid w:val="00192606"/>
    <w:rsid w:val="0019754D"/>
    <w:rsid w:val="001E6C9C"/>
    <w:rsid w:val="001F30D3"/>
    <w:rsid w:val="00246464"/>
    <w:rsid w:val="00251CCD"/>
    <w:rsid w:val="002B6847"/>
    <w:rsid w:val="002C186F"/>
    <w:rsid w:val="002F12C8"/>
    <w:rsid w:val="003048E2"/>
    <w:rsid w:val="00311601"/>
    <w:rsid w:val="003124B9"/>
    <w:rsid w:val="00344EC5"/>
    <w:rsid w:val="00370FE3"/>
    <w:rsid w:val="003B7A9A"/>
    <w:rsid w:val="00490BAF"/>
    <w:rsid w:val="004C6093"/>
    <w:rsid w:val="004F3663"/>
    <w:rsid w:val="005335BE"/>
    <w:rsid w:val="00560A30"/>
    <w:rsid w:val="0056662C"/>
    <w:rsid w:val="005A6186"/>
    <w:rsid w:val="005C0A2C"/>
    <w:rsid w:val="006002BA"/>
    <w:rsid w:val="006072E2"/>
    <w:rsid w:val="0067792A"/>
    <w:rsid w:val="00793B51"/>
    <w:rsid w:val="007E1ECF"/>
    <w:rsid w:val="008347DC"/>
    <w:rsid w:val="008640C2"/>
    <w:rsid w:val="008905C9"/>
    <w:rsid w:val="008A5EAE"/>
    <w:rsid w:val="008C01C7"/>
    <w:rsid w:val="008E1E49"/>
    <w:rsid w:val="00932CC2"/>
    <w:rsid w:val="0095434A"/>
    <w:rsid w:val="009B504A"/>
    <w:rsid w:val="009E3973"/>
    <w:rsid w:val="00A3242B"/>
    <w:rsid w:val="00A935CC"/>
    <w:rsid w:val="00B01EDE"/>
    <w:rsid w:val="00B30817"/>
    <w:rsid w:val="00B4780F"/>
    <w:rsid w:val="00BA0D6B"/>
    <w:rsid w:val="00BE74CE"/>
    <w:rsid w:val="00CB291A"/>
    <w:rsid w:val="00CC6CA0"/>
    <w:rsid w:val="00CC7641"/>
    <w:rsid w:val="00CD1234"/>
    <w:rsid w:val="00CF31E6"/>
    <w:rsid w:val="00D26675"/>
    <w:rsid w:val="00D65D3C"/>
    <w:rsid w:val="00DB35B7"/>
    <w:rsid w:val="00E27A36"/>
    <w:rsid w:val="00E31B3A"/>
    <w:rsid w:val="00E33506"/>
    <w:rsid w:val="00E47024"/>
    <w:rsid w:val="00E676A9"/>
    <w:rsid w:val="00E849EF"/>
    <w:rsid w:val="00EA2326"/>
    <w:rsid w:val="00EB27CB"/>
    <w:rsid w:val="00EB7651"/>
    <w:rsid w:val="00EC583D"/>
    <w:rsid w:val="00ED51DB"/>
    <w:rsid w:val="00ED657E"/>
    <w:rsid w:val="00F00FDD"/>
    <w:rsid w:val="00F12E1E"/>
    <w:rsid w:val="00F24E33"/>
    <w:rsid w:val="00F40C6D"/>
    <w:rsid w:val="00F9164A"/>
    <w:rsid w:val="00F9277D"/>
    <w:rsid w:val="00FA1490"/>
    <w:rsid w:val="00FB0697"/>
    <w:rsid w:val="00FC2B78"/>
    <w:rsid w:val="00FE2B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10D4"/>
  <w15:docId w15:val="{35771956-FD41-234C-993A-C629A4D6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7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CB7"/>
    <w:pPr>
      <w:ind w:left="720"/>
      <w:contextualSpacing/>
    </w:pPr>
  </w:style>
  <w:style w:type="table" w:styleId="TableGrid">
    <w:name w:val="Table Grid"/>
    <w:basedOn w:val="TableNormal"/>
    <w:uiPriority w:val="59"/>
    <w:rsid w:val="00077A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D26675"/>
    <w:rPr>
      <w:i/>
      <w:iCs/>
    </w:rPr>
  </w:style>
  <w:style w:type="character" w:customStyle="1" w:styleId="apple-converted-space">
    <w:name w:val="apple-converted-space"/>
    <w:basedOn w:val="DefaultParagraphFont"/>
    <w:rsid w:val="00D26675"/>
  </w:style>
  <w:style w:type="paragraph" w:styleId="NormalWeb">
    <w:name w:val="Normal (Web)"/>
    <w:basedOn w:val="Normal"/>
    <w:uiPriority w:val="99"/>
    <w:rsid w:val="00D26675"/>
    <w:pPr>
      <w:spacing w:before="100" w:beforeAutospacing="1" w:after="100" w:afterAutospacing="1" w:line="240" w:lineRule="auto"/>
    </w:pPr>
    <w:rPr>
      <w:rFonts w:ascii="Arial" w:eastAsia="Times New Roman" w:hAnsi="Arial" w:cs="Arial"/>
      <w:color w:val="000000"/>
      <w:lang w:val="en-US"/>
    </w:rPr>
  </w:style>
  <w:style w:type="paragraph" w:styleId="BalloonText">
    <w:name w:val="Balloon Text"/>
    <w:basedOn w:val="Normal"/>
    <w:link w:val="BalloonTextChar"/>
    <w:uiPriority w:val="99"/>
    <w:semiHidden/>
    <w:unhideWhenUsed/>
    <w:rsid w:val="00CB29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9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Zainnur M. Rusdi</dc:creator>
  <cp:lastModifiedBy>aci01122011@gmail.com</cp:lastModifiedBy>
  <cp:revision>5</cp:revision>
  <cp:lastPrinted>2019-07-08T05:04:00Z</cp:lastPrinted>
  <dcterms:created xsi:type="dcterms:W3CDTF">2021-04-22T05:08:00Z</dcterms:created>
  <dcterms:modified xsi:type="dcterms:W3CDTF">2021-04-22T05:15:00Z</dcterms:modified>
</cp:coreProperties>
</file>