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01BE6" w14:textId="77F8BD14" w:rsidR="00F16649" w:rsidRPr="00243B2C" w:rsidRDefault="00243B2C" w:rsidP="00243B2C">
      <w:pPr>
        <w:jc w:val="center"/>
        <w:rPr>
          <w:b/>
          <w:bCs/>
        </w:rPr>
      </w:pPr>
      <w:r w:rsidRPr="00243B2C">
        <w:rPr>
          <w:b/>
          <w:bCs/>
        </w:rPr>
        <w:t>EVALUASI PENDIDIKAN</w:t>
      </w:r>
    </w:p>
    <w:p w14:paraId="1C7A9DC1" w14:textId="65E00C79" w:rsidR="00243B2C" w:rsidRPr="00243B2C" w:rsidRDefault="00243B2C" w:rsidP="00243B2C">
      <w:pPr>
        <w:jc w:val="center"/>
        <w:rPr>
          <w:b/>
          <w:bCs/>
        </w:rPr>
      </w:pPr>
      <w:r w:rsidRPr="00243B2C">
        <w:rPr>
          <w:b/>
          <w:bCs/>
        </w:rPr>
        <w:t>FKIP Unila</w:t>
      </w:r>
    </w:p>
    <w:p w14:paraId="1FBB41EB" w14:textId="77777777" w:rsidR="00243B2C" w:rsidRDefault="00243B2C"/>
    <w:tbl>
      <w:tblPr>
        <w:tblW w:w="8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688"/>
        <w:gridCol w:w="5240"/>
      </w:tblGrid>
      <w:tr w:rsidR="00D666AE" w14:paraId="781D2138" w14:textId="7E0D2262" w:rsidTr="00E72671">
        <w:trPr>
          <w:trHeight w:val="300"/>
        </w:trPr>
        <w:tc>
          <w:tcPr>
            <w:tcW w:w="709" w:type="dxa"/>
          </w:tcPr>
          <w:p w14:paraId="3D9EA231" w14:textId="14E50691" w:rsidR="00D666AE" w:rsidRPr="00F16649" w:rsidRDefault="00F16649" w:rsidP="00DA13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88" w:type="dxa"/>
            <w:shd w:val="clear" w:color="auto" w:fill="auto"/>
            <w:noWrap/>
            <w:hideMark/>
          </w:tcPr>
          <w:p w14:paraId="0C00071A" w14:textId="02108375" w:rsidR="00D666AE" w:rsidRPr="00E72671" w:rsidRDefault="00243B2C" w:rsidP="00243B2C">
            <w:pPr>
              <w:rPr>
                <w:b/>
                <w:bCs/>
              </w:rPr>
            </w:pPr>
            <w:r w:rsidRPr="00E72671">
              <w:rPr>
                <w:b/>
                <w:bCs/>
              </w:rPr>
              <w:t>Hakikat Evaluasi Pendidikan</w:t>
            </w:r>
          </w:p>
        </w:tc>
        <w:tc>
          <w:tcPr>
            <w:tcW w:w="5240" w:type="dxa"/>
          </w:tcPr>
          <w:p w14:paraId="58ED1484" w14:textId="7CCC15BE" w:rsidR="00D666AE" w:rsidRPr="00B167C1" w:rsidRDefault="00243B2C" w:rsidP="00243B2C">
            <w:pPr>
              <w:rPr>
                <w:bCs/>
              </w:rPr>
            </w:pPr>
            <w:r w:rsidRPr="00B167C1">
              <w:rPr>
                <w:bCs/>
              </w:rPr>
              <w:t>Perbedaan evaluasi, asesmen, pengukuran</w:t>
            </w:r>
            <w:r w:rsidRPr="00B167C1">
              <w:rPr>
                <w:bCs/>
              </w:rPr>
              <w:br/>
            </w:r>
            <w:r w:rsidR="00624E73" w:rsidRPr="00B167C1">
              <w:rPr>
                <w:bCs/>
              </w:rPr>
              <w:t>Konsep, Tujuan dan f</w:t>
            </w:r>
            <w:r w:rsidRPr="00B167C1">
              <w:rPr>
                <w:bCs/>
              </w:rPr>
              <w:t>ungsi evaluasi dalam sistem pendidikan</w:t>
            </w:r>
          </w:p>
        </w:tc>
      </w:tr>
      <w:tr w:rsidR="00BD59BB" w14:paraId="2AA1EE07" w14:textId="77777777" w:rsidTr="00E72671">
        <w:trPr>
          <w:trHeight w:val="300"/>
        </w:trPr>
        <w:tc>
          <w:tcPr>
            <w:tcW w:w="709" w:type="dxa"/>
          </w:tcPr>
          <w:p w14:paraId="5AE4DFE5" w14:textId="4EB3A07E" w:rsidR="00BD59BB" w:rsidRDefault="00E72671" w:rsidP="00DA13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88" w:type="dxa"/>
            <w:shd w:val="clear" w:color="auto" w:fill="auto"/>
            <w:noWrap/>
          </w:tcPr>
          <w:p w14:paraId="196E44BD" w14:textId="5FD26619" w:rsidR="00BD59BB" w:rsidRPr="00E72671" w:rsidRDefault="00BD59BB" w:rsidP="00243B2C">
            <w:pPr>
              <w:rPr>
                <w:b/>
                <w:bCs/>
              </w:rPr>
            </w:pPr>
            <w:r w:rsidRPr="00E72671">
              <w:rPr>
                <w:b/>
                <w:bCs/>
              </w:rPr>
              <w:t>Prinsip-Prinsip dalam Asesmen</w:t>
            </w:r>
          </w:p>
        </w:tc>
        <w:tc>
          <w:tcPr>
            <w:tcW w:w="5240" w:type="dxa"/>
          </w:tcPr>
          <w:p w14:paraId="2A916E80" w14:textId="77777777" w:rsidR="00BD59BB" w:rsidRDefault="00BD59BB" w:rsidP="00BD59BB">
            <w:pPr>
              <w:pStyle w:val="ListParagraph"/>
              <w:numPr>
                <w:ilvl w:val="0"/>
                <w:numId w:val="2"/>
              </w:numPr>
              <w:ind w:left="459"/>
            </w:pPr>
            <w:r>
              <w:t>Prinsip-Prinsip dalam Penilaian secara</w:t>
            </w:r>
            <w:r>
              <w:t xml:space="preserve"> </w:t>
            </w:r>
            <w:r>
              <w:t xml:space="preserve">Komprehensif </w:t>
            </w:r>
          </w:p>
          <w:p w14:paraId="5A15E226" w14:textId="77777777" w:rsidR="00BD59BB" w:rsidRDefault="00BD59BB" w:rsidP="00BD59BB">
            <w:pPr>
              <w:pStyle w:val="ListParagraph"/>
              <w:numPr>
                <w:ilvl w:val="0"/>
                <w:numId w:val="2"/>
              </w:numPr>
              <w:ind w:left="459"/>
            </w:pPr>
            <w:r>
              <w:t>Prinsip-Prinsip dalam Penilaian secara Kontinu</w:t>
            </w:r>
          </w:p>
          <w:p w14:paraId="73BB5AE3" w14:textId="77777777" w:rsidR="00BD59BB" w:rsidRDefault="00BD59BB" w:rsidP="00BD59BB">
            <w:pPr>
              <w:pStyle w:val="ListParagraph"/>
              <w:numPr>
                <w:ilvl w:val="0"/>
                <w:numId w:val="2"/>
              </w:numPr>
              <w:ind w:left="459"/>
            </w:pPr>
            <w:r>
              <w:t>Prinsip-Prinsip dalam Penilaian secara Kontinu</w:t>
            </w:r>
          </w:p>
          <w:p w14:paraId="3D6FE6AB" w14:textId="77777777" w:rsidR="00BD59BB" w:rsidRDefault="00BD59BB" w:rsidP="00BD59BB">
            <w:pPr>
              <w:pStyle w:val="ListParagraph"/>
              <w:numPr>
                <w:ilvl w:val="0"/>
                <w:numId w:val="2"/>
              </w:numPr>
              <w:ind w:left="459"/>
            </w:pPr>
            <w:r>
              <w:t>Sasaran Penilaian Evaluasi</w:t>
            </w:r>
          </w:p>
          <w:p w14:paraId="364FB365" w14:textId="4E623383" w:rsidR="00BD59BB" w:rsidRPr="00E72671" w:rsidRDefault="00BD59BB" w:rsidP="00243B2C">
            <w:pPr>
              <w:pStyle w:val="ListParagraph"/>
              <w:numPr>
                <w:ilvl w:val="0"/>
                <w:numId w:val="2"/>
              </w:numPr>
              <w:ind w:left="459"/>
            </w:pPr>
            <w:r>
              <w:t xml:space="preserve">Objek Penilaian Evaluasi </w:t>
            </w:r>
          </w:p>
        </w:tc>
      </w:tr>
      <w:tr w:rsidR="00E72671" w14:paraId="22EB95F4" w14:textId="77777777" w:rsidTr="00E72671">
        <w:trPr>
          <w:trHeight w:val="300"/>
        </w:trPr>
        <w:tc>
          <w:tcPr>
            <w:tcW w:w="709" w:type="dxa"/>
          </w:tcPr>
          <w:p w14:paraId="18178807" w14:textId="5C20EE7E" w:rsidR="00E72671" w:rsidRDefault="00E72671" w:rsidP="00DA13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688" w:type="dxa"/>
            <w:shd w:val="clear" w:color="auto" w:fill="auto"/>
            <w:noWrap/>
          </w:tcPr>
          <w:p w14:paraId="59CA3C79" w14:textId="23F2E4E8" w:rsidR="00E72671" w:rsidRPr="00E72671" w:rsidRDefault="00E72671" w:rsidP="00243B2C">
            <w:pPr>
              <w:rPr>
                <w:b/>
                <w:bCs/>
              </w:rPr>
            </w:pPr>
            <w:r w:rsidRPr="00E72671">
              <w:rPr>
                <w:b/>
                <w:bCs/>
              </w:rPr>
              <w:t xml:space="preserve">Alat-Alat Evaluasi Pendidikan secara Umum </w:t>
            </w:r>
          </w:p>
        </w:tc>
        <w:tc>
          <w:tcPr>
            <w:tcW w:w="5240" w:type="dxa"/>
          </w:tcPr>
          <w:p w14:paraId="513C1857" w14:textId="77777777" w:rsidR="00E72671" w:rsidRDefault="00E72671" w:rsidP="00BD59BB">
            <w:pPr>
              <w:pStyle w:val="ListParagraph"/>
              <w:numPr>
                <w:ilvl w:val="0"/>
                <w:numId w:val="2"/>
              </w:numPr>
              <w:ind w:left="459"/>
            </w:pPr>
            <w:r>
              <w:t>Teknik tes</w:t>
            </w:r>
          </w:p>
          <w:p w14:paraId="3E7ED62F" w14:textId="477012CC" w:rsidR="00E72671" w:rsidRDefault="00E72671" w:rsidP="00BD59BB">
            <w:pPr>
              <w:pStyle w:val="ListParagraph"/>
              <w:numPr>
                <w:ilvl w:val="0"/>
                <w:numId w:val="2"/>
              </w:numPr>
              <w:ind w:left="459"/>
            </w:pPr>
            <w:r>
              <w:t>Teknik Non Tes</w:t>
            </w:r>
          </w:p>
        </w:tc>
      </w:tr>
      <w:tr w:rsidR="00F16649" w14:paraId="3E73C0F4" w14:textId="77777777" w:rsidTr="00E72671">
        <w:trPr>
          <w:trHeight w:val="300"/>
        </w:trPr>
        <w:tc>
          <w:tcPr>
            <w:tcW w:w="709" w:type="dxa"/>
          </w:tcPr>
          <w:p w14:paraId="32BFBA3D" w14:textId="66372097" w:rsidR="00F16649" w:rsidRPr="00F16649" w:rsidRDefault="00E72671" w:rsidP="00DA13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688" w:type="dxa"/>
            <w:shd w:val="clear" w:color="auto" w:fill="auto"/>
            <w:noWrap/>
          </w:tcPr>
          <w:p w14:paraId="00588E94" w14:textId="000A31EA" w:rsidR="00F16649" w:rsidRPr="00D666AE" w:rsidRDefault="00530C34" w:rsidP="00243B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Jenis Evaluasi</w:t>
            </w:r>
          </w:p>
        </w:tc>
        <w:tc>
          <w:tcPr>
            <w:tcW w:w="5240" w:type="dxa"/>
          </w:tcPr>
          <w:p w14:paraId="3A880299" w14:textId="3BC229C5" w:rsidR="00BD59BB" w:rsidRPr="00BD59BB" w:rsidRDefault="00BD59BB" w:rsidP="00243B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D59B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Evaluasi Program</w:t>
            </w:r>
          </w:p>
          <w:p w14:paraId="72BC331C" w14:textId="1D755D46" w:rsidR="00F16649" w:rsidRPr="00B167C1" w:rsidRDefault="00530C34" w:rsidP="00243B2C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B167C1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CIPP</w:t>
            </w:r>
          </w:p>
          <w:p w14:paraId="116178E6" w14:textId="77777777" w:rsidR="00530C34" w:rsidRPr="00B167C1" w:rsidRDefault="00530C34" w:rsidP="00243B2C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B167C1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CIPO</w:t>
            </w:r>
          </w:p>
          <w:p w14:paraId="575ED67E" w14:textId="77777777" w:rsidR="00530C34" w:rsidRPr="00B167C1" w:rsidRDefault="00B167C1" w:rsidP="00243B2C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B167C1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Stuflebeam</w:t>
            </w:r>
          </w:p>
          <w:p w14:paraId="1FFE6830" w14:textId="6EAF7FD7" w:rsidR="00B167C1" w:rsidRDefault="00BD59BB" w:rsidP="00243B2C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B167C1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D</w:t>
            </w:r>
            <w:r w:rsidR="00B167C1" w:rsidRPr="00B167C1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ll</w:t>
            </w:r>
          </w:p>
          <w:p w14:paraId="60628421" w14:textId="6C8C084B" w:rsidR="00BD59BB" w:rsidRPr="00BD59BB" w:rsidRDefault="00BD59BB" w:rsidP="00243B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D59B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Evaluasi Pembelajaran</w:t>
            </w:r>
          </w:p>
        </w:tc>
      </w:tr>
      <w:tr w:rsidR="00F16649" w14:paraId="21A96915" w14:textId="77777777" w:rsidTr="00E72671">
        <w:trPr>
          <w:trHeight w:val="300"/>
        </w:trPr>
        <w:tc>
          <w:tcPr>
            <w:tcW w:w="709" w:type="dxa"/>
          </w:tcPr>
          <w:p w14:paraId="502AFC3E" w14:textId="6BEA20D6" w:rsidR="00F16649" w:rsidRPr="00F16649" w:rsidRDefault="00F16649" w:rsidP="00DA13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88" w:type="dxa"/>
            <w:shd w:val="clear" w:color="auto" w:fill="auto"/>
            <w:noWrap/>
          </w:tcPr>
          <w:p w14:paraId="1C1BAEDE" w14:textId="6C396885" w:rsidR="00F16649" w:rsidRPr="004C7112" w:rsidRDefault="004C7112" w:rsidP="00243B2C">
            <w:r>
              <w:t>Evaluasi Pendidikan Inklusif &amp; Berkeadilan</w:t>
            </w:r>
          </w:p>
        </w:tc>
        <w:tc>
          <w:tcPr>
            <w:tcW w:w="5240" w:type="dxa"/>
          </w:tcPr>
          <w:p w14:paraId="2F4802AF" w14:textId="3FD5CAB6" w:rsidR="004C7112" w:rsidRPr="004C7112" w:rsidRDefault="004C7112" w:rsidP="004C7112">
            <w:r w:rsidRPr="004C7112">
              <w:t>Evaluasi program pendidikan inklusi</w:t>
            </w:r>
          </w:p>
          <w:p w14:paraId="2CB217A3" w14:textId="272E5A23" w:rsidR="004C7112" w:rsidRPr="004C7112" w:rsidRDefault="004C7112" w:rsidP="004C7112">
            <w:r w:rsidRPr="004C7112">
              <w:t>Sensitivitas gender &amp; kebutuhan khusus</w:t>
            </w:r>
          </w:p>
          <w:p w14:paraId="6D10340B" w14:textId="634D6F42" w:rsidR="00F16649" w:rsidRPr="004C7112" w:rsidRDefault="004C7112" w:rsidP="004C7112">
            <w:r w:rsidRPr="004C7112">
              <w:t>Isu diskriminasi dalam kebijakan pendidikan</w:t>
            </w:r>
          </w:p>
        </w:tc>
      </w:tr>
      <w:tr w:rsidR="0027507F" w14:paraId="123EF9DD" w14:textId="77777777" w:rsidTr="00E72671">
        <w:trPr>
          <w:trHeight w:val="300"/>
        </w:trPr>
        <w:tc>
          <w:tcPr>
            <w:tcW w:w="709" w:type="dxa"/>
          </w:tcPr>
          <w:p w14:paraId="4CBE66C9" w14:textId="77777777" w:rsidR="0027507F" w:rsidRDefault="0027507F" w:rsidP="00DA13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88" w:type="dxa"/>
            <w:shd w:val="clear" w:color="auto" w:fill="auto"/>
            <w:noWrap/>
          </w:tcPr>
          <w:p w14:paraId="3F7A080F" w14:textId="4AF715B4" w:rsidR="0027507F" w:rsidRPr="0027507F" w:rsidRDefault="0027507F" w:rsidP="00243B2C">
            <w:r>
              <w:t xml:space="preserve">Evaluasi Pendidikan Berbasis Data </w:t>
            </w:r>
          </w:p>
        </w:tc>
        <w:tc>
          <w:tcPr>
            <w:tcW w:w="5240" w:type="dxa"/>
          </w:tcPr>
          <w:p w14:paraId="6E92A712" w14:textId="0EB342DD" w:rsidR="0027507F" w:rsidRPr="0027507F" w:rsidRDefault="0027507F" w:rsidP="0027507F">
            <w:r w:rsidRPr="0027507F">
              <w:t>AN (Asesmen Nasional)</w:t>
            </w:r>
          </w:p>
          <w:p w14:paraId="0B204372" w14:textId="08EC6302" w:rsidR="0027507F" w:rsidRPr="0027507F" w:rsidRDefault="0027507F" w:rsidP="0027507F">
            <w:r w:rsidRPr="0027507F">
              <w:t>Rapor Pendidikan</w:t>
            </w:r>
          </w:p>
          <w:p w14:paraId="766F59CA" w14:textId="77777777" w:rsidR="0027507F" w:rsidRDefault="0027507F" w:rsidP="00243B2C">
            <w:r w:rsidRPr="0027507F">
              <w:t>Data Dapodik</w:t>
            </w:r>
          </w:p>
          <w:p w14:paraId="6D832E25" w14:textId="77777777" w:rsidR="006E0E7F" w:rsidRDefault="006E0E7F" w:rsidP="00243B2C">
            <w:r>
              <w:t>TIMM</w:t>
            </w:r>
          </w:p>
          <w:p w14:paraId="4793F586" w14:textId="19440354" w:rsidR="006E0E7F" w:rsidRPr="0027507F" w:rsidRDefault="006E0E7F" w:rsidP="00243B2C">
            <w:r>
              <w:t>PISA</w:t>
            </w:r>
          </w:p>
        </w:tc>
      </w:tr>
      <w:tr w:rsidR="00F16649" w14:paraId="6C43D786" w14:textId="77777777" w:rsidTr="00E72671">
        <w:trPr>
          <w:trHeight w:val="300"/>
        </w:trPr>
        <w:tc>
          <w:tcPr>
            <w:tcW w:w="709" w:type="dxa"/>
          </w:tcPr>
          <w:p w14:paraId="538C52E1" w14:textId="0FFAA5BC" w:rsidR="00F16649" w:rsidRPr="00F16649" w:rsidRDefault="00F16649" w:rsidP="00DA13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88" w:type="dxa"/>
            <w:shd w:val="clear" w:color="auto" w:fill="auto"/>
            <w:noWrap/>
          </w:tcPr>
          <w:p w14:paraId="4954525C" w14:textId="44BF3663" w:rsidR="00F16649" w:rsidRPr="0027507F" w:rsidRDefault="0027507F" w:rsidP="00243B2C">
            <w:r>
              <w:t>Evaluasi Kebijakan Pendidikan</w:t>
            </w:r>
          </w:p>
        </w:tc>
        <w:tc>
          <w:tcPr>
            <w:tcW w:w="5240" w:type="dxa"/>
          </w:tcPr>
          <w:p w14:paraId="42E87E58" w14:textId="75B227F4" w:rsidR="00F16649" w:rsidRPr="0027507F" w:rsidRDefault="0027507F" w:rsidP="00243B2C">
            <w:r>
              <w:t xml:space="preserve">Kurikulum, </w:t>
            </w:r>
            <w:r w:rsidR="00E72671">
              <w:t>St</w:t>
            </w:r>
            <w:r>
              <w:t>andar nasional pendidikan</w:t>
            </w:r>
          </w:p>
        </w:tc>
      </w:tr>
      <w:tr w:rsidR="00F16649" w14:paraId="275A1EA0" w14:textId="77777777" w:rsidTr="00E72671">
        <w:trPr>
          <w:trHeight w:val="300"/>
        </w:trPr>
        <w:tc>
          <w:tcPr>
            <w:tcW w:w="709" w:type="dxa"/>
          </w:tcPr>
          <w:p w14:paraId="2EAA6798" w14:textId="1DB4D7AB" w:rsidR="00F16649" w:rsidRPr="00F16649" w:rsidRDefault="00F16649" w:rsidP="00DA13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88" w:type="dxa"/>
            <w:shd w:val="clear" w:color="auto" w:fill="auto"/>
            <w:noWrap/>
          </w:tcPr>
          <w:p w14:paraId="5A550F81" w14:textId="3529F2CA" w:rsidR="00F16649" w:rsidRPr="0027507F" w:rsidRDefault="0027507F" w:rsidP="00243B2C">
            <w:r>
              <w:t>Evaluasi Program Pendidikan</w:t>
            </w:r>
          </w:p>
        </w:tc>
        <w:tc>
          <w:tcPr>
            <w:tcW w:w="5240" w:type="dxa"/>
          </w:tcPr>
          <w:p w14:paraId="0C40A72D" w14:textId="16AAE8C7" w:rsidR="00F16649" w:rsidRPr="0027507F" w:rsidRDefault="009C00EC" w:rsidP="00243B2C">
            <w:r>
              <w:t>P</w:t>
            </w:r>
            <w:r w:rsidR="0027507F">
              <w:t>rogram sekolah, PPG, literasi, inklusi, dll.</w:t>
            </w:r>
          </w:p>
        </w:tc>
      </w:tr>
      <w:tr w:rsidR="00F16649" w14:paraId="36D96C81" w14:textId="77777777" w:rsidTr="00E72671">
        <w:trPr>
          <w:trHeight w:val="300"/>
        </w:trPr>
        <w:tc>
          <w:tcPr>
            <w:tcW w:w="709" w:type="dxa"/>
          </w:tcPr>
          <w:p w14:paraId="2EA31751" w14:textId="4E245353" w:rsidR="00F16649" w:rsidRPr="00F16649" w:rsidRDefault="00F16649" w:rsidP="00DA13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688" w:type="dxa"/>
            <w:shd w:val="clear" w:color="auto" w:fill="auto"/>
            <w:noWrap/>
          </w:tcPr>
          <w:p w14:paraId="41C25D96" w14:textId="2D9A31DB" w:rsidR="00F16649" w:rsidRPr="00D666AE" w:rsidRDefault="00F16649" w:rsidP="00243B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UTS</w:t>
            </w:r>
          </w:p>
        </w:tc>
        <w:tc>
          <w:tcPr>
            <w:tcW w:w="5240" w:type="dxa"/>
          </w:tcPr>
          <w:p w14:paraId="588D1131" w14:textId="77777777" w:rsidR="00F16649" w:rsidRPr="00D666AE" w:rsidRDefault="00F16649" w:rsidP="00243B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666AE" w14:paraId="6541A2C1" w14:textId="1A39032B" w:rsidTr="00E72671">
        <w:trPr>
          <w:trHeight w:val="300"/>
        </w:trPr>
        <w:tc>
          <w:tcPr>
            <w:tcW w:w="709" w:type="dxa"/>
          </w:tcPr>
          <w:p w14:paraId="4E725E0B" w14:textId="40B65084" w:rsidR="00D666AE" w:rsidRDefault="00D666AE" w:rsidP="00DA13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688" w:type="dxa"/>
            <w:shd w:val="clear" w:color="auto" w:fill="auto"/>
            <w:noWrap/>
          </w:tcPr>
          <w:p w14:paraId="02071873" w14:textId="09C10F3D" w:rsidR="00D666AE" w:rsidRDefault="00D666AE" w:rsidP="00243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Pengantar Asesmen Pembelajaran</w:t>
            </w:r>
          </w:p>
        </w:tc>
        <w:tc>
          <w:tcPr>
            <w:tcW w:w="5240" w:type="dxa"/>
          </w:tcPr>
          <w:p w14:paraId="183B3BBA" w14:textId="77777777" w:rsidR="00D666AE" w:rsidRDefault="00D666AE" w:rsidP="00243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666AE" w14:paraId="0F681943" w14:textId="336EFD67" w:rsidTr="00E72671">
        <w:trPr>
          <w:trHeight w:val="300"/>
        </w:trPr>
        <w:tc>
          <w:tcPr>
            <w:tcW w:w="709" w:type="dxa"/>
          </w:tcPr>
          <w:p w14:paraId="3E859F89" w14:textId="63186D56" w:rsidR="00D666AE" w:rsidRPr="00935A27" w:rsidRDefault="00D666AE" w:rsidP="00DA13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88" w:type="dxa"/>
            <w:shd w:val="clear" w:color="auto" w:fill="auto"/>
            <w:noWrap/>
          </w:tcPr>
          <w:p w14:paraId="26219F36" w14:textId="77777777" w:rsidR="00D666AE" w:rsidRPr="00F16649" w:rsidRDefault="00F16649" w:rsidP="00243B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1664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Asesmen For Learning</w:t>
            </w:r>
          </w:p>
          <w:p w14:paraId="10906B11" w14:textId="71CFE988" w:rsidR="00F16649" w:rsidRDefault="00F16649" w:rsidP="00243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Asesmen Formatif</w:t>
            </w:r>
          </w:p>
        </w:tc>
        <w:tc>
          <w:tcPr>
            <w:tcW w:w="5240" w:type="dxa"/>
          </w:tcPr>
          <w:p w14:paraId="43FC200D" w14:textId="77777777" w:rsidR="00D666AE" w:rsidRPr="00935A27" w:rsidRDefault="00D666AE" w:rsidP="00243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16649" w:rsidRPr="00935A27" w14:paraId="6B0120DD" w14:textId="3A665F13" w:rsidTr="00E72671">
        <w:trPr>
          <w:trHeight w:val="300"/>
        </w:trPr>
        <w:tc>
          <w:tcPr>
            <w:tcW w:w="709" w:type="dxa"/>
          </w:tcPr>
          <w:p w14:paraId="4A44B757" w14:textId="6F12B5D1" w:rsidR="00F16649" w:rsidRDefault="00F16649" w:rsidP="00DA13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688" w:type="dxa"/>
            <w:shd w:val="clear" w:color="auto" w:fill="auto"/>
            <w:noWrap/>
          </w:tcPr>
          <w:p w14:paraId="279DC7A7" w14:textId="2B52D9A5" w:rsidR="00F16649" w:rsidRPr="00935A27" w:rsidRDefault="00F16649" w:rsidP="00243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Asesmen</w:t>
            </w:r>
            <w:r w:rsidRPr="00935A2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Autentik</w:t>
            </w:r>
          </w:p>
        </w:tc>
        <w:tc>
          <w:tcPr>
            <w:tcW w:w="5240" w:type="dxa"/>
          </w:tcPr>
          <w:p w14:paraId="045A3944" w14:textId="77777777" w:rsidR="00F16649" w:rsidRDefault="00F16649" w:rsidP="00243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16649" w:rsidRPr="00935A27" w14:paraId="0BCDF379" w14:textId="1453A59F" w:rsidTr="00E72671">
        <w:trPr>
          <w:trHeight w:val="300"/>
        </w:trPr>
        <w:tc>
          <w:tcPr>
            <w:tcW w:w="709" w:type="dxa"/>
          </w:tcPr>
          <w:p w14:paraId="624E2A2B" w14:textId="1B501147" w:rsidR="00F16649" w:rsidRDefault="00F16649" w:rsidP="00DA13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688" w:type="dxa"/>
            <w:shd w:val="clear" w:color="auto" w:fill="auto"/>
            <w:noWrap/>
          </w:tcPr>
          <w:p w14:paraId="2556BE44" w14:textId="24744B09" w:rsidR="00F16649" w:rsidRPr="00935A27" w:rsidRDefault="00F16649" w:rsidP="00243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Asesmen </w:t>
            </w:r>
            <w:r w:rsidRPr="00935A27">
              <w:rPr>
                <w:rFonts w:ascii="Calibri" w:hAnsi="Calibri" w:cs="Calibri"/>
                <w:color w:val="000000"/>
                <w:sz w:val="22"/>
                <w:szCs w:val="22"/>
              </w:rPr>
              <w:t>Berbasis Proyek</w:t>
            </w:r>
          </w:p>
        </w:tc>
        <w:tc>
          <w:tcPr>
            <w:tcW w:w="5240" w:type="dxa"/>
          </w:tcPr>
          <w:p w14:paraId="680575EA" w14:textId="77777777" w:rsidR="00F16649" w:rsidRDefault="00F16649" w:rsidP="00243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16649" w14:paraId="28D2AB6F" w14:textId="348971D8" w:rsidTr="00E72671">
        <w:trPr>
          <w:trHeight w:val="300"/>
        </w:trPr>
        <w:tc>
          <w:tcPr>
            <w:tcW w:w="709" w:type="dxa"/>
          </w:tcPr>
          <w:p w14:paraId="088CBA94" w14:textId="27F170B6" w:rsidR="00F16649" w:rsidRDefault="00F16649" w:rsidP="00DA13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88" w:type="dxa"/>
            <w:shd w:val="clear" w:color="auto" w:fill="auto"/>
            <w:noWrap/>
          </w:tcPr>
          <w:p w14:paraId="2CCCB991" w14:textId="77777777" w:rsidR="00F16649" w:rsidRPr="00F16649" w:rsidRDefault="00F16649" w:rsidP="00243B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1664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Asesmen As Learning</w:t>
            </w:r>
          </w:p>
          <w:p w14:paraId="77022858" w14:textId="3CD66885" w:rsidR="00F16649" w:rsidRDefault="00F16649" w:rsidP="00243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Asesmen Sumatif</w:t>
            </w:r>
          </w:p>
        </w:tc>
        <w:tc>
          <w:tcPr>
            <w:tcW w:w="5240" w:type="dxa"/>
          </w:tcPr>
          <w:p w14:paraId="17E12B29" w14:textId="77777777" w:rsidR="00F16649" w:rsidRDefault="00F16649" w:rsidP="00243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16649" w14:paraId="7F5431E0" w14:textId="34418682" w:rsidTr="00E72671">
        <w:trPr>
          <w:trHeight w:val="300"/>
        </w:trPr>
        <w:tc>
          <w:tcPr>
            <w:tcW w:w="709" w:type="dxa"/>
          </w:tcPr>
          <w:p w14:paraId="051D6D07" w14:textId="199CDBCF" w:rsidR="00F16649" w:rsidRDefault="00F16649" w:rsidP="00DA13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688" w:type="dxa"/>
            <w:shd w:val="clear" w:color="auto" w:fill="auto"/>
            <w:noWrap/>
          </w:tcPr>
          <w:p w14:paraId="346CAC44" w14:textId="77777777" w:rsidR="00F16649" w:rsidRPr="00F16649" w:rsidRDefault="00F16649" w:rsidP="00243B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1664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Asesmen As Learning</w:t>
            </w:r>
          </w:p>
          <w:p w14:paraId="350797B8" w14:textId="611863F8" w:rsidR="00F16649" w:rsidRDefault="00F16649" w:rsidP="00243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Self asesment</w:t>
            </w:r>
          </w:p>
        </w:tc>
        <w:tc>
          <w:tcPr>
            <w:tcW w:w="5240" w:type="dxa"/>
          </w:tcPr>
          <w:p w14:paraId="50D1EF0F" w14:textId="77777777" w:rsidR="00F16649" w:rsidRDefault="00F16649" w:rsidP="00243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16649" w14:paraId="52B14387" w14:textId="77777777" w:rsidTr="00E72671">
        <w:trPr>
          <w:trHeight w:val="300"/>
        </w:trPr>
        <w:tc>
          <w:tcPr>
            <w:tcW w:w="709" w:type="dxa"/>
          </w:tcPr>
          <w:p w14:paraId="32A0F3D8" w14:textId="2A423295" w:rsidR="00F16649" w:rsidRDefault="00F16649" w:rsidP="00DA13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688" w:type="dxa"/>
            <w:shd w:val="clear" w:color="auto" w:fill="auto"/>
            <w:noWrap/>
          </w:tcPr>
          <w:p w14:paraId="63B76634" w14:textId="430F2582" w:rsidR="00F16649" w:rsidRPr="00F16649" w:rsidRDefault="00F16649" w:rsidP="00243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16649">
              <w:rPr>
                <w:rFonts w:ascii="Calibri" w:hAnsi="Calibri" w:cs="Calibri"/>
                <w:color w:val="000000"/>
                <w:sz w:val="22"/>
                <w:szCs w:val="22"/>
              </w:rPr>
              <w:t>Peer Asesment</w:t>
            </w:r>
          </w:p>
        </w:tc>
        <w:tc>
          <w:tcPr>
            <w:tcW w:w="5240" w:type="dxa"/>
          </w:tcPr>
          <w:p w14:paraId="0DD8D6B3" w14:textId="77777777" w:rsidR="00F16649" w:rsidRDefault="00F16649" w:rsidP="00243B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16649" w14:paraId="34540EE3" w14:textId="20CCF761" w:rsidTr="00E72671">
        <w:trPr>
          <w:trHeight w:val="300"/>
        </w:trPr>
        <w:tc>
          <w:tcPr>
            <w:tcW w:w="709" w:type="dxa"/>
          </w:tcPr>
          <w:p w14:paraId="0B001C68" w14:textId="46BF430E" w:rsidR="00F16649" w:rsidRPr="00D666AE" w:rsidRDefault="00F16649" w:rsidP="00DA13C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2688" w:type="dxa"/>
            <w:shd w:val="clear" w:color="auto" w:fill="auto"/>
            <w:noWrap/>
          </w:tcPr>
          <w:p w14:paraId="1473AA2C" w14:textId="54EC5EDD" w:rsidR="00F16649" w:rsidRPr="00D666AE" w:rsidRDefault="00F16649" w:rsidP="00243B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66A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UAS</w:t>
            </w:r>
          </w:p>
        </w:tc>
        <w:tc>
          <w:tcPr>
            <w:tcW w:w="5240" w:type="dxa"/>
          </w:tcPr>
          <w:p w14:paraId="723B1169" w14:textId="77777777" w:rsidR="00F16649" w:rsidRPr="00D666AE" w:rsidRDefault="00F16649" w:rsidP="00243B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B16FAF5" w14:textId="77777777" w:rsidR="00A11FE8" w:rsidRDefault="00A11FE8"/>
    <w:sectPr w:rsidR="00A11F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C400E"/>
    <w:multiLevelType w:val="hybridMultilevel"/>
    <w:tmpl w:val="11AA18D8"/>
    <w:lvl w:ilvl="0" w:tplc="B1708B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41706"/>
    <w:multiLevelType w:val="hybridMultilevel"/>
    <w:tmpl w:val="C6E03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6AE"/>
    <w:rsid w:val="00243B2C"/>
    <w:rsid w:val="0027507F"/>
    <w:rsid w:val="004C7112"/>
    <w:rsid w:val="00530C34"/>
    <w:rsid w:val="00624E73"/>
    <w:rsid w:val="006E0E7F"/>
    <w:rsid w:val="009C00EC"/>
    <w:rsid w:val="00A11FE8"/>
    <w:rsid w:val="00B167C1"/>
    <w:rsid w:val="00BD59BB"/>
    <w:rsid w:val="00D666AE"/>
    <w:rsid w:val="00DA13C5"/>
    <w:rsid w:val="00E72671"/>
    <w:rsid w:val="00E809FB"/>
    <w:rsid w:val="00F1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12C630"/>
  <w15:chartTrackingRefBased/>
  <w15:docId w15:val="{85EF9216-7AED-CF49-915B-C5FBD614A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6AE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7507F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D5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2026-01-22T04:42:00Z</dcterms:created>
  <dcterms:modified xsi:type="dcterms:W3CDTF">2026-01-23T03:35:00Z</dcterms:modified>
</cp:coreProperties>
</file>