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11" w:rsidRPr="001E37FB" w:rsidRDefault="002444B3" w:rsidP="00DF5F34">
      <w:pPr>
        <w:rPr>
          <w:b/>
          <w:noProof/>
          <w:lang w:eastAsia="id-ID"/>
        </w:rPr>
      </w:pPr>
      <w:r w:rsidRPr="001E37FB">
        <w:rPr>
          <w:b/>
          <w:noProof/>
          <w:lang w:eastAsia="id-ID"/>
        </w:rPr>
        <w:t xml:space="preserve">MAKALAH </w:t>
      </w:r>
    </w:p>
    <w:p w:rsidR="002444B3" w:rsidRPr="001E37FB" w:rsidRDefault="002444B3" w:rsidP="00DF5F34">
      <w:pPr>
        <w:rPr>
          <w:b/>
          <w:noProof/>
          <w:lang w:eastAsia="id-ID"/>
        </w:rPr>
      </w:pPr>
      <w:r w:rsidRPr="001E37FB">
        <w:rPr>
          <w:b/>
          <w:noProof/>
          <w:lang w:eastAsia="id-ID"/>
        </w:rPr>
        <w:t xml:space="preserve">LANDASAN KEPENDIDIKAN </w:t>
      </w:r>
    </w:p>
    <w:p w:rsidR="002444B3" w:rsidRPr="001E37FB" w:rsidRDefault="002444B3" w:rsidP="00DF5F34">
      <w:pPr>
        <w:rPr>
          <w:b/>
          <w:noProof/>
          <w:lang w:eastAsia="id-ID"/>
        </w:rPr>
      </w:pPr>
      <w:r w:rsidRPr="001E37FB">
        <w:rPr>
          <w:b/>
          <w:noProof/>
          <w:lang w:eastAsia="id-ID"/>
        </w:rPr>
        <w:t>( LANDASAN PE</w:t>
      </w:r>
      <w:r w:rsidR="00A15F54" w:rsidRPr="001E37FB">
        <w:rPr>
          <w:b/>
          <w:noProof/>
          <w:lang w:eastAsia="id-ID"/>
        </w:rPr>
        <w:t xml:space="preserve">NDIDIKAN NASIONAL </w:t>
      </w:r>
      <w:r w:rsidRPr="001E37FB">
        <w:rPr>
          <w:b/>
          <w:noProof/>
          <w:lang w:eastAsia="id-ID"/>
        </w:rPr>
        <w:t>)</w:t>
      </w:r>
    </w:p>
    <w:p w:rsidR="002F6A11" w:rsidRDefault="002F6A11" w:rsidP="00DF5F34">
      <w:pPr>
        <w:rPr>
          <w:noProof/>
          <w:lang w:eastAsia="id-ID"/>
        </w:rPr>
      </w:pPr>
    </w:p>
    <w:p w:rsidR="002F6A11" w:rsidRDefault="002F6A11" w:rsidP="00DF5F34">
      <w:pPr>
        <w:rPr>
          <w:noProof/>
          <w:lang w:eastAsia="id-ID"/>
        </w:rPr>
      </w:pPr>
    </w:p>
    <w:p w:rsidR="002444B3" w:rsidRDefault="002444B3" w:rsidP="00DF5F34">
      <w:pPr>
        <w:rPr>
          <w:noProof/>
          <w:lang w:eastAsia="id-ID"/>
        </w:rPr>
      </w:pPr>
    </w:p>
    <w:p w:rsidR="002444B3" w:rsidRDefault="002444B3" w:rsidP="00DF5F34">
      <w:pPr>
        <w:rPr>
          <w:noProof/>
          <w:lang w:eastAsia="id-ID"/>
        </w:rPr>
      </w:pPr>
    </w:p>
    <w:p w:rsidR="002F6A11" w:rsidRDefault="002F6A11" w:rsidP="00DF5F34">
      <w:r>
        <w:rPr>
          <w:noProof/>
          <w:lang w:val="en-US"/>
        </w:rPr>
        <w:drawing>
          <wp:inline distT="0" distB="0" distL="0" distR="0">
            <wp:extent cx="2351307" cy="2314575"/>
            <wp:effectExtent l="0" t="0" r="0" b="0"/>
            <wp:docPr id="1" name="Picture 0" descr="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7" cstate="print"/>
                    <a:stretch>
                      <a:fillRect/>
                    </a:stretch>
                  </pic:blipFill>
                  <pic:spPr>
                    <a:xfrm>
                      <a:off x="0" y="0"/>
                      <a:ext cx="2352859" cy="2316103"/>
                    </a:xfrm>
                    <a:prstGeom prst="rect">
                      <a:avLst/>
                    </a:prstGeom>
                  </pic:spPr>
                </pic:pic>
              </a:graphicData>
            </a:graphic>
          </wp:inline>
        </w:drawing>
      </w:r>
    </w:p>
    <w:p w:rsidR="002444B3" w:rsidRDefault="002444B3" w:rsidP="00DF5F34"/>
    <w:p w:rsidR="002444B3" w:rsidRDefault="002444B3" w:rsidP="00DF5F34">
      <w:r>
        <w:t xml:space="preserve">DOSEN PENGAMPU : </w:t>
      </w:r>
    </w:p>
    <w:p w:rsidR="002444B3" w:rsidRDefault="002444B3" w:rsidP="00DF5F34">
      <w:r>
        <w:t>Dr . Chandra Ertikanto, M.Pd</w:t>
      </w:r>
    </w:p>
    <w:p w:rsidR="002444B3" w:rsidRDefault="002444B3" w:rsidP="00DF5F34">
      <w:r>
        <w:t xml:space="preserve">Dr. Handoko, M.Pd </w:t>
      </w:r>
    </w:p>
    <w:p w:rsidR="002444B3" w:rsidRDefault="002444B3" w:rsidP="00DF5F34">
      <w:r>
        <w:t>DISUSUN OLEH :</w:t>
      </w:r>
    </w:p>
    <w:p w:rsidR="002444B3" w:rsidRDefault="002444B3" w:rsidP="00DF5F34">
      <w:pPr>
        <w:pStyle w:val="ListParagraph"/>
      </w:pPr>
      <w:r>
        <w:t>Reta Amelia (2213022013)</w:t>
      </w:r>
    </w:p>
    <w:p w:rsidR="002444B3" w:rsidRDefault="002444B3" w:rsidP="00DF5F34">
      <w:pPr>
        <w:pStyle w:val="ListParagraph"/>
      </w:pPr>
      <w:r>
        <w:t>Dina Andani Frebianti (2213022018)</w:t>
      </w:r>
    </w:p>
    <w:p w:rsidR="002444B3" w:rsidRDefault="002444B3" w:rsidP="00DF5F34">
      <w:pPr>
        <w:pStyle w:val="ListParagraph"/>
      </w:pPr>
      <w:r>
        <w:t>Pitria Agustina (2213022021)</w:t>
      </w:r>
    </w:p>
    <w:p w:rsidR="00A15F54" w:rsidRDefault="00A15F54" w:rsidP="00DF5F34"/>
    <w:p w:rsidR="002444B3" w:rsidRPr="001E37FB" w:rsidRDefault="00A15F54" w:rsidP="00DF5F34">
      <w:pPr>
        <w:rPr>
          <w:b/>
        </w:rPr>
      </w:pPr>
      <w:r w:rsidRPr="001E37FB">
        <w:rPr>
          <w:b/>
        </w:rPr>
        <w:t xml:space="preserve">PENDIDIKAN FISIKA </w:t>
      </w:r>
    </w:p>
    <w:p w:rsidR="00A15F54" w:rsidRPr="001E37FB" w:rsidRDefault="00A15F54" w:rsidP="00DF5F34">
      <w:pPr>
        <w:rPr>
          <w:b/>
        </w:rPr>
      </w:pPr>
      <w:r w:rsidRPr="001E37FB">
        <w:rPr>
          <w:b/>
        </w:rPr>
        <w:t xml:space="preserve">FAKULTAS KEGURUAN DAN ILMU PENDIDIKAN </w:t>
      </w:r>
    </w:p>
    <w:p w:rsidR="00A15F54" w:rsidRPr="001E37FB" w:rsidRDefault="00A15F54" w:rsidP="00DF5F34">
      <w:pPr>
        <w:rPr>
          <w:b/>
        </w:rPr>
      </w:pPr>
      <w:r w:rsidRPr="001E37FB">
        <w:rPr>
          <w:b/>
        </w:rPr>
        <w:t xml:space="preserve">UNIVERSITAS LAMPUNG </w:t>
      </w:r>
    </w:p>
    <w:p w:rsidR="00A15F54" w:rsidRPr="001E37FB" w:rsidRDefault="00A15F54" w:rsidP="00DF5F34">
      <w:pPr>
        <w:rPr>
          <w:b/>
        </w:rPr>
      </w:pPr>
      <w:r w:rsidRPr="001E37FB">
        <w:rPr>
          <w:b/>
        </w:rPr>
        <w:t>2022</w:t>
      </w:r>
    </w:p>
    <w:p w:rsidR="00A15F54" w:rsidRPr="00EE6783" w:rsidRDefault="00A15F54" w:rsidP="00C376E7">
      <w:pPr>
        <w:pStyle w:val="Style1"/>
      </w:pPr>
      <w:r w:rsidRPr="00EE6783">
        <w:lastRenderedPageBreak/>
        <w:t xml:space="preserve">KATA PENGANTAR </w:t>
      </w:r>
    </w:p>
    <w:p w:rsidR="00B62B91" w:rsidRDefault="00B62B91" w:rsidP="00EE6783">
      <w:pPr>
        <w:jc w:val="both"/>
      </w:pPr>
      <w:r>
        <w:t>Puji syukur kami panjatkan kehadirat tuhan yang maha esa, yang atas rahmat-nya kami dapat menyelesaikan penyusunan tugas makalah inidengan baik serta tepat waktu.. Pengerjaan tugas ini merupakan salah satu tugas bagian dari kegiatan pembelajaran mata kuliah landasan kependidikan.</w:t>
      </w:r>
    </w:p>
    <w:p w:rsidR="00B62B91" w:rsidRDefault="00B62B91" w:rsidP="00EE6783">
      <w:pPr>
        <w:jc w:val="both"/>
      </w:pPr>
      <w:r>
        <w:t>Tugas ini kami buat untuk memberikan ringkasan tentang landasan pendidikan nasional yang meliputi asas dan unsurnya. Mudah – mudahan makalah yang kami buat ini bisa menolong menaikkan pengetahuan kita jadi lebih luas lagi. Kami menyadari kalau masih banyak kekurangan dalam menyusun makalah ini.</w:t>
      </w:r>
    </w:p>
    <w:p w:rsidR="00C6011D" w:rsidRDefault="00B62B91" w:rsidP="00EE6783">
      <w:pPr>
        <w:jc w:val="both"/>
      </w:pPr>
      <w:r>
        <w:t xml:space="preserve">Oleh sebab itu, kritik serta </w:t>
      </w:r>
      <w:r w:rsidR="00C6011D">
        <w:t>anjuran yang sifatnya membangun sangat kami harapkan guna kesempurnaan makalah ini. Atas perhatian serta waktunya kami ucapkan banyak terima kasih.</w:t>
      </w:r>
    </w:p>
    <w:p w:rsidR="00C6011D" w:rsidRDefault="00C6011D" w:rsidP="00EE6783">
      <w:pPr>
        <w:jc w:val="right"/>
      </w:pPr>
      <w:r>
        <w:t>Bandar Lampung, Oktober 2022</w:t>
      </w:r>
    </w:p>
    <w:p w:rsidR="00C6011D" w:rsidRDefault="00C6011D" w:rsidP="00EE6783">
      <w:pPr>
        <w:jc w:val="right"/>
      </w:pPr>
    </w:p>
    <w:p w:rsidR="00C6011D" w:rsidRDefault="00C6011D" w:rsidP="00EE6783">
      <w:pPr>
        <w:jc w:val="right"/>
      </w:pPr>
    </w:p>
    <w:p w:rsidR="00C6011D" w:rsidRDefault="00C6011D" w:rsidP="00EE6783">
      <w:pPr>
        <w:jc w:val="right"/>
      </w:pPr>
      <w:r>
        <w:t xml:space="preserve">Penulis </w:t>
      </w:r>
    </w:p>
    <w:p w:rsidR="00C6011D" w:rsidRDefault="00C6011D" w:rsidP="00C376E7">
      <w:pPr>
        <w:jc w:val="both"/>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C6011D" w:rsidRDefault="00C6011D" w:rsidP="00EE6783">
      <w:pPr>
        <w:jc w:val="left"/>
      </w:pPr>
    </w:p>
    <w:p w:rsidR="00FD23DE" w:rsidRPr="00FF5AA1" w:rsidRDefault="00FD23DE" w:rsidP="00EE6783">
      <w:pPr>
        <w:jc w:val="both"/>
        <w:rPr>
          <w:lang w:val="en-US"/>
        </w:rPr>
      </w:pPr>
    </w:p>
    <w:p w:rsidR="00FD23DE" w:rsidRPr="00EE6783" w:rsidRDefault="00FD23DE" w:rsidP="00C376E7">
      <w:pPr>
        <w:pStyle w:val="Style1"/>
      </w:pPr>
      <w:r w:rsidRPr="00EE6783">
        <w:t>BAB I</w:t>
      </w:r>
    </w:p>
    <w:p w:rsidR="00FD23DE" w:rsidRPr="00EE6783" w:rsidRDefault="00FD23DE" w:rsidP="00C376E7">
      <w:pPr>
        <w:pStyle w:val="Style1"/>
      </w:pPr>
      <w:r w:rsidRPr="00EE6783">
        <w:t xml:space="preserve">PENDAHULUAN </w:t>
      </w:r>
    </w:p>
    <w:p w:rsidR="00CA1417" w:rsidRPr="001E37FB" w:rsidRDefault="00DF5F34" w:rsidP="00CA1417">
      <w:pPr>
        <w:pStyle w:val="NoSpacing"/>
        <w:numPr>
          <w:ilvl w:val="0"/>
          <w:numId w:val="12"/>
        </w:numPr>
        <w:jc w:val="both"/>
        <w:rPr>
          <w:b/>
        </w:rPr>
      </w:pPr>
      <w:r w:rsidRPr="001E37FB">
        <w:rPr>
          <w:b/>
        </w:rPr>
        <w:t xml:space="preserve">Latar Belakang </w:t>
      </w:r>
    </w:p>
    <w:p w:rsidR="00CA1417" w:rsidRDefault="000B4A91" w:rsidP="00CA1417">
      <w:pPr>
        <w:pStyle w:val="NoSpacing"/>
        <w:ind w:left="720"/>
        <w:jc w:val="both"/>
      </w:pPr>
      <w:r w:rsidRPr="000B4A91">
        <w:t>Manusia merupakan makhluk yang memiliki berbagai potensi, minimal potensi yang dia miliki adalah pendengaran, penglihatan, dan hati. Guna memaksimalkan semua potensi tersebut, maka harus ada sesuatu yang mengarahkan dan membimbingnya, supaya berjalan dan terarah sesuai dengan yang diharapkan. Karena itu, manusia harus dibekali dengan pendidikan yang cukup sejak dini. </w:t>
      </w:r>
    </w:p>
    <w:p w:rsidR="00CA1417" w:rsidRDefault="00CA1417" w:rsidP="00CA1417">
      <w:pPr>
        <w:pStyle w:val="NoSpacing"/>
        <w:ind w:left="720"/>
        <w:jc w:val="both"/>
        <w:rPr>
          <w:color w:val="000000" w:themeColor="text1"/>
          <w:shd w:val="clear" w:color="auto" w:fill="FFFFFF"/>
        </w:rPr>
      </w:pPr>
    </w:p>
    <w:p w:rsidR="00CA1417" w:rsidRDefault="000B4A91" w:rsidP="00CA1417">
      <w:pPr>
        <w:pStyle w:val="NoSpacing"/>
        <w:ind w:left="720"/>
        <w:jc w:val="both"/>
      </w:pPr>
      <w:r w:rsidRPr="000B4A91">
        <w:rPr>
          <w:color w:val="000000" w:themeColor="text1"/>
          <w:shd w:val="clear" w:color="auto" w:fill="FFFFFF"/>
        </w:rPr>
        <w:t>Pendidikan merupakan bagian penting dari kehidupan yang sekaligus membedakan manusia dengan makhluk hidup lainnya. Hewan juga belajar tetapi lebih ditentukan dengan instingnya. Sedangkan belajarnya manusia merupakan rangkaian kegiatan menuju pendewasaan guna menuju kehidupan yang lebih berarti.</w:t>
      </w:r>
    </w:p>
    <w:p w:rsidR="00CA1417" w:rsidRDefault="00CA1417" w:rsidP="00CA1417">
      <w:pPr>
        <w:pStyle w:val="NoSpacing"/>
        <w:ind w:left="720"/>
        <w:jc w:val="both"/>
      </w:pPr>
    </w:p>
    <w:p w:rsidR="00CA1417" w:rsidRDefault="00B91F1F" w:rsidP="00CA1417">
      <w:pPr>
        <w:pStyle w:val="NoSpacing"/>
        <w:ind w:left="720"/>
        <w:jc w:val="both"/>
      </w:pPr>
      <w:r w:rsidRPr="00B91F1F">
        <w:rPr>
          <w:color w:val="111111"/>
          <w:shd w:val="clear" w:color="auto" w:fill="FFFFFF"/>
        </w:rPr>
        <w:t>Landasan pendidikan adalah tumpuan, dasar, atau asas konseptual yang menyelubungi pendidikan secara keseluruhan</w:t>
      </w:r>
      <w:r w:rsidRPr="000B4A91">
        <w:rPr>
          <w:color w:val="000000" w:themeColor="text1"/>
          <w:shd w:val="clear" w:color="auto" w:fill="FFFFFF"/>
        </w:rPr>
        <w:t>.</w:t>
      </w:r>
      <w:r w:rsidR="000B4A91" w:rsidRPr="000B4A91">
        <w:rPr>
          <w:color w:val="000000" w:themeColor="text1"/>
          <w:shd w:val="clear" w:color="auto" w:fill="FFFFFF"/>
        </w:rPr>
        <w:t xml:space="preserve"> Landasan pendidikan diperlukan dalam dunia pendidikan khususnya di indonesia, agar pendidikan yang sedang berlangsung di negara kita ini memiliki pondasi atau pijakan yang sangat kuat karena pendidikan disetiap negara tidak sama.</w:t>
      </w:r>
    </w:p>
    <w:p w:rsidR="00CA1417" w:rsidRPr="001E37FB" w:rsidRDefault="000B4A91" w:rsidP="00CA1417">
      <w:pPr>
        <w:pStyle w:val="NoSpacing"/>
        <w:numPr>
          <w:ilvl w:val="0"/>
          <w:numId w:val="12"/>
        </w:numPr>
        <w:jc w:val="both"/>
        <w:rPr>
          <w:b/>
        </w:rPr>
      </w:pPr>
      <w:r w:rsidRPr="001E37FB">
        <w:rPr>
          <w:b/>
        </w:rPr>
        <w:t xml:space="preserve">Tujuan </w:t>
      </w:r>
    </w:p>
    <w:p w:rsidR="00CA1417" w:rsidRDefault="00B07EA9" w:rsidP="00CA1417">
      <w:pPr>
        <w:pStyle w:val="NoSpacing"/>
        <w:ind w:left="720"/>
        <w:jc w:val="both"/>
      </w:pPr>
      <w:r>
        <w:t>Adapun tujuan dari pembuatan makalah ini adalah sebagai berikut :</w:t>
      </w:r>
    </w:p>
    <w:p w:rsidR="00B07EA9" w:rsidRDefault="00B07EA9" w:rsidP="00CA1417">
      <w:pPr>
        <w:pStyle w:val="NoSpacing"/>
        <w:numPr>
          <w:ilvl w:val="0"/>
          <w:numId w:val="13"/>
        </w:numPr>
        <w:ind w:hanging="11"/>
        <w:jc w:val="both"/>
      </w:pPr>
      <w:r>
        <w:t xml:space="preserve">Untuk memberikan informasi tentang landasan pendidikan nasional. </w:t>
      </w:r>
    </w:p>
    <w:p w:rsidR="00B07EA9" w:rsidRDefault="00B07EA9" w:rsidP="00CA1417">
      <w:pPr>
        <w:pStyle w:val="NoSpacing"/>
        <w:numPr>
          <w:ilvl w:val="0"/>
          <w:numId w:val="13"/>
        </w:numPr>
        <w:ind w:hanging="11"/>
        <w:jc w:val="both"/>
      </w:pPr>
      <w:r>
        <w:t xml:space="preserve">Untuk mengetahui asas dan unsur dari landasan pendidikan nasional. </w:t>
      </w: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B07EA9" w:rsidRDefault="00B07EA9" w:rsidP="00B07EA9">
      <w:pPr>
        <w:pStyle w:val="NoSpacing"/>
        <w:jc w:val="both"/>
      </w:pPr>
    </w:p>
    <w:p w:rsidR="000B4A91" w:rsidRDefault="00B07EA9" w:rsidP="00B07EA9">
      <w:pPr>
        <w:pStyle w:val="NoSpacing"/>
        <w:jc w:val="both"/>
      </w:pPr>
      <w:r>
        <w:t xml:space="preserve"> </w:t>
      </w:r>
    </w:p>
    <w:p w:rsidR="00CA1417" w:rsidRDefault="00CA1417" w:rsidP="00B07EA9">
      <w:pPr>
        <w:pStyle w:val="Style1"/>
      </w:pPr>
    </w:p>
    <w:p w:rsidR="00B07EA9" w:rsidRDefault="00B07EA9" w:rsidP="00B07EA9">
      <w:pPr>
        <w:pStyle w:val="Style1"/>
      </w:pPr>
      <w:r>
        <w:t>BAB II</w:t>
      </w:r>
    </w:p>
    <w:p w:rsidR="00B07EA9" w:rsidRDefault="00B07EA9" w:rsidP="00B07EA9">
      <w:pPr>
        <w:pStyle w:val="Style1"/>
      </w:pPr>
      <w:r>
        <w:t>PEMBAHASAN</w:t>
      </w:r>
      <w:r w:rsidR="0091238F">
        <w:t xml:space="preserve"> </w:t>
      </w:r>
    </w:p>
    <w:p w:rsidR="00CA1417" w:rsidRPr="0074715C" w:rsidRDefault="00CA1417" w:rsidP="0091238F">
      <w:pPr>
        <w:pStyle w:val="NoSpacing"/>
        <w:numPr>
          <w:ilvl w:val="0"/>
          <w:numId w:val="11"/>
        </w:numPr>
        <w:jc w:val="left"/>
        <w:rPr>
          <w:b/>
        </w:rPr>
      </w:pPr>
      <w:r w:rsidRPr="0074715C">
        <w:rPr>
          <w:b/>
        </w:rPr>
        <w:t xml:space="preserve">Landasan Pendidikan Nasional  </w:t>
      </w:r>
    </w:p>
    <w:p w:rsidR="00625C3E" w:rsidRDefault="00CA1417" w:rsidP="00625C3E">
      <w:pPr>
        <w:pStyle w:val="NoSpacing"/>
        <w:ind w:left="720" w:firstLine="360"/>
        <w:jc w:val="left"/>
      </w:pPr>
      <w:r>
        <w:t>Pendidikan nasional sebagai wahana dan sarana pembangunan negara dan bangsa dituntut mampu mengantisipasi proyeksi kebutuhan masa depan. Tuntutan tersebut sangat bergayut dengan aspek-aspek penataan pendidikan nasional yang bertumpu pada basis kehidupan masyarakat Indonesia secara komprehensif. Untuk kepentingan penataan pendidikan nasional yang benar-benar merefleksi kehidupan bangsa maka sangat penting dunia pendidikan berlandaskan filosopis, sosilogis, yuridis dengan penajaman landasan tersebut secara kritis dan fungsional.</w:t>
      </w:r>
    </w:p>
    <w:p w:rsidR="00625C3E" w:rsidRDefault="000C45F5" w:rsidP="00625C3E">
      <w:pPr>
        <w:pStyle w:val="NoSpacing"/>
        <w:numPr>
          <w:ilvl w:val="0"/>
          <w:numId w:val="25"/>
        </w:numPr>
        <w:jc w:val="left"/>
      </w:pPr>
      <w:r>
        <w:t>Landasan Filosopis</w:t>
      </w:r>
    </w:p>
    <w:p w:rsidR="00625C3E" w:rsidRDefault="000C45F5" w:rsidP="00625C3E">
      <w:pPr>
        <w:pStyle w:val="NoSpacing"/>
        <w:ind w:left="1080" w:firstLine="360"/>
        <w:jc w:val="left"/>
      </w:pPr>
      <w:r>
        <w:t>Filsafat pendidikan nasional Indonesia berakar pada nilai-nilai budaya yang terkandung pada Pancasila. Nilai Pancasila tersebut harus ditanamkan pada peserta didik melalui penyelenggaraan pendidikan nasional dalam semua level dan tingkat dan jenis pendidikan. Nilai-nilai tersebut bukan hanya mewarnai muatan pelajaran dalam kurikulum tetapi juga dalam corak pelaksanaan. Rancangan penanaman nilai budaya bangsa tersebut dibuat sedemikian rupa sehingga bukan hanya dicapai penguasaan kognitif tetapi lebih penting pencapaian afektif. Lebih jauh lagi pencapaian nilai budaya sebagai landasan filosopis bertujuan untuk mengembangkan bakat, minat kecerdasan dalam pemberdayaan yang seoptimal mungkin.</w:t>
      </w:r>
    </w:p>
    <w:p w:rsidR="00AB5ED0" w:rsidRDefault="000C45F5" w:rsidP="00AB5ED0">
      <w:pPr>
        <w:pStyle w:val="NoSpacing"/>
        <w:ind w:left="1080"/>
        <w:jc w:val="left"/>
      </w:pPr>
      <w:r>
        <w:t xml:space="preserve">Dua hal yang dipertimbangkan dalam menentukan landasan filosopis dalam pendidikan nasional Indonesia. </w:t>
      </w:r>
      <w:r w:rsidRPr="00EB3BE8">
        <w:rPr>
          <w:b/>
        </w:rPr>
        <w:t>Pertama</w:t>
      </w:r>
      <w:r>
        <w:t>, adalah pandangan tentang manusia Indonesia. Filosopis pendidikan nasional memandang manusia Indonesia sebagai:</w:t>
      </w:r>
    </w:p>
    <w:p w:rsidR="00AB5ED0" w:rsidRDefault="000C45F5" w:rsidP="00AB5ED0">
      <w:pPr>
        <w:pStyle w:val="NoSpacing"/>
        <w:numPr>
          <w:ilvl w:val="0"/>
          <w:numId w:val="26"/>
        </w:numPr>
        <w:jc w:val="left"/>
      </w:pPr>
      <w:r>
        <w:t>Makhluk Tuhan Yang Maha Esa dengan segala fitrahnya.</w:t>
      </w:r>
    </w:p>
    <w:p w:rsidR="00AB5ED0" w:rsidRDefault="000C45F5" w:rsidP="00AB5ED0">
      <w:pPr>
        <w:pStyle w:val="NoSpacing"/>
        <w:numPr>
          <w:ilvl w:val="0"/>
          <w:numId w:val="26"/>
        </w:numPr>
        <w:jc w:val="left"/>
      </w:pPr>
      <w:r>
        <w:t>Sebagai makhluk individu dengan segala hak dan kewajibannya.</w:t>
      </w:r>
    </w:p>
    <w:p w:rsidR="00AB5ED0" w:rsidRDefault="000C45F5" w:rsidP="00AB5ED0">
      <w:pPr>
        <w:pStyle w:val="NoSpacing"/>
        <w:numPr>
          <w:ilvl w:val="0"/>
          <w:numId w:val="26"/>
        </w:numPr>
        <w:jc w:val="left"/>
      </w:pPr>
      <w:r>
        <w:t>Sebagai makhluk sosial dengan segala tanggung jawab yang hidup di dalam masyarakat yang pluralistik baik dari segi lingkungan sosial budaya, lingkungan hidup dan segi kemajuan Negara kesatuan Republik Indonesia di tengah-tengah masyarakat global yang senantiasa berkembang dengan segala tantangannya.</w:t>
      </w:r>
    </w:p>
    <w:p w:rsidR="00AB5ED0" w:rsidRDefault="000C45F5" w:rsidP="00AB5ED0">
      <w:pPr>
        <w:pStyle w:val="NoSpacing"/>
        <w:ind w:left="1134" w:firstLine="306"/>
        <w:jc w:val="left"/>
      </w:pPr>
      <w:r w:rsidRPr="00AB5ED0">
        <w:rPr>
          <w:b/>
        </w:rPr>
        <w:t>Kedua</w:t>
      </w:r>
      <w:r>
        <w:t xml:space="preserve"> pandangan filosopis pendidikan nasional dipandang sebagai pranata sosial yang selalu berinteraksi dengan kelembagaan sosial lain dalam masyarakat.</w:t>
      </w:r>
    </w:p>
    <w:p w:rsidR="00AB5ED0" w:rsidRDefault="000C45F5" w:rsidP="00AB5ED0">
      <w:pPr>
        <w:pStyle w:val="NoSpacing"/>
        <w:ind w:left="1134" w:firstLine="306"/>
        <w:jc w:val="left"/>
      </w:pPr>
      <w:r>
        <w:t xml:space="preserve">Karena kedua pandangan filosopis tersebut menjadikan pendidikan nasional harus ditanggung oleh semua fihak sehingga pendidikan dibangun oleh semua unsur bangsa sehingga berkontribusi terhadap unsur pranata sosial lainnya. Secara mendasar dapat ditegaskan bahwa landasan filosopis Pancasila menyimpulkan bahwa sistem pendidikan nasional menempatkan peserta didik sebagai makhuk yang khas dengan segala fitrahnya dan tugasnya menjadi agen pembangunan yang berharkat dan bermartabat. Oleh karena itu manusia Indonesia dipandang sebagai individu yang mampu menjadi manusia Indonesia yang berakhlak mulia. Karenanya pendidikan harus mampu mengembangkan menjadi manusia </w:t>
      </w:r>
      <w:r w:rsidR="00E96BDD">
        <w:t xml:space="preserve">yang </w:t>
      </w:r>
      <w:r>
        <w:t>memegang norma-norma keagamaan dalam kehidupan sehari-hari sebagai makhluk Tuhan, makhluk sosial, dan makhluk individu.</w:t>
      </w:r>
    </w:p>
    <w:p w:rsidR="00AB5ED0" w:rsidRDefault="00E96BDD" w:rsidP="00AB5ED0">
      <w:pPr>
        <w:pStyle w:val="NoSpacing"/>
        <w:ind w:left="1134"/>
        <w:jc w:val="left"/>
      </w:pPr>
      <w:r>
        <w:t>Landasan filosopis pendidikan nasional memberikan penegsan bahwa penyelenggaraan pendidikan nasional di Indonesia hendaknya mengimplementasikan ke arah :</w:t>
      </w:r>
    </w:p>
    <w:p w:rsidR="00AB5ED0" w:rsidRDefault="00E96BDD" w:rsidP="00AB5ED0">
      <w:pPr>
        <w:pStyle w:val="NoSpacing"/>
        <w:numPr>
          <w:ilvl w:val="0"/>
          <w:numId w:val="27"/>
        </w:numPr>
        <w:jc w:val="left"/>
      </w:pPr>
      <w:r>
        <w:t>Sistem pendidikan nasional Indonesia yang bertumpu pada norma persatuan bangsa dari segi sosial, budaya, ekonomi dan memlihara keutuhan bangsa dan negara.</w:t>
      </w:r>
    </w:p>
    <w:p w:rsidR="00AB5ED0" w:rsidRDefault="00E96BDD" w:rsidP="00AB5ED0">
      <w:pPr>
        <w:pStyle w:val="NoSpacing"/>
        <w:numPr>
          <w:ilvl w:val="0"/>
          <w:numId w:val="27"/>
        </w:numPr>
        <w:jc w:val="left"/>
      </w:pPr>
      <w:r>
        <w:t>Sistem pendidikan nasional Indonesia yang proses pendidikannya memberdayakan semua institusi pendidikan agar individu dapat menghargai perbedaan individu lain, suku, ras, agama, status sosial, ekonomi dan golongan sebagai manifestasi rasa cinta tanah air. Dalam hal ini pendidikan nasional dipandang sebagai bagian dari upaya nation character building bagi bangsa Indonesia.</w:t>
      </w:r>
    </w:p>
    <w:p w:rsidR="00AB5ED0" w:rsidRDefault="00E96BDD" w:rsidP="00AB5ED0">
      <w:pPr>
        <w:pStyle w:val="NoSpacing"/>
        <w:numPr>
          <w:ilvl w:val="0"/>
          <w:numId w:val="27"/>
        </w:numPr>
        <w:jc w:val="left"/>
      </w:pPr>
      <w:r>
        <w:t>Sistem pendidikan nasional Indonesia yang bertumpu pada norma kerakyatan dan demokrasi. Pendidikan hendaknya memberdayakan pendidik dan lembaga.</w:t>
      </w:r>
    </w:p>
    <w:p w:rsidR="00AB5ED0" w:rsidRDefault="00AB5ED0" w:rsidP="00AB5ED0">
      <w:pPr>
        <w:pStyle w:val="NoSpacing"/>
        <w:numPr>
          <w:ilvl w:val="0"/>
          <w:numId w:val="27"/>
        </w:numPr>
        <w:jc w:val="left"/>
      </w:pPr>
    </w:p>
    <w:p w:rsidR="00AB5ED0" w:rsidRDefault="00E96BDD" w:rsidP="00AB5ED0">
      <w:pPr>
        <w:pStyle w:val="NoSpacing"/>
        <w:numPr>
          <w:ilvl w:val="0"/>
          <w:numId w:val="25"/>
        </w:numPr>
        <w:jc w:val="left"/>
      </w:pPr>
      <w:r>
        <w:t>Landasan Sosiologis</w:t>
      </w:r>
    </w:p>
    <w:p w:rsidR="00AB5ED0" w:rsidRDefault="00E96BDD" w:rsidP="00AB5ED0">
      <w:pPr>
        <w:pStyle w:val="NoSpacing"/>
        <w:ind w:left="1080" w:firstLine="360"/>
        <w:jc w:val="left"/>
      </w:pPr>
      <w:r>
        <w:t>Kegiatan pendidikan merupakan suatu proses interaksi antara dua individu bahkan dua generasi, yang memungkinkan dari generasi kegenerasi berikutnya mengembangkan diri searah dengan perkembangan dan kemajuan masyarakat pada zamannya.Oleh karena itu dalam mengahdapi kondisi seperti itu, lembaga pendidikan harus diberdayakan bersama dengan lembaga sosial lainnya. Dalam hal ini pendidikan disejajarkan dengan lembaga ekonomi, politik sebagai pranata kemasyarakatan, pembudayaan masyarakat belajar (society learning) harus dijadikan sarana rekonstruksi sosial. Apabila perencanaan pendidikan yang melibatkan masyarakat bisa tercapai maka patologi sosial setidaknya terkurangi. Hasratmasyarakat untuk belajar semakin meningkat.</w:t>
      </w:r>
    </w:p>
    <w:p w:rsidR="00AB5ED0" w:rsidRDefault="00AB5ED0" w:rsidP="00AB5ED0">
      <w:pPr>
        <w:pStyle w:val="NoSpacing"/>
        <w:ind w:left="1080"/>
        <w:jc w:val="left"/>
      </w:pPr>
    </w:p>
    <w:p w:rsidR="00AB5ED0" w:rsidRDefault="00BC19C9" w:rsidP="00AB5ED0">
      <w:pPr>
        <w:pStyle w:val="NoSpacing"/>
        <w:numPr>
          <w:ilvl w:val="0"/>
          <w:numId w:val="25"/>
        </w:numPr>
        <w:jc w:val="left"/>
      </w:pPr>
      <w:r>
        <w:t>Landasan Kultural</w:t>
      </w:r>
    </w:p>
    <w:p w:rsidR="00BC19C9" w:rsidRDefault="00BC19C9" w:rsidP="00AB5ED0">
      <w:pPr>
        <w:pStyle w:val="NoSpacing"/>
        <w:ind w:left="1080" w:firstLine="360"/>
        <w:jc w:val="left"/>
      </w:pPr>
      <w:r>
        <w:t>Pendidikan selalu terkait dengan manusia, sedangkan setiap manusia selalu menjadi anggota masyarakat dan pendukung kebudayaan tertentu. Oleh karena itu dalam Undangundang RI no. 20 Tahun 2003 Pasal 1 ayat 2 ditegaskan bahwa, pendidikan nasional adalah pendidikan yang berdasar Pancasila dan undang-undang Dasar Negara Republik Indonesia Tahun 1945, yang berakar pada nilai-nilai agama, kebudayaan nasional Indonesia dan tanggap terhadap perubahan zaman</w:t>
      </w:r>
    </w:p>
    <w:p w:rsidR="0091238F" w:rsidRDefault="0091238F" w:rsidP="0091238F">
      <w:pPr>
        <w:pStyle w:val="NoSpacing"/>
        <w:ind w:left="1800" w:firstLine="360"/>
        <w:jc w:val="left"/>
      </w:pPr>
    </w:p>
    <w:p w:rsidR="00AB5ED0" w:rsidRDefault="00BC19C9" w:rsidP="00AB5ED0">
      <w:pPr>
        <w:pStyle w:val="NoSpacing"/>
        <w:numPr>
          <w:ilvl w:val="0"/>
          <w:numId w:val="25"/>
        </w:numPr>
        <w:jc w:val="left"/>
      </w:pPr>
      <w:r>
        <w:t>Landasan Psikologis</w:t>
      </w:r>
    </w:p>
    <w:p w:rsidR="00784DEA" w:rsidRDefault="00BC19C9" w:rsidP="00AB5ED0">
      <w:pPr>
        <w:pStyle w:val="NoSpacing"/>
        <w:ind w:left="1080" w:firstLine="360"/>
        <w:jc w:val="left"/>
      </w:pPr>
      <w:r>
        <w:t>Pendidikan selalu melibatkan aspek kejiwaan manusia, sehingga psikologis merupakan salah satu landasan yang penting dalam pendidikan. Memahami peserta didik dari aspek psikologis merupakan salah satu faktor keberhasilan pendidikan. Oleh karena itu hasil kajian dalam penemuan psikologis sangat diperlukan penerapannya dalam bidang pendidikan, umpamanya pengetahuan tentang urutan perkembangan anak. Setiap individu memiliki bakat, minat, kemampuan, kekuatan, serta tempo dan irama perkembangan yang berbeda dengan yang lainnya. Sebagai implikasinya pendidikan tidak mungkin memperlakukan sama kepada peserta didik. Penyusunan kurikulum harus berhati-hati dalam menentukan jenjang pengalaman belajar yang akan dijadikan garis-garis besar program pengajaran serta tingkat keterincian bahan belajar yang digariskan.</w:t>
      </w:r>
    </w:p>
    <w:p w:rsidR="0091238F" w:rsidRDefault="0091238F" w:rsidP="0091238F">
      <w:pPr>
        <w:pStyle w:val="NoSpacing"/>
        <w:ind w:left="1800" w:firstLine="360"/>
        <w:jc w:val="left"/>
      </w:pPr>
    </w:p>
    <w:p w:rsidR="00AB5ED0" w:rsidRDefault="00784DEA" w:rsidP="00AB5ED0">
      <w:pPr>
        <w:pStyle w:val="NoSpacing"/>
        <w:numPr>
          <w:ilvl w:val="0"/>
          <w:numId w:val="25"/>
        </w:numPr>
        <w:jc w:val="left"/>
      </w:pPr>
      <w:r w:rsidRPr="00784DEA">
        <w:t xml:space="preserve">andasan Ilmiah dan Teknologi. </w:t>
      </w:r>
    </w:p>
    <w:p w:rsidR="009B5654" w:rsidRDefault="00784DEA" w:rsidP="00AB5ED0">
      <w:pPr>
        <w:pStyle w:val="NoSpacing"/>
        <w:ind w:left="1080" w:firstLine="360"/>
        <w:jc w:val="left"/>
      </w:pPr>
      <w:r w:rsidRPr="00784DEA">
        <w:t>Pendidikan serta ilmu pengetahuan dan teknologi mempunyai kaitan yang erat. Seperti diketahui IPTEK menjadi isi kajian di dalam pendidikan dengan kata lain pendidikan berperan sangat penting dalam pewarisan dan pengembangan iptek. Dari sisi lain setiap perkembangan iptek harus segera diimplementasikan oleh pendidikan yakni dengan segera memasukkan hasil pengembangan iptek ke dalam isi bahan ajar. Sebaliknya, pendidikan sangat dipengaruhi oleh cabang-cabang iptek (psikologi, sosiologi, antropologi, dsb). Seiring dengan kemajuan iptek, maka pada umumnya ilmu pengetahuan juga berkembang sangat pesat.</w:t>
      </w:r>
    </w:p>
    <w:p w:rsidR="0091238F" w:rsidRDefault="0091238F" w:rsidP="0091238F">
      <w:pPr>
        <w:pStyle w:val="NoSpacing"/>
        <w:ind w:left="1800" w:firstLine="360"/>
        <w:jc w:val="left"/>
      </w:pPr>
    </w:p>
    <w:p w:rsidR="00AB5ED0" w:rsidRDefault="009B5654" w:rsidP="00AB5ED0">
      <w:pPr>
        <w:pStyle w:val="NoSpacing"/>
        <w:numPr>
          <w:ilvl w:val="0"/>
          <w:numId w:val="25"/>
        </w:numPr>
        <w:jc w:val="left"/>
      </w:pPr>
      <w:r>
        <w:t>Landasan Yuridis</w:t>
      </w:r>
    </w:p>
    <w:p w:rsidR="00AB5ED0" w:rsidRDefault="009B5654" w:rsidP="00AB5ED0">
      <w:pPr>
        <w:pStyle w:val="NoSpacing"/>
        <w:ind w:left="1080" w:firstLine="360"/>
        <w:jc w:val="left"/>
      </w:pPr>
      <w:r>
        <w:t>Sebagai penyelenggaraan pendidikan nasional yang utama, perlu pelaksanaannya berdasarkan undang-undang. Hal ini sangat penting karena hakikatnya pendidikan nasional adalah perwujudan dari kehendak UUD 1945 utamanya pasal 31 tentang Pendidikan dan Kebudayaan, sebagai berikut :</w:t>
      </w:r>
    </w:p>
    <w:p w:rsidR="00AB5ED0" w:rsidRDefault="009B5654" w:rsidP="00AB5ED0">
      <w:pPr>
        <w:pStyle w:val="NoSpacing"/>
        <w:numPr>
          <w:ilvl w:val="0"/>
          <w:numId w:val="28"/>
        </w:numPr>
        <w:jc w:val="left"/>
      </w:pPr>
      <w:r>
        <w:t>Setiap warga negara berhak mendapatkan pendidikan.</w:t>
      </w:r>
    </w:p>
    <w:p w:rsidR="00AB5ED0" w:rsidRDefault="009B5654" w:rsidP="00AB5ED0">
      <w:pPr>
        <w:pStyle w:val="NoSpacing"/>
        <w:numPr>
          <w:ilvl w:val="0"/>
          <w:numId w:val="28"/>
        </w:numPr>
        <w:jc w:val="left"/>
      </w:pPr>
      <w:r>
        <w:t>Setiap warga negara wajib mengikuti pendidikan dasar pemerintah wajib</w:t>
      </w:r>
      <w:r w:rsidR="00225BA5">
        <w:t xml:space="preserve"> </w:t>
      </w:r>
      <w:r>
        <w:t>membiyayainya.</w:t>
      </w:r>
    </w:p>
    <w:p w:rsidR="00AB5ED0" w:rsidRDefault="009B5654" w:rsidP="00AB5ED0">
      <w:pPr>
        <w:pStyle w:val="NoSpacing"/>
        <w:numPr>
          <w:ilvl w:val="0"/>
          <w:numId w:val="28"/>
        </w:numPr>
        <w:jc w:val="left"/>
      </w:pPr>
      <w:r>
        <w:t>Pemerintah mengusahakan dan menyelenggarakan satu sistem pendidikan</w:t>
      </w:r>
      <w:r w:rsidR="00225BA5">
        <w:t xml:space="preserve"> </w:t>
      </w:r>
      <w:r>
        <w:t>nasional, yang meningkatkan keimanan dan ketkwaan serta akhlak yang mulia dalam</w:t>
      </w:r>
      <w:r w:rsidR="00225BA5">
        <w:t xml:space="preserve"> </w:t>
      </w:r>
      <w:r>
        <w:t>rangka mencerdaskan kehidupan bangsa, yang diatur dengan undang-undang.</w:t>
      </w:r>
    </w:p>
    <w:p w:rsidR="00AB5ED0" w:rsidRDefault="009B5654" w:rsidP="00AB5ED0">
      <w:pPr>
        <w:pStyle w:val="NoSpacing"/>
        <w:numPr>
          <w:ilvl w:val="0"/>
          <w:numId w:val="28"/>
        </w:numPr>
        <w:jc w:val="left"/>
      </w:pPr>
      <w:r>
        <w:t>Negara memprioritaskan anggaran pendidikan sekurang-kurangnya dua</w:t>
      </w:r>
      <w:r w:rsidR="00225BA5">
        <w:t xml:space="preserve"> </w:t>
      </w:r>
      <w:r>
        <w:t>puluh persen dari anggaran pendapatan dan belanja negara serta dari anggaran</w:t>
      </w:r>
      <w:r w:rsidR="00225BA5">
        <w:t xml:space="preserve"> </w:t>
      </w:r>
      <w:r>
        <w:t>pendapatan dan belanja daerah untuk mem</w:t>
      </w:r>
      <w:r w:rsidR="00225BA5">
        <w:t xml:space="preserve">enuhi kebutuhan penyelenggaraan </w:t>
      </w:r>
      <w:r>
        <w:t>pendidikan nasional.</w:t>
      </w:r>
    </w:p>
    <w:p w:rsidR="00AB5ED0" w:rsidRDefault="009B5654" w:rsidP="00AB5ED0">
      <w:pPr>
        <w:pStyle w:val="NoSpacing"/>
        <w:numPr>
          <w:ilvl w:val="0"/>
          <w:numId w:val="28"/>
        </w:numPr>
        <w:jc w:val="left"/>
      </w:pPr>
      <w:r>
        <w:t>Pemerintah memajukan ilmu pengetahuan dan teknologi dengan menjunjung</w:t>
      </w:r>
      <w:r w:rsidR="00225BA5">
        <w:t xml:space="preserve"> </w:t>
      </w:r>
      <w:r>
        <w:t>tinggi nilai-nilai agama dan persatuan bangsa</w:t>
      </w:r>
      <w:r w:rsidR="00225BA5">
        <w:t xml:space="preserve"> untuk kemajuan peradaban serta </w:t>
      </w:r>
      <w:r>
        <w:t>kesejahteraan u</w:t>
      </w:r>
      <w:r w:rsidR="00225BA5">
        <w:t>mat manusia.</w:t>
      </w:r>
    </w:p>
    <w:p w:rsidR="009B5654" w:rsidRDefault="009B5654" w:rsidP="00AB5ED0">
      <w:pPr>
        <w:pStyle w:val="NoSpacing"/>
        <w:ind w:left="1134" w:firstLine="306"/>
        <w:jc w:val="left"/>
      </w:pPr>
      <w:r>
        <w:t>Pentingnya undang-undang sebagai tumpuan bangunan pendidikan nasional di</w:t>
      </w:r>
      <w:r w:rsidR="00225BA5">
        <w:t xml:space="preserve"> </w:t>
      </w:r>
      <w:r>
        <w:t>samping untuk menunjukkan bahwa pendidikan sangat penting sebagai penjamin</w:t>
      </w:r>
      <w:r w:rsidR="00225BA5">
        <w:t xml:space="preserve"> </w:t>
      </w:r>
      <w:r>
        <w:t>kelangsungan hidup bangsa Indonesia, juga dapat dipedomani bagi pennyelenggaran</w:t>
      </w:r>
      <w:r w:rsidR="00225BA5">
        <w:t xml:space="preserve"> </w:t>
      </w:r>
      <w:r>
        <w:t xml:space="preserve">pendidikan secara utuh yang </w:t>
      </w:r>
      <w:r w:rsidR="00EB3BE8">
        <w:t>berlaku untuk seluruh tanah air.</w:t>
      </w:r>
    </w:p>
    <w:p w:rsidR="0091238F" w:rsidRDefault="0091238F" w:rsidP="0091238F">
      <w:pPr>
        <w:pStyle w:val="NoSpacing"/>
        <w:ind w:left="1843" w:firstLine="317"/>
        <w:jc w:val="left"/>
      </w:pPr>
    </w:p>
    <w:p w:rsidR="00EB3BE8" w:rsidRPr="0074715C" w:rsidRDefault="00597E7D" w:rsidP="0091238F">
      <w:pPr>
        <w:pStyle w:val="NoSpacing"/>
        <w:numPr>
          <w:ilvl w:val="1"/>
          <w:numId w:val="13"/>
        </w:numPr>
        <w:jc w:val="left"/>
        <w:rPr>
          <w:b/>
        </w:rPr>
      </w:pPr>
      <w:r>
        <w:rPr>
          <w:b/>
          <w:lang w:val="en-US"/>
        </w:rPr>
        <w:t xml:space="preserve"> </w:t>
      </w:r>
      <w:r w:rsidR="00EB3BE8" w:rsidRPr="0074715C">
        <w:rPr>
          <w:b/>
        </w:rPr>
        <w:t xml:space="preserve">Asas Landasan Pendidikan Nasional </w:t>
      </w:r>
    </w:p>
    <w:p w:rsidR="00EB3BE8" w:rsidRDefault="00EB3BE8" w:rsidP="00AB5ED0">
      <w:pPr>
        <w:pStyle w:val="NoSpacing"/>
        <w:ind w:left="720" w:firstLine="720"/>
        <w:jc w:val="left"/>
      </w:pPr>
      <w:r>
        <w:t>Asas pendidikan merupakan sesuatu kebenaran yang menjadi dasar atau</w:t>
      </w:r>
      <w:r w:rsidR="00637103">
        <w:t xml:space="preserve"> </w:t>
      </w:r>
      <w:r>
        <w:t>tumpuan berpikir, baik pada tahap perancangan maupun pelaksanaan pendidikan.</w:t>
      </w:r>
    </w:p>
    <w:p w:rsidR="00637103" w:rsidRDefault="00EB3BE8" w:rsidP="0091238F">
      <w:pPr>
        <w:pStyle w:val="NoSpacing"/>
        <w:ind w:left="720"/>
        <w:jc w:val="left"/>
      </w:pPr>
      <w:r>
        <w:t>Khusus di Indonesia, terdapat beberapa asas pendidikan yang memberi arah dalam merancang dan m</w:t>
      </w:r>
      <w:r w:rsidR="00637103">
        <w:t xml:space="preserve">elaksanakan pendidikan nasional. Asas tersebut adalah </w:t>
      </w:r>
      <w:r>
        <w:t>Asas Tut Wuri Handayani, Asas Belajar Sepanjang Hayat, dan Asas Kemandirian dalam Belajar Ketiga asas itu dianggap sangat relevan dengan upaya pembinaan dan pengembangan pendidikan nasional, baik masa kini maupun masa datang. Oleh karena itu, setiap tenaga kependidikan harus memahami dengan tepat ketiga asas tersebut agar dapat menerapkannya dengan semestinya dalam penyeleenggaraan pendidikan sehari-hari.</w:t>
      </w:r>
    </w:p>
    <w:p w:rsidR="00637103" w:rsidRDefault="00637103" w:rsidP="0091238F">
      <w:pPr>
        <w:pStyle w:val="NoSpacing"/>
        <w:numPr>
          <w:ilvl w:val="0"/>
          <w:numId w:val="18"/>
        </w:numPr>
        <w:jc w:val="left"/>
      </w:pPr>
      <w:r>
        <w:t xml:space="preserve">Asas Tut Wuri Handayani </w:t>
      </w:r>
    </w:p>
    <w:p w:rsidR="00EB3BE8" w:rsidRDefault="00637103" w:rsidP="0091238F">
      <w:pPr>
        <w:pStyle w:val="NoSpacing"/>
        <w:ind w:left="1080"/>
        <w:jc w:val="left"/>
      </w:pPr>
      <w:r>
        <w:t>Asas ini merupakan gagasan yang mula-mula dikemukakan oleh Ki Hajar Dewantara seorang perintis kemerdekaan dan pendidikan nasional. Tut Wuri Handayani mengandung arti pendidik dengan kewibawaan yang dimiliki mengikuti dari belakang dan memberi pengaruh, tidak menarik-narik dari depan, membiarkan anak mencari jalan sendiri, dan bila anak melakukan kesalahan baru pendidik membantunya. Gagasan tersebut dikembangkan Ki Hajar Dewantara pada masa penjajahan dan masa perjuangan kemerdekaan. Dalam era kemerdekaan gagasan tersebut serta merta diterima sebagai salah satu asas pendidikan nasional Indonesia.</w:t>
      </w:r>
    </w:p>
    <w:p w:rsidR="00796325" w:rsidRDefault="00796325" w:rsidP="0091238F">
      <w:pPr>
        <w:pStyle w:val="NoSpacing"/>
        <w:ind w:left="1080" w:firstLine="360"/>
        <w:jc w:val="left"/>
      </w:pPr>
      <w:r>
        <w:t>Asas Tut wuri Handayani merupakan inti dari asas pertama dalam asas 1922</w:t>
      </w:r>
    </w:p>
    <w:p w:rsidR="00796325" w:rsidRDefault="00796325" w:rsidP="0091238F">
      <w:pPr>
        <w:pStyle w:val="NoSpacing"/>
        <w:ind w:left="1080"/>
        <w:jc w:val="left"/>
      </w:pPr>
      <w:r>
        <w:t>yang menegaskan bahwa setiap orang mempunyai hak mengatur dirinya sendiri</w:t>
      </w:r>
    </w:p>
    <w:p w:rsidR="00796325" w:rsidRDefault="00796325" w:rsidP="0091238F">
      <w:pPr>
        <w:pStyle w:val="NoSpacing"/>
        <w:ind w:left="1080"/>
        <w:jc w:val="left"/>
      </w:pPr>
      <w:r>
        <w:t>dengan tetap memelihara persatuan dan kesatuan bangsa. Dari asasnya yang pertama ini dijelaskan bahwa tujuan asas Tut Wuri Handayani yaitu:</w:t>
      </w:r>
    </w:p>
    <w:p w:rsidR="00796325" w:rsidRDefault="00796325" w:rsidP="0091238F">
      <w:pPr>
        <w:pStyle w:val="NoSpacing"/>
        <w:numPr>
          <w:ilvl w:val="0"/>
          <w:numId w:val="19"/>
        </w:numPr>
        <w:jc w:val="left"/>
      </w:pPr>
      <w:r>
        <w:t>Pendidikan dilaksanakan tidak menggunakan syarat paksaan.</w:t>
      </w:r>
    </w:p>
    <w:p w:rsidR="00796325" w:rsidRDefault="00796325" w:rsidP="0091238F">
      <w:pPr>
        <w:pStyle w:val="NoSpacing"/>
        <w:numPr>
          <w:ilvl w:val="0"/>
          <w:numId w:val="19"/>
        </w:numPr>
        <w:jc w:val="left"/>
      </w:pPr>
      <w:r>
        <w:t>Pendidikan adalah penggulowenthah yang mengandung makna: among, momong dan ngemong. Among mengandung arti mengembangkan kodrat alam anak dengan tuntutan agar anak didik dapat mengembangkan hidup batin menjadi subur dan selamat. Momong mempunyai arti mengamat-amati anak agar dapat tumbuh menurut kodratnya. Ngemong berarti kita harus mengikuti apa yang ingin diusahakan anak sendiri dan memberi bantuan pada saat anak membutuhkan.</w:t>
      </w:r>
    </w:p>
    <w:p w:rsidR="00796325" w:rsidRDefault="00796325" w:rsidP="0091238F">
      <w:pPr>
        <w:pStyle w:val="NoSpacing"/>
        <w:numPr>
          <w:ilvl w:val="0"/>
          <w:numId w:val="19"/>
        </w:numPr>
        <w:jc w:val="left"/>
      </w:pPr>
      <w:r>
        <w:t>Pendidikan menciptakan tertib dan damai (orde en vrede),</w:t>
      </w:r>
    </w:p>
    <w:p w:rsidR="00796325" w:rsidRDefault="00796325" w:rsidP="0091238F">
      <w:pPr>
        <w:pStyle w:val="NoSpacing"/>
        <w:numPr>
          <w:ilvl w:val="0"/>
          <w:numId w:val="19"/>
        </w:numPr>
        <w:jc w:val="left"/>
      </w:pPr>
      <w:r>
        <w:t>Pendidikan tidak ngujo (memanjakan anak),</w:t>
      </w:r>
    </w:p>
    <w:p w:rsidR="00796325" w:rsidRDefault="00796325" w:rsidP="0091238F">
      <w:pPr>
        <w:pStyle w:val="NoSpacing"/>
        <w:numPr>
          <w:ilvl w:val="0"/>
          <w:numId w:val="19"/>
        </w:numPr>
        <w:jc w:val="left"/>
      </w:pPr>
      <w:r>
        <w:t>Pendidikan menciptakan iklim, tidak terperintah, memerintah diri sendiri, dan berdiri di atas kaki sendiri (mandiri dalam diri anak didik).</w:t>
      </w:r>
    </w:p>
    <w:p w:rsidR="0091238F" w:rsidRDefault="0091238F" w:rsidP="0091238F">
      <w:pPr>
        <w:pStyle w:val="NoSpacing"/>
        <w:ind w:left="1800"/>
        <w:jc w:val="left"/>
      </w:pPr>
    </w:p>
    <w:p w:rsidR="00796325" w:rsidRDefault="00796325" w:rsidP="0091238F">
      <w:pPr>
        <w:pStyle w:val="NoSpacing"/>
        <w:numPr>
          <w:ilvl w:val="0"/>
          <w:numId w:val="18"/>
        </w:numPr>
        <w:jc w:val="left"/>
      </w:pPr>
      <w:r>
        <w:t>Asas Belajar Sepanjang Hayat</w:t>
      </w:r>
    </w:p>
    <w:p w:rsidR="0074715C" w:rsidRDefault="00796325" w:rsidP="0091238F">
      <w:pPr>
        <w:pStyle w:val="NoSpacing"/>
        <w:ind w:left="1080"/>
        <w:jc w:val="left"/>
      </w:pPr>
      <w:r>
        <w:t>Asas belajar sepanjang hayat (life long learning) merupakan sudut pandang dari sisi lain terhadap pendidikan seumur hidup ( long life education). Istilah</w:t>
      </w:r>
      <w:r w:rsidR="0074715C">
        <w:t xml:space="preserve"> </w:t>
      </w:r>
      <w:r>
        <w:t>pendidikan seumur hidup erat kaitannya dan kadang-kadang digunakan saling</w:t>
      </w:r>
      <w:r w:rsidR="0074715C">
        <w:t xml:space="preserve"> </w:t>
      </w:r>
      <w:r>
        <w:t>bergantian dengan makna yang sama dengan istilah belajar sepanjang hayat</w:t>
      </w:r>
      <w:r w:rsidR="0074715C">
        <w:t xml:space="preserve"> </w:t>
      </w:r>
      <w:r>
        <w:t>Indonesia menganut asas pendidikan sepanjang hayat. Pendidikan</w:t>
      </w:r>
      <w:r w:rsidR="0074715C">
        <w:t xml:space="preserve"> </w:t>
      </w:r>
      <w:r>
        <w:t>sepanjang hayat memungkinkan tiap warga negara Indonesia:</w:t>
      </w:r>
    </w:p>
    <w:p w:rsidR="0074715C" w:rsidRDefault="0074715C" w:rsidP="0091238F">
      <w:pPr>
        <w:pStyle w:val="NoSpacing"/>
        <w:numPr>
          <w:ilvl w:val="0"/>
          <w:numId w:val="20"/>
        </w:numPr>
        <w:jc w:val="left"/>
      </w:pPr>
      <w:r>
        <w:t>M</w:t>
      </w:r>
      <w:r w:rsidR="00796325">
        <w:t>endapat kesempatan untuk meningkatkan kualitas diri dan kemandirian</w:t>
      </w:r>
      <w:r>
        <w:t xml:space="preserve"> </w:t>
      </w:r>
      <w:r w:rsidR="00796325">
        <w:t>sepanjang hidupnya,</w:t>
      </w:r>
    </w:p>
    <w:p w:rsidR="0074715C" w:rsidRDefault="0074715C" w:rsidP="0091238F">
      <w:pPr>
        <w:pStyle w:val="NoSpacing"/>
        <w:numPr>
          <w:ilvl w:val="0"/>
          <w:numId w:val="20"/>
        </w:numPr>
        <w:jc w:val="left"/>
      </w:pPr>
      <w:r>
        <w:t>M</w:t>
      </w:r>
      <w:r w:rsidR="00796325">
        <w:t>endapat kesempatan untuk memanfaatkan layanan lembaga-lembaga</w:t>
      </w:r>
      <w:r>
        <w:t xml:space="preserve"> </w:t>
      </w:r>
      <w:r w:rsidR="00796325">
        <w:t>pendidikan yang ada di masyarakat. Lembaga p</w:t>
      </w:r>
      <w:r>
        <w:t xml:space="preserve">endidikan yang ditawarkan dapat </w:t>
      </w:r>
      <w:r w:rsidR="00796325">
        <w:t>bersifa</w:t>
      </w:r>
      <w:r>
        <w:t>t formal, informal, non formal,</w:t>
      </w:r>
    </w:p>
    <w:p w:rsidR="00796325" w:rsidRDefault="0074715C" w:rsidP="0091238F">
      <w:pPr>
        <w:pStyle w:val="NoSpacing"/>
        <w:numPr>
          <w:ilvl w:val="0"/>
          <w:numId w:val="20"/>
        </w:numPr>
        <w:jc w:val="left"/>
      </w:pPr>
      <w:r>
        <w:t>M</w:t>
      </w:r>
      <w:r w:rsidR="00796325">
        <w:t>endapat kesempatan mengikuti program-program pendidikan sesuai bakat,</w:t>
      </w:r>
      <w:r>
        <w:t xml:space="preserve"> </w:t>
      </w:r>
      <w:r w:rsidR="00796325">
        <w:t>minat, dan kemampuan dalam rangka pengemba</w:t>
      </w:r>
      <w:r>
        <w:t xml:space="preserve">ngan pribadi secara utuh menuju </w:t>
      </w:r>
      <w:r w:rsidR="00796325">
        <w:t>profil Manusia Indonesia Seutuhnya (MIS) berdasarkan Pancasila dan Undang- Undang Dasar 1945; dan mendapat kesempatan me</w:t>
      </w:r>
      <w:r>
        <w:t xml:space="preserve">ngembangkan diri melalui proses </w:t>
      </w:r>
      <w:r w:rsidR="00796325">
        <w:t>pendidikan jalur, jenjang, dan jenis pendidikan tert</w:t>
      </w:r>
      <w:r>
        <w:t xml:space="preserve">entu sebagaimana tersurat dalam </w:t>
      </w:r>
      <w:r w:rsidR="00796325">
        <w:t>Undang-Undang Republik Indonesia Nomor 20 Tahun 2003</w:t>
      </w:r>
    </w:p>
    <w:p w:rsidR="0091238F" w:rsidRDefault="0091238F" w:rsidP="0091238F">
      <w:pPr>
        <w:pStyle w:val="NoSpacing"/>
        <w:ind w:left="1800"/>
        <w:jc w:val="left"/>
      </w:pPr>
    </w:p>
    <w:p w:rsidR="0074715C" w:rsidRDefault="0074715C" w:rsidP="0091238F">
      <w:pPr>
        <w:pStyle w:val="NoSpacing"/>
        <w:numPr>
          <w:ilvl w:val="0"/>
          <w:numId w:val="18"/>
        </w:numPr>
        <w:jc w:val="left"/>
      </w:pPr>
      <w:r>
        <w:t>Asas Kemandirian Dalam Belajar</w:t>
      </w:r>
    </w:p>
    <w:p w:rsidR="0074715C" w:rsidRDefault="0074715C" w:rsidP="0091238F">
      <w:pPr>
        <w:pStyle w:val="NoSpacing"/>
        <w:ind w:left="1080" w:firstLine="360"/>
        <w:jc w:val="left"/>
      </w:pPr>
      <w:r>
        <w:t>Kemandirian dalam belajar diartikan sebagai aktifitas belajar yang berlangsung lebih didorong oleh kemauan sendiri, pilihan sendiri, dan tanggung jawab sendiri dari pembelajaran. Ada beberapa pandangan tentang belajar mandiri yang diutarakan oleh para ahli seperti dipaparkan sebagai berikut:</w:t>
      </w:r>
    </w:p>
    <w:p w:rsidR="0074715C" w:rsidRDefault="0074715C" w:rsidP="0091238F">
      <w:pPr>
        <w:pStyle w:val="NoSpacing"/>
        <w:numPr>
          <w:ilvl w:val="1"/>
          <w:numId w:val="21"/>
        </w:numPr>
        <w:jc w:val="left"/>
      </w:pPr>
      <w:r>
        <w:t>Belajar Mandiri memandang siswa sebagai para manajer dan pemilik tanggung jawab dari proses pelajaran mereka sendiri.</w:t>
      </w:r>
    </w:p>
    <w:p w:rsidR="0074715C" w:rsidRDefault="0074715C" w:rsidP="0091238F">
      <w:pPr>
        <w:pStyle w:val="NoSpacing"/>
        <w:numPr>
          <w:ilvl w:val="1"/>
          <w:numId w:val="21"/>
        </w:numPr>
        <w:jc w:val="left"/>
      </w:pPr>
      <w:r>
        <w:t>Peran kemauan dan motivasi dalam Belajar Mandiri sangat penting di dalam memulai dan memelihara usaha siswa.</w:t>
      </w:r>
    </w:p>
    <w:p w:rsidR="0074715C" w:rsidRDefault="0074715C" w:rsidP="0091238F">
      <w:pPr>
        <w:pStyle w:val="NoSpacing"/>
        <w:numPr>
          <w:ilvl w:val="1"/>
          <w:numId w:val="21"/>
        </w:numPr>
        <w:jc w:val="left"/>
      </w:pPr>
      <w:r>
        <w:t>Di dalam belajar mandiri, kendali secara berangsur-angsur bergeser dari para guru ke siswa. Siswa mempunyai banyak kebebasan untuk memutuskan pelajaran apa dan tujuan apa yang hendak dicapai dan bermanfaat baginya.</w:t>
      </w:r>
    </w:p>
    <w:p w:rsidR="00625C3E" w:rsidRDefault="00625C3E" w:rsidP="00625C3E">
      <w:pPr>
        <w:pStyle w:val="NoSpacing"/>
        <w:ind w:left="1440"/>
        <w:jc w:val="left"/>
      </w:pPr>
    </w:p>
    <w:p w:rsidR="001E37FB" w:rsidRDefault="001E37FB" w:rsidP="0091238F">
      <w:pPr>
        <w:pStyle w:val="NoSpacing"/>
        <w:numPr>
          <w:ilvl w:val="1"/>
          <w:numId w:val="13"/>
        </w:numPr>
        <w:jc w:val="left"/>
        <w:rPr>
          <w:b/>
        </w:rPr>
      </w:pPr>
      <w:r w:rsidRPr="001E37FB">
        <w:rPr>
          <w:b/>
        </w:rPr>
        <w:t xml:space="preserve">Unsur Landasan Pendidikan Nasional </w:t>
      </w:r>
    </w:p>
    <w:p w:rsidR="00E873F6" w:rsidRDefault="00E873F6" w:rsidP="0091238F">
      <w:pPr>
        <w:pStyle w:val="NoSpacing"/>
        <w:ind w:left="720"/>
        <w:jc w:val="left"/>
      </w:pPr>
      <w:r>
        <w:t>Unsur – unsur pendidikan terdiri atas :</w:t>
      </w:r>
    </w:p>
    <w:p w:rsidR="00391AAA" w:rsidRDefault="00EA257A" w:rsidP="0091238F">
      <w:pPr>
        <w:pStyle w:val="NoSpacing"/>
        <w:numPr>
          <w:ilvl w:val="0"/>
          <w:numId w:val="23"/>
        </w:numPr>
        <w:jc w:val="left"/>
      </w:pPr>
      <w:r>
        <w:t>Subjek yang dibimbing (peserta didik)</w:t>
      </w:r>
    </w:p>
    <w:p w:rsidR="00391AAA" w:rsidRDefault="00EA257A" w:rsidP="0091238F">
      <w:pPr>
        <w:pStyle w:val="NoSpacing"/>
        <w:ind w:left="1080" w:firstLine="360"/>
        <w:jc w:val="left"/>
      </w:pPr>
      <w:r>
        <w:t>Peserta didik merupakan orang yang belum dewasa dan memiliki sejumlah potensi dasar (fitrah) yang perl</w:t>
      </w:r>
      <w:r w:rsidR="00391AAA">
        <w:t>u dikembangkan.</w:t>
      </w:r>
      <w:r>
        <w:t xml:space="preserve"> Peserta didik merupakan "Raw Material [Bahan Mentah) dalam proses transformasi dan internalisasi, menepati posisi yang sangat penting untuk melihat signifikasinya dalam menemukan keberhasilan sebuah proses. Peserta didik adalah makhluk individu yang mempunyai kepribadian dengan ciri-ciri yang khas yang sesuai dengan pertumbuhan dan perkembangannya. Pertumbuhan dan perkembangan peserta didik dipengaruhi ole</w:t>
      </w:r>
      <w:r w:rsidR="00391AAA">
        <w:t xml:space="preserve">h lingkungan di mana ia berada. </w:t>
      </w:r>
    </w:p>
    <w:p w:rsidR="00391AAA" w:rsidRDefault="00EA257A" w:rsidP="0091238F">
      <w:pPr>
        <w:pStyle w:val="NoSpacing"/>
        <w:ind w:left="1080" w:firstLine="360"/>
        <w:jc w:val="left"/>
      </w:pPr>
      <w:r>
        <w:t>Peserta didik adalah anggota masyarakat yang berusaha mengembangkan potensi diri melalui proses pembelajaran yang tersedia pada jalur, jenjang dan jenis pendidikan tertentu. Peserta didik sebagai komponen yang tidak dapat terlepas dari sistem pendidikan sehingga dapat dikatakan bahwa peserta didik merupakan obyek pendidikan tersebut</w:t>
      </w:r>
      <w:r w:rsidR="00391AAA">
        <w:t>.</w:t>
      </w:r>
    </w:p>
    <w:p w:rsidR="00391AAA" w:rsidRDefault="00391AAA" w:rsidP="0091238F">
      <w:pPr>
        <w:pStyle w:val="NoSpacing"/>
        <w:ind w:left="1080"/>
        <w:jc w:val="left"/>
      </w:pPr>
      <w:r>
        <w:t>Ciri khas peserta didik yang perlu dipahami oleh pendidik ialah:</w:t>
      </w:r>
    </w:p>
    <w:p w:rsidR="00391AAA" w:rsidRDefault="00391AAA" w:rsidP="0091238F">
      <w:pPr>
        <w:pStyle w:val="NoSpacing"/>
        <w:numPr>
          <w:ilvl w:val="0"/>
          <w:numId w:val="24"/>
        </w:numPr>
        <w:jc w:val="left"/>
      </w:pPr>
      <w:r>
        <w:t>Individu yang memiliki potensi fisik dan psikis yang khas, sehingga merupakan insan yang unik</w:t>
      </w:r>
    </w:p>
    <w:p w:rsidR="00391AAA" w:rsidRDefault="00391AAA" w:rsidP="0091238F">
      <w:pPr>
        <w:pStyle w:val="NoSpacing"/>
        <w:numPr>
          <w:ilvl w:val="0"/>
          <w:numId w:val="24"/>
        </w:numPr>
        <w:jc w:val="left"/>
      </w:pPr>
      <w:r>
        <w:t xml:space="preserve">Individu yang sedang berkembang </w:t>
      </w:r>
    </w:p>
    <w:p w:rsidR="00391AAA" w:rsidRDefault="00391AAA" w:rsidP="0091238F">
      <w:pPr>
        <w:pStyle w:val="NoSpacing"/>
        <w:numPr>
          <w:ilvl w:val="0"/>
          <w:numId w:val="24"/>
        </w:numPr>
        <w:jc w:val="left"/>
      </w:pPr>
      <w:r>
        <w:t>Individu yang membutuhkan bimbingan individual dan perlakuan manusiawi</w:t>
      </w:r>
    </w:p>
    <w:p w:rsidR="00391AAA" w:rsidRDefault="00391AAA" w:rsidP="0091238F">
      <w:pPr>
        <w:pStyle w:val="NoSpacing"/>
        <w:numPr>
          <w:ilvl w:val="0"/>
          <w:numId w:val="24"/>
        </w:numPr>
        <w:jc w:val="left"/>
      </w:pPr>
      <w:r>
        <w:t>Individu yang memiliki kemampuan untuk mandiri</w:t>
      </w:r>
    </w:p>
    <w:p w:rsidR="0091238F" w:rsidRDefault="0091238F" w:rsidP="0091238F">
      <w:pPr>
        <w:pStyle w:val="NoSpacing"/>
        <w:ind w:left="1800"/>
        <w:jc w:val="left"/>
      </w:pPr>
    </w:p>
    <w:p w:rsidR="005510A2" w:rsidRDefault="005510A2" w:rsidP="0091238F">
      <w:pPr>
        <w:pStyle w:val="NoSpacing"/>
        <w:numPr>
          <w:ilvl w:val="0"/>
          <w:numId w:val="23"/>
        </w:numPr>
        <w:jc w:val="left"/>
      </w:pPr>
      <w:r>
        <w:t>Orang yang membimbing (pendidik)</w:t>
      </w:r>
    </w:p>
    <w:p w:rsidR="005510A2" w:rsidRDefault="005510A2" w:rsidP="0091238F">
      <w:pPr>
        <w:pStyle w:val="NoSpacing"/>
        <w:ind w:left="1080" w:firstLine="360"/>
        <w:jc w:val="left"/>
      </w:pPr>
      <w:r>
        <w:t>Orang yang membimbing (pendidik) merupakan pelaku utama dalam tujuan dan sasaran pendidikan yaitu membentuk manusia yang berkepribadian dan dewasa. Orang yang membimbing (pendidik) ialah orang yang bertanggung jawab terhadap pelaksanaan pendidikan dengan sasaran peserta didik. Peserta didik mengalami pendidikannya dalam tiga lingkungan yaitu lingkungan keluarga, lingkungan sekolah, dan lingkungan masyarakat. Sebab itu yang bertanggung jawab terhadap pendidikan yaitu orang tua, guru, pemimpin program pembelajaran, pelatihan, dan masyarakat/organisasi.</w:t>
      </w:r>
    </w:p>
    <w:p w:rsidR="005510A2" w:rsidRDefault="005510A2" w:rsidP="0091238F">
      <w:pPr>
        <w:pStyle w:val="NoSpacing"/>
        <w:ind w:left="1080" w:firstLine="360"/>
        <w:jc w:val="left"/>
      </w:pPr>
      <w:r>
        <w:t>Keahlian sebagai orang yang membimbing (pendidik) tidak hanya sekedar memiliki kemampuan mentransfer pengetahuan kepada peserta didik sebagaimana yang terjadi pada umumnya, namun diperlukan syarat dan kepribadian yang ketat serta memadai untuk menjadi seorang guru atau pendidik. Setiap pendidik hendaknya mempunyai kepribadian yang akan dicontoh dan diteladani oleh anak didik, baik secara sengaja maupun tidak. Sudah barang tentu, pekerjaan sebagai guru tidak sama dengan pekerjaan apapun, di luar itu pengetahuan dan keterampilan yang akan diajarkan.</w:t>
      </w:r>
    </w:p>
    <w:p w:rsidR="0091238F" w:rsidRDefault="0091238F" w:rsidP="0091238F">
      <w:pPr>
        <w:pStyle w:val="NoSpacing"/>
        <w:ind w:left="1080"/>
        <w:jc w:val="left"/>
      </w:pPr>
    </w:p>
    <w:p w:rsidR="0091238F" w:rsidRDefault="0091238F" w:rsidP="0091238F">
      <w:pPr>
        <w:pStyle w:val="NoSpacing"/>
        <w:numPr>
          <w:ilvl w:val="0"/>
          <w:numId w:val="23"/>
        </w:numPr>
        <w:jc w:val="left"/>
      </w:pPr>
      <w:r>
        <w:t>Interaksi antara peserta didik dengan pendidik (interaksi edukatif)</w:t>
      </w:r>
    </w:p>
    <w:p w:rsidR="0091238F" w:rsidRDefault="0091238F" w:rsidP="0091238F">
      <w:pPr>
        <w:pStyle w:val="NoSpacing"/>
        <w:ind w:left="1080" w:firstLine="360"/>
        <w:jc w:val="left"/>
      </w:pPr>
      <w:r>
        <w:t>Pendidik dan peserta adalah dua entitas yang tak dapat terpisahkan dalam menggerakkan dimensi pendidikan kedunya mempunyai interaksi secara kontinyu yang dapat menghasilkan perambahan intelektual, namun tidak dapat dipungkiri dalam praktik pendidikan terkadang mengalami degradasi dan dekadensi bagi kalangan pendidik dengan. mengesampingkan tradisi-tradisi humanis yang seharusnya diberlakukan dalam dimensi-dimensi peserta didik. Hal ini penting menjadi sebuah otokritik yang produktif dalam membangun tradisi pendidikan dengan mensejajarkan peserta didik tanpa adanya bentuk diskriminasi.</w:t>
      </w:r>
    </w:p>
    <w:p w:rsidR="002909F8" w:rsidRDefault="002909F8" w:rsidP="002909F8">
      <w:pPr>
        <w:pStyle w:val="NoSpacing"/>
        <w:ind w:left="1080" w:firstLine="360"/>
        <w:jc w:val="left"/>
      </w:pPr>
      <w:r>
        <w:t>Dalam rangka mencapai interaksi yang baik antara peserta didik dengan pendidik, diperlukan pola komunikasi yang baik pula. Komunikasi memiliki peran efektif karena menjadi penentu bagi peserta didik mampu atau tidaknya menerima dan mengolah informasi yang diperoleh. Dengan demikian, seorang pendidik harus memiliki kemampuan komunikasi yang baik agar tersampaikan informasi kepada peserta didik.</w:t>
      </w:r>
    </w:p>
    <w:p w:rsidR="002909F8" w:rsidRDefault="002909F8" w:rsidP="002909F8">
      <w:pPr>
        <w:pStyle w:val="NoSpacing"/>
        <w:ind w:left="1080" w:firstLine="360"/>
        <w:jc w:val="left"/>
      </w:pPr>
      <w:r>
        <w:t>Langkah atau terobosan-terobosan baru perlu dihadirkan agar para peserta didik merasa nyaman. dalam menerima informasi atau pesan yang disampaikan. Materi yang disampaikan juga memerlukan situasi yang kondusif sehingga peserta didik dapat dengan mudah menyerap materi. Untuk itu pendidik harus membuat konsep belajar yang memungkinkan peserta didik tidak jenuh. Dengan suasana yang lebih kondusif, maka akan tercipta kondisi emosional yang menyenangkan bagi setiap peserta didik.</w:t>
      </w:r>
    </w:p>
    <w:p w:rsidR="002909F8" w:rsidRDefault="002909F8" w:rsidP="002909F8">
      <w:pPr>
        <w:pStyle w:val="NoSpacing"/>
        <w:jc w:val="left"/>
      </w:pPr>
    </w:p>
    <w:p w:rsidR="002909F8" w:rsidRDefault="002909F8" w:rsidP="002909F8">
      <w:pPr>
        <w:pStyle w:val="NoSpacing"/>
        <w:numPr>
          <w:ilvl w:val="0"/>
          <w:numId w:val="23"/>
        </w:numPr>
        <w:jc w:val="left"/>
      </w:pPr>
      <w:r>
        <w:t>Ke Arah Mana Bimbingan Ditujukan (Tujuan Pendidikan)</w:t>
      </w:r>
    </w:p>
    <w:p w:rsidR="002909F8" w:rsidRDefault="002909F8" w:rsidP="002909F8">
      <w:pPr>
        <w:pStyle w:val="NoSpacing"/>
        <w:ind w:left="1080" w:firstLine="360"/>
        <w:jc w:val="left"/>
      </w:pPr>
      <w:r w:rsidRPr="002909F8">
        <w:t xml:space="preserve">Tujuan pendidikan memuat gambaran tentang nilai nilai yang baik, luhur, pantas, benar, dan indah untuk kehidupan. Pendidikan memiliki dua fungsi, yaitu memberikan arah kepada segenap kegiatan pendidikan dan merupakan sesuatu yang ingin dicapai oleh segenap </w:t>
      </w:r>
      <w:r w:rsidR="00625C3E">
        <w:t>kegiatan pendidikan</w:t>
      </w:r>
      <w:r w:rsidRPr="002909F8">
        <w:t>. Tujuan demikian bersifat umum, ideal, dan kandungannya sangat luas sehingga sulit untuk dilaksanakan di dalam praktik. Sedangkan pendidikan harus berupa tindakan yang ditujukan kepada peserta didik dalam kondisi tertentu, tempat tertentu, dan waktu tertentu dengan menggunakan alat tertentu.</w:t>
      </w:r>
    </w:p>
    <w:p w:rsidR="00625C3E" w:rsidRDefault="00625C3E" w:rsidP="002909F8">
      <w:pPr>
        <w:pStyle w:val="NoSpacing"/>
        <w:ind w:left="1080" w:firstLine="360"/>
        <w:jc w:val="left"/>
      </w:pPr>
    </w:p>
    <w:p w:rsidR="00625C3E" w:rsidRDefault="002909F8" w:rsidP="00625C3E">
      <w:pPr>
        <w:pStyle w:val="NoSpacing"/>
        <w:numPr>
          <w:ilvl w:val="0"/>
          <w:numId w:val="23"/>
        </w:numPr>
        <w:jc w:val="left"/>
      </w:pPr>
      <w:r>
        <w:t>Pengaruh yang diberikan Dalam Bimbingan (Materi Pendidikan)</w:t>
      </w:r>
    </w:p>
    <w:p w:rsidR="00625C3E" w:rsidRDefault="00625C3E" w:rsidP="00625C3E">
      <w:pPr>
        <w:pStyle w:val="NoSpacing"/>
        <w:ind w:left="1080" w:firstLine="360"/>
        <w:jc w:val="left"/>
      </w:pPr>
      <w:r w:rsidRPr="00625C3E">
        <w:t>Dalam sistem pendidikan persekolahan, materi telah diramu dalam kurikulum yang akan disajikan sebagai sarana pencapaian tujuan. Materi ini meliputi materi inti maupun muatan lokal. Materi inti bersifat nasional yang mengandung misi pengendalian dan persatuan bangsa. Sedangkan muatan lokal misinya mengembangkan kebhinekaan kekayaan budaya sesuai dengan kondisi lingkungan.</w:t>
      </w:r>
    </w:p>
    <w:p w:rsidR="00625C3E" w:rsidRDefault="00625C3E" w:rsidP="00625C3E">
      <w:pPr>
        <w:pStyle w:val="NoSpacing"/>
        <w:ind w:left="1080" w:firstLine="360"/>
        <w:jc w:val="left"/>
      </w:pPr>
    </w:p>
    <w:p w:rsidR="002909F8" w:rsidRDefault="002909F8" w:rsidP="002909F8">
      <w:pPr>
        <w:pStyle w:val="NoSpacing"/>
        <w:numPr>
          <w:ilvl w:val="0"/>
          <w:numId w:val="23"/>
        </w:numPr>
        <w:jc w:val="left"/>
      </w:pPr>
      <w:r>
        <w:t>Cara yang digunakan dalam bimbingan (Alat dan Metode)</w:t>
      </w:r>
    </w:p>
    <w:p w:rsidR="00625C3E" w:rsidRDefault="00625C3E" w:rsidP="00625C3E">
      <w:pPr>
        <w:pStyle w:val="NoSpacing"/>
        <w:ind w:left="1080" w:firstLine="360"/>
        <w:jc w:val="left"/>
      </w:pPr>
      <w:r>
        <w:t>Alat dan metode diartikan sebagai segala sesuatu yang dilakukan ataupun diadakan dengan sengaja untuk mencapai tujuan pendidikan. Secara khusus alat melihat jenisnya sedangkan metode melihat efisiensi dan efektivitasnya. Alat dan metode pendidikan merupakan dua sisi dari satu mata uang. Alat melihat jenisnya sedangkan metode melihat esiensi dan efektitasnya. Alat dan metode diartikan sebagai segala sesuatu yang dilakukan ataupun diadakan dengan sengaja untuk mencapai tujuan pendidikan.</w:t>
      </w:r>
    </w:p>
    <w:p w:rsidR="00625C3E" w:rsidRDefault="00625C3E" w:rsidP="00625C3E">
      <w:pPr>
        <w:pStyle w:val="NoSpacing"/>
        <w:ind w:left="1080" w:firstLine="360"/>
        <w:jc w:val="left"/>
      </w:pPr>
    </w:p>
    <w:p w:rsidR="002909F8" w:rsidRDefault="002909F8" w:rsidP="002909F8">
      <w:pPr>
        <w:pStyle w:val="NoSpacing"/>
        <w:numPr>
          <w:ilvl w:val="0"/>
          <w:numId w:val="23"/>
        </w:numPr>
        <w:jc w:val="left"/>
      </w:pPr>
      <w:r>
        <w:t>Tempat dimana peristiwa bimbingan berlangsung (Lingkungan Pendidikan)</w:t>
      </w:r>
    </w:p>
    <w:p w:rsidR="00625C3E" w:rsidRDefault="00625C3E" w:rsidP="00625C3E">
      <w:pPr>
        <w:pStyle w:val="NoSpacing"/>
        <w:ind w:left="1080" w:firstLine="360"/>
        <w:jc w:val="left"/>
      </w:pPr>
      <w:r>
        <w:t>Lingkungan pendidikan biasanya disebut tri pusat pendidikan, yaitu keluarga, sekolah dan masyarakat. Dalam UU RI No 2 Tahun 1989 tentang Sisdiknas yang menegaskan fungsi dan peranan keluarga dalam pencapaian tujuan pendidikan yakni membangun Indonesia seutuhnya. Lingkungan keluarga merupakan pusat pendidikan yang penting dan menentukan karena itu tugas pendidikan adalah mencari cara, membantu para ibu dalam setiap keluarga agar dapat memdidik anaknya secara optimal.</w:t>
      </w:r>
    </w:p>
    <w:p w:rsidR="00625C3E" w:rsidRDefault="00625C3E" w:rsidP="00625C3E">
      <w:pPr>
        <w:pStyle w:val="NoSpacing"/>
        <w:ind w:left="1080" w:firstLine="360"/>
        <w:jc w:val="left"/>
      </w:pPr>
      <w:r>
        <w:t>Sekolah merupakan sarana yang sengaja diancang untuk melaksanakan pendidikan. Dalam kemajuan suatu zaman, keluarga tidak mungkin lagi dapat memenuhi seluruh kebutuhan dan aspirasi generasi muda terhadap ilmu pengetahuan dan teknologi. Semakin maju suatu masyarakat semakin penting peranan sekolah dalam proses pembangunan masyarakat. Sekolah seharusnya menjadi pusat pendidikan untuk menyiapkan manusia sebagai individu, warga masyarakat, warga negara, dan warga dunia masa depan.</w:t>
      </w: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NoSpacing"/>
        <w:jc w:val="left"/>
      </w:pPr>
    </w:p>
    <w:p w:rsidR="006773DF" w:rsidRDefault="006773DF" w:rsidP="006773DF">
      <w:pPr>
        <w:pStyle w:val="Style1"/>
      </w:pPr>
      <w:r>
        <w:t>BAB III</w:t>
      </w:r>
    </w:p>
    <w:p w:rsidR="006773DF" w:rsidRDefault="006773DF" w:rsidP="006773DF">
      <w:pPr>
        <w:pStyle w:val="Style1"/>
      </w:pPr>
      <w:r>
        <w:t>PENUTUP</w:t>
      </w:r>
    </w:p>
    <w:p w:rsidR="00AC174B" w:rsidRPr="00AC174B" w:rsidRDefault="006D5326" w:rsidP="00AC174B">
      <w:pPr>
        <w:pStyle w:val="Style1"/>
        <w:numPr>
          <w:ilvl w:val="1"/>
          <w:numId w:val="18"/>
        </w:numPr>
        <w:jc w:val="both"/>
      </w:pPr>
      <w:r>
        <w:t>K</w:t>
      </w:r>
      <w:r w:rsidR="006773DF">
        <w:t>esimpulan</w:t>
      </w:r>
    </w:p>
    <w:p w:rsidR="00AC174B" w:rsidRDefault="00597E7D" w:rsidP="00AC174B">
      <w:pPr>
        <w:pStyle w:val="Style1"/>
        <w:ind w:left="1080" w:firstLine="360"/>
        <w:jc w:val="both"/>
        <w:rPr>
          <w:b w:val="0"/>
          <w:bCs/>
          <w:lang w:val="en-US"/>
        </w:rPr>
      </w:pPr>
      <w:r w:rsidRPr="00AC174B">
        <w:rPr>
          <w:b w:val="0"/>
          <w:bCs/>
        </w:rPr>
        <w:t>Landasan Pendidikan Nasional Pendidikan nasional sebagai wahana dan sarana pembangunan negara dan bangsa dituntut mampu mengantisipasi proyeksi kebutuhan masa depan.</w:t>
      </w:r>
      <w:r w:rsidRPr="00AC174B">
        <w:rPr>
          <w:b w:val="0"/>
          <w:bCs/>
          <w:lang w:val="en-US"/>
        </w:rPr>
        <w:t xml:space="preserve"> </w:t>
      </w:r>
      <w:r w:rsidRPr="00AC174B">
        <w:rPr>
          <w:b w:val="0"/>
          <w:bCs/>
        </w:rPr>
        <w:t>Untuk kepentingan penataan pendidikan nasional yang benar-benar merefleksi kehidupan bangsa maka sangat penting dunia pendidikan berlandaskan filosopis, sosilogis, yuridis dengan penajaman landasan tersebut secara kritis dan fungsional.</w:t>
      </w:r>
    </w:p>
    <w:p w:rsidR="00AC174B" w:rsidRDefault="00AC174B" w:rsidP="00AC174B">
      <w:pPr>
        <w:pStyle w:val="Style1"/>
        <w:ind w:left="1080" w:firstLine="360"/>
        <w:jc w:val="both"/>
        <w:rPr>
          <w:b w:val="0"/>
          <w:bCs/>
          <w:lang w:val="en-US"/>
        </w:rPr>
      </w:pPr>
      <w:r w:rsidRPr="00AC174B">
        <w:rPr>
          <w:b w:val="0"/>
          <w:bCs/>
        </w:rPr>
        <w:t>Asas pendidikan merupakan sesuatu kebenaran yang menjadi dasar atau</w:t>
      </w:r>
      <w:r>
        <w:rPr>
          <w:bCs/>
          <w:lang w:val="en-US"/>
        </w:rPr>
        <w:t xml:space="preserve"> </w:t>
      </w:r>
      <w:r w:rsidRPr="00AC174B">
        <w:rPr>
          <w:b w:val="0"/>
          <w:bCs/>
        </w:rPr>
        <w:t>tumpuan berpikir, baik pada tahap perancangan maupun pelaksanaan pendidikan.</w:t>
      </w:r>
      <w:r>
        <w:rPr>
          <w:lang w:val="en-US"/>
        </w:rPr>
        <w:t xml:space="preserve"> </w:t>
      </w:r>
      <w:r w:rsidRPr="00AC174B">
        <w:rPr>
          <w:b w:val="0"/>
          <w:bCs/>
        </w:rPr>
        <w:t>Khusus di Indonesia, terdapat beberapa asas pendidikan yang memberi arah dalam merancang dan melaksanakan pendidikan nasional. Asas tersebut adalah Asas Tut Wuri Handayani, Asas Belajar Sepanjang Hayat, dan Asas Kemandirian</w:t>
      </w:r>
      <w:r>
        <w:rPr>
          <w:b w:val="0"/>
          <w:bCs/>
          <w:lang w:val="en-US"/>
        </w:rPr>
        <w:t xml:space="preserve"> </w:t>
      </w:r>
      <w:proofErr w:type="spellStart"/>
      <w:r>
        <w:rPr>
          <w:b w:val="0"/>
          <w:bCs/>
          <w:lang w:val="en-US"/>
        </w:rPr>
        <w:t>dalam</w:t>
      </w:r>
      <w:proofErr w:type="spellEnd"/>
      <w:r>
        <w:rPr>
          <w:b w:val="0"/>
          <w:bCs/>
          <w:lang w:val="en-US"/>
        </w:rPr>
        <w:t xml:space="preserve"> </w:t>
      </w:r>
      <w:proofErr w:type="spellStart"/>
      <w:r>
        <w:rPr>
          <w:b w:val="0"/>
          <w:bCs/>
          <w:lang w:val="en-US"/>
        </w:rPr>
        <w:t>belajar</w:t>
      </w:r>
      <w:proofErr w:type="spellEnd"/>
      <w:r>
        <w:rPr>
          <w:b w:val="0"/>
          <w:bCs/>
          <w:lang w:val="en-US"/>
        </w:rPr>
        <w:t>.</w:t>
      </w:r>
    </w:p>
    <w:p w:rsidR="00AC174B" w:rsidRPr="00AC174B" w:rsidRDefault="00AC174B" w:rsidP="00AC174B">
      <w:pPr>
        <w:pStyle w:val="Style1"/>
        <w:ind w:left="1080" w:firstLine="360"/>
        <w:jc w:val="both"/>
        <w:rPr>
          <w:b w:val="0"/>
          <w:bCs/>
        </w:rPr>
      </w:pPr>
      <w:r w:rsidRPr="00AC174B">
        <w:rPr>
          <w:b w:val="0"/>
          <w:bCs/>
        </w:rPr>
        <w:t>Unsur – unsur pendidikan terdiri atas</w:t>
      </w:r>
      <w:r w:rsidRPr="00AC174B">
        <w:rPr>
          <w:b w:val="0"/>
          <w:bCs/>
        </w:rPr>
        <w:t xml:space="preserve"> </w:t>
      </w:r>
      <w:r w:rsidRPr="00AC174B">
        <w:rPr>
          <w:b w:val="0"/>
          <w:bCs/>
        </w:rPr>
        <w:t>Subjek yang dibimbing (peserta didik)</w:t>
      </w:r>
      <w:r w:rsidRPr="00AC174B">
        <w:rPr>
          <w:b w:val="0"/>
          <w:bCs/>
          <w:lang w:val="en-US"/>
        </w:rPr>
        <w:t>,</w:t>
      </w:r>
      <w:r w:rsidRPr="00AC174B">
        <w:rPr>
          <w:b w:val="0"/>
          <w:bCs/>
        </w:rPr>
        <w:t xml:space="preserve"> </w:t>
      </w:r>
      <w:r w:rsidRPr="00AC174B">
        <w:rPr>
          <w:b w:val="0"/>
          <w:bCs/>
        </w:rPr>
        <w:t>Orang yang membimbing (pendidik)</w:t>
      </w:r>
      <w:r w:rsidRPr="00AC174B">
        <w:rPr>
          <w:b w:val="0"/>
          <w:bCs/>
          <w:lang w:val="en-US"/>
        </w:rPr>
        <w:t>,</w:t>
      </w:r>
      <w:r w:rsidRPr="00AC174B">
        <w:rPr>
          <w:b w:val="0"/>
          <w:bCs/>
        </w:rPr>
        <w:t xml:space="preserve"> </w:t>
      </w:r>
      <w:r w:rsidRPr="00AC174B">
        <w:rPr>
          <w:b w:val="0"/>
          <w:bCs/>
        </w:rPr>
        <w:t>Interaksi antara peserta didik dengan pendidik (interaksi edukatif)</w:t>
      </w:r>
      <w:r w:rsidRPr="00AC174B">
        <w:rPr>
          <w:b w:val="0"/>
          <w:bCs/>
          <w:lang w:val="en-US"/>
        </w:rPr>
        <w:t>,</w:t>
      </w:r>
      <w:r w:rsidRPr="00AC174B">
        <w:rPr>
          <w:b w:val="0"/>
          <w:bCs/>
        </w:rPr>
        <w:t xml:space="preserve"> </w:t>
      </w:r>
      <w:r w:rsidRPr="00AC174B">
        <w:rPr>
          <w:b w:val="0"/>
          <w:bCs/>
        </w:rPr>
        <w:t>Ke Arah Mana Bimbingan Ditujukan (Tujuan Pendidikan)</w:t>
      </w:r>
      <w:r w:rsidRPr="00AC174B">
        <w:rPr>
          <w:b w:val="0"/>
          <w:bCs/>
          <w:lang w:val="en-US"/>
        </w:rPr>
        <w:t>,</w:t>
      </w:r>
      <w:r w:rsidRPr="00AC174B">
        <w:rPr>
          <w:b w:val="0"/>
          <w:bCs/>
        </w:rPr>
        <w:t xml:space="preserve"> </w:t>
      </w:r>
      <w:r w:rsidRPr="00AC174B">
        <w:rPr>
          <w:b w:val="0"/>
          <w:bCs/>
        </w:rPr>
        <w:t>Pengaruh yang diberikan Dalam Bimbingan (Materi Pendidikan)</w:t>
      </w:r>
      <w:r w:rsidRPr="00AC174B">
        <w:rPr>
          <w:b w:val="0"/>
          <w:bCs/>
          <w:lang w:val="en-US"/>
        </w:rPr>
        <w:t>,</w:t>
      </w:r>
      <w:r w:rsidRPr="00AC174B">
        <w:rPr>
          <w:b w:val="0"/>
          <w:bCs/>
        </w:rPr>
        <w:t xml:space="preserve"> </w:t>
      </w:r>
      <w:r w:rsidRPr="00AC174B">
        <w:rPr>
          <w:b w:val="0"/>
          <w:bCs/>
        </w:rPr>
        <w:t>Cara yang digunakan dalam bimbingan (Alat dan Metode)</w:t>
      </w:r>
      <w:r w:rsidRPr="00AC174B">
        <w:rPr>
          <w:b w:val="0"/>
          <w:bCs/>
          <w:lang w:val="en-US"/>
        </w:rPr>
        <w:t xml:space="preserve">, </w:t>
      </w:r>
      <w:proofErr w:type="spellStart"/>
      <w:r w:rsidRPr="00AC174B">
        <w:rPr>
          <w:b w:val="0"/>
          <w:bCs/>
          <w:lang w:val="en-US"/>
        </w:rPr>
        <w:t>dan</w:t>
      </w:r>
      <w:proofErr w:type="spellEnd"/>
      <w:r w:rsidRPr="00AC174B">
        <w:rPr>
          <w:b w:val="0"/>
          <w:bCs/>
          <w:lang w:val="en-US"/>
        </w:rPr>
        <w:t xml:space="preserve"> </w:t>
      </w:r>
      <w:r w:rsidRPr="00AC174B">
        <w:rPr>
          <w:b w:val="0"/>
          <w:bCs/>
        </w:rPr>
        <w:t>Tempat dimana peristiwa bimbingan berlangsung (Lingkungan Pendidikan)</w:t>
      </w:r>
      <w:r w:rsidRPr="00AC174B">
        <w:rPr>
          <w:b w:val="0"/>
          <w:bCs/>
          <w:lang w:val="en-US"/>
        </w:rPr>
        <w:t>.</w:t>
      </w:r>
    </w:p>
    <w:p w:rsidR="00AC174B" w:rsidRDefault="00AC174B" w:rsidP="00AC174B">
      <w:pPr>
        <w:pStyle w:val="NoSpacing"/>
        <w:ind w:left="1080"/>
        <w:jc w:val="left"/>
      </w:pPr>
    </w:p>
    <w:p w:rsidR="00AC174B" w:rsidRPr="00AC174B" w:rsidRDefault="00AC174B" w:rsidP="00AC174B">
      <w:pPr>
        <w:pStyle w:val="NoSpacing"/>
        <w:ind w:left="1080"/>
        <w:jc w:val="left"/>
      </w:pPr>
      <w:bookmarkStart w:id="0" w:name="_GoBack"/>
      <w:bookmarkEnd w:id="0"/>
    </w:p>
    <w:p w:rsidR="00AC174B" w:rsidRDefault="00AC174B" w:rsidP="00AC174B">
      <w:pPr>
        <w:pStyle w:val="NoSpacing"/>
        <w:ind w:left="1080"/>
        <w:jc w:val="left"/>
      </w:pPr>
    </w:p>
    <w:p w:rsidR="00AC174B" w:rsidRPr="00AC174B" w:rsidRDefault="00AC174B" w:rsidP="00AC174B">
      <w:pPr>
        <w:pStyle w:val="Style1"/>
        <w:ind w:left="1080"/>
        <w:jc w:val="both"/>
        <w:rPr>
          <w:b w:val="0"/>
          <w:bCs/>
        </w:rPr>
      </w:pPr>
    </w:p>
    <w:p w:rsidR="00FF5AA1" w:rsidRPr="00E873F6" w:rsidRDefault="00FF5AA1" w:rsidP="00FF5AA1">
      <w:pPr>
        <w:pStyle w:val="Style1"/>
        <w:ind w:left="1080"/>
        <w:jc w:val="both"/>
      </w:pPr>
    </w:p>
    <w:sectPr w:rsidR="00FF5AA1" w:rsidRPr="00E873F6" w:rsidSect="002F6A1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762F"/>
    <w:multiLevelType w:val="hybridMultilevel"/>
    <w:tmpl w:val="99A6D9D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E2A19E3"/>
    <w:multiLevelType w:val="hybridMultilevel"/>
    <w:tmpl w:val="93548426"/>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nsid w:val="10181961"/>
    <w:multiLevelType w:val="hybridMultilevel"/>
    <w:tmpl w:val="B9242BC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1D713F6"/>
    <w:multiLevelType w:val="hybridMultilevel"/>
    <w:tmpl w:val="E65E5AEC"/>
    <w:lvl w:ilvl="0" w:tplc="02C48C68">
      <w:start w:val="2"/>
      <w:numFmt w:val="decimal"/>
      <w:lvlText w:val="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575A30"/>
    <w:multiLevelType w:val="hybridMultilevel"/>
    <w:tmpl w:val="4D260F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1A0836"/>
    <w:multiLevelType w:val="multilevel"/>
    <w:tmpl w:val="4658F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C60409"/>
    <w:multiLevelType w:val="hybridMultilevel"/>
    <w:tmpl w:val="FEB4EFE4"/>
    <w:lvl w:ilvl="0" w:tplc="7FA420C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6B3889"/>
    <w:multiLevelType w:val="multilevel"/>
    <w:tmpl w:val="3E14E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D80CF4"/>
    <w:multiLevelType w:val="multilevel"/>
    <w:tmpl w:val="310883B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56F4DE5"/>
    <w:multiLevelType w:val="hybridMultilevel"/>
    <w:tmpl w:val="FCF8460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59612F7"/>
    <w:multiLevelType w:val="hybridMultilevel"/>
    <w:tmpl w:val="CE6EE682"/>
    <w:lvl w:ilvl="0" w:tplc="305ED3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677250B"/>
    <w:multiLevelType w:val="multilevel"/>
    <w:tmpl w:val="8304D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CF68D1"/>
    <w:multiLevelType w:val="hybridMultilevel"/>
    <w:tmpl w:val="B25CEA9C"/>
    <w:lvl w:ilvl="0" w:tplc="4F36535C">
      <w:start w:val="1"/>
      <w:numFmt w:val="decimal"/>
      <w:lvlText w:val="2.%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443A212D"/>
    <w:multiLevelType w:val="hybridMultilevel"/>
    <w:tmpl w:val="F15038E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8AE1226"/>
    <w:multiLevelType w:val="multilevel"/>
    <w:tmpl w:val="FA32133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9866E34"/>
    <w:multiLevelType w:val="multilevel"/>
    <w:tmpl w:val="349E1C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A027E16"/>
    <w:multiLevelType w:val="hybridMultilevel"/>
    <w:tmpl w:val="B3BCC2FC"/>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4AB40FC7"/>
    <w:multiLevelType w:val="multilevel"/>
    <w:tmpl w:val="12A0DD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707146"/>
    <w:multiLevelType w:val="multilevel"/>
    <w:tmpl w:val="7400AA92"/>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C63EC9"/>
    <w:multiLevelType w:val="hybridMultilevel"/>
    <w:tmpl w:val="A074F782"/>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0">
    <w:nsid w:val="5E4A1440"/>
    <w:multiLevelType w:val="hybridMultilevel"/>
    <w:tmpl w:val="FF0C1814"/>
    <w:lvl w:ilvl="0" w:tplc="85AC92D8">
      <w:start w:val="1"/>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1">
    <w:nsid w:val="65A4044A"/>
    <w:multiLevelType w:val="hybridMultilevel"/>
    <w:tmpl w:val="8506A5BE"/>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2">
    <w:nsid w:val="6CAA121C"/>
    <w:multiLevelType w:val="multilevel"/>
    <w:tmpl w:val="1F0098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4510766"/>
    <w:multiLevelType w:val="hybridMultilevel"/>
    <w:tmpl w:val="F9E67956"/>
    <w:lvl w:ilvl="0" w:tplc="7FA420C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5EA643F"/>
    <w:multiLevelType w:val="multilevel"/>
    <w:tmpl w:val="2042C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026376"/>
    <w:multiLevelType w:val="hybridMultilevel"/>
    <w:tmpl w:val="E4DEC5F6"/>
    <w:lvl w:ilvl="0" w:tplc="28744E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9CB2913"/>
    <w:multiLevelType w:val="multilevel"/>
    <w:tmpl w:val="15E8AC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0F49B3"/>
    <w:multiLevelType w:val="hybridMultilevel"/>
    <w:tmpl w:val="025264A4"/>
    <w:lvl w:ilvl="0" w:tplc="0122B8B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2"/>
  </w:num>
  <w:num w:numId="2">
    <w:abstractNumId w:val="6"/>
  </w:num>
  <w:num w:numId="3">
    <w:abstractNumId w:val="3"/>
  </w:num>
  <w:num w:numId="4">
    <w:abstractNumId w:val="26"/>
  </w:num>
  <w:num w:numId="5">
    <w:abstractNumId w:val="15"/>
  </w:num>
  <w:num w:numId="6">
    <w:abstractNumId w:val="7"/>
  </w:num>
  <w:num w:numId="7">
    <w:abstractNumId w:val="5"/>
  </w:num>
  <w:num w:numId="8">
    <w:abstractNumId w:val="11"/>
  </w:num>
  <w:num w:numId="9">
    <w:abstractNumId w:val="24"/>
  </w:num>
  <w:num w:numId="10">
    <w:abstractNumId w:val="18"/>
  </w:num>
  <w:num w:numId="11">
    <w:abstractNumId w:val="12"/>
  </w:num>
  <w:num w:numId="12">
    <w:abstractNumId w:val="23"/>
  </w:num>
  <w:num w:numId="13">
    <w:abstractNumId w:val="8"/>
  </w:num>
  <w:num w:numId="14">
    <w:abstractNumId w:val="27"/>
  </w:num>
  <w:num w:numId="15">
    <w:abstractNumId w:val="19"/>
  </w:num>
  <w:num w:numId="16">
    <w:abstractNumId w:val="16"/>
  </w:num>
  <w:num w:numId="17">
    <w:abstractNumId w:val="21"/>
  </w:num>
  <w:num w:numId="18">
    <w:abstractNumId w:val="14"/>
  </w:num>
  <w:num w:numId="19">
    <w:abstractNumId w:val="2"/>
  </w:num>
  <w:num w:numId="20">
    <w:abstractNumId w:val="9"/>
  </w:num>
  <w:num w:numId="21">
    <w:abstractNumId w:val="4"/>
  </w:num>
  <w:num w:numId="22">
    <w:abstractNumId w:val="17"/>
  </w:num>
  <w:num w:numId="23">
    <w:abstractNumId w:val="10"/>
  </w:num>
  <w:num w:numId="24">
    <w:abstractNumId w:val="1"/>
  </w:num>
  <w:num w:numId="25">
    <w:abstractNumId w:val="25"/>
  </w:num>
  <w:num w:numId="26">
    <w:abstractNumId w:val="13"/>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2"/>
  </w:compat>
  <w:rsids>
    <w:rsidRoot w:val="002F6A11"/>
    <w:rsid w:val="00030D29"/>
    <w:rsid w:val="000A6869"/>
    <w:rsid w:val="000B4A91"/>
    <w:rsid w:val="000C45F5"/>
    <w:rsid w:val="001E37FB"/>
    <w:rsid w:val="00225BA5"/>
    <w:rsid w:val="002444B3"/>
    <w:rsid w:val="002909F8"/>
    <w:rsid w:val="002F6A11"/>
    <w:rsid w:val="00391AAA"/>
    <w:rsid w:val="005510A2"/>
    <w:rsid w:val="00597E7D"/>
    <w:rsid w:val="00625C3E"/>
    <w:rsid w:val="00637103"/>
    <w:rsid w:val="006773DF"/>
    <w:rsid w:val="006D5326"/>
    <w:rsid w:val="0074715C"/>
    <w:rsid w:val="00784DEA"/>
    <w:rsid w:val="00796325"/>
    <w:rsid w:val="00881325"/>
    <w:rsid w:val="0091238F"/>
    <w:rsid w:val="009B5654"/>
    <w:rsid w:val="00A15F54"/>
    <w:rsid w:val="00AB5ED0"/>
    <w:rsid w:val="00AC174B"/>
    <w:rsid w:val="00B07EA9"/>
    <w:rsid w:val="00B62B91"/>
    <w:rsid w:val="00B91F1F"/>
    <w:rsid w:val="00BC19C9"/>
    <w:rsid w:val="00C376E7"/>
    <w:rsid w:val="00C6011D"/>
    <w:rsid w:val="00CA1417"/>
    <w:rsid w:val="00DF5F34"/>
    <w:rsid w:val="00E873F6"/>
    <w:rsid w:val="00E96BDD"/>
    <w:rsid w:val="00EA257A"/>
    <w:rsid w:val="00EB3BE8"/>
    <w:rsid w:val="00EE6783"/>
    <w:rsid w:val="00FD23DE"/>
    <w:rsid w:val="00FF5AA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F34"/>
    <w:pPr>
      <w:jc w:val="center"/>
    </w:pPr>
    <w:rPr>
      <w:rFonts w:ascii="Times New Roman" w:hAnsi="Times New Roman" w:cs="Times New Roman"/>
      <w:sz w:val="24"/>
      <w:szCs w:val="24"/>
    </w:rPr>
  </w:style>
  <w:style w:type="paragraph" w:styleId="Heading1">
    <w:name w:val="heading 1"/>
    <w:basedOn w:val="Normal"/>
    <w:next w:val="Normal"/>
    <w:link w:val="Heading1Char"/>
    <w:uiPriority w:val="9"/>
    <w:qFormat/>
    <w:rsid w:val="00EE6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A11"/>
    <w:rPr>
      <w:rFonts w:ascii="Tahoma" w:hAnsi="Tahoma" w:cs="Tahoma"/>
      <w:sz w:val="16"/>
      <w:szCs w:val="16"/>
    </w:rPr>
  </w:style>
  <w:style w:type="paragraph" w:styleId="ListParagraph">
    <w:name w:val="List Paragraph"/>
    <w:basedOn w:val="Normal"/>
    <w:uiPriority w:val="34"/>
    <w:qFormat/>
    <w:rsid w:val="002444B3"/>
    <w:pPr>
      <w:ind w:left="720"/>
      <w:contextualSpacing/>
    </w:pPr>
  </w:style>
  <w:style w:type="paragraph" w:customStyle="1" w:styleId="1">
    <w:name w:val="1"/>
    <w:basedOn w:val="Normal"/>
    <w:link w:val="1Char"/>
    <w:qFormat/>
    <w:rsid w:val="00DF5F34"/>
  </w:style>
  <w:style w:type="paragraph" w:customStyle="1" w:styleId="Style1">
    <w:name w:val="Style1"/>
    <w:basedOn w:val="Normal"/>
    <w:link w:val="Style1Char"/>
    <w:qFormat/>
    <w:rsid w:val="00EE6783"/>
    <w:rPr>
      <w:b/>
    </w:rPr>
  </w:style>
  <w:style w:type="character" w:customStyle="1" w:styleId="1Char">
    <w:name w:val="1 Char"/>
    <w:basedOn w:val="DefaultParagraphFont"/>
    <w:link w:val="1"/>
    <w:rsid w:val="00DF5F34"/>
    <w:rPr>
      <w:rFonts w:ascii="Times New Roman" w:hAnsi="Times New Roman" w:cs="Times New Roman"/>
      <w:sz w:val="24"/>
      <w:szCs w:val="24"/>
    </w:rPr>
  </w:style>
  <w:style w:type="character" w:customStyle="1" w:styleId="Heading1Char">
    <w:name w:val="Heading 1 Char"/>
    <w:basedOn w:val="DefaultParagraphFont"/>
    <w:link w:val="Heading1"/>
    <w:uiPriority w:val="9"/>
    <w:rsid w:val="00EE6783"/>
    <w:rPr>
      <w:rFonts w:asciiTheme="majorHAnsi" w:eastAsiaTheme="majorEastAsia" w:hAnsiTheme="majorHAnsi" w:cstheme="majorBidi"/>
      <w:b/>
      <w:bCs/>
      <w:color w:val="365F91" w:themeColor="accent1" w:themeShade="BF"/>
      <w:sz w:val="28"/>
      <w:szCs w:val="28"/>
    </w:rPr>
  </w:style>
  <w:style w:type="character" w:customStyle="1" w:styleId="Style1Char">
    <w:name w:val="Style1 Char"/>
    <w:basedOn w:val="DefaultParagraphFont"/>
    <w:link w:val="Style1"/>
    <w:rsid w:val="00EE6783"/>
    <w:rPr>
      <w:rFonts w:ascii="Times New Roman" w:hAnsi="Times New Roman" w:cs="Times New Roman"/>
      <w:b/>
      <w:sz w:val="24"/>
      <w:szCs w:val="24"/>
    </w:rPr>
  </w:style>
  <w:style w:type="paragraph" w:styleId="TOCHeading">
    <w:name w:val="TOC Heading"/>
    <w:basedOn w:val="Heading1"/>
    <w:next w:val="Normal"/>
    <w:uiPriority w:val="39"/>
    <w:unhideWhenUsed/>
    <w:qFormat/>
    <w:rsid w:val="00EE6783"/>
    <w:pPr>
      <w:jc w:val="left"/>
      <w:outlineLvl w:val="9"/>
    </w:pPr>
    <w:rPr>
      <w:lang w:val="en-US"/>
    </w:rPr>
  </w:style>
  <w:style w:type="paragraph" w:styleId="NoSpacing">
    <w:name w:val="No Spacing"/>
    <w:uiPriority w:val="1"/>
    <w:qFormat/>
    <w:rsid w:val="00C376E7"/>
    <w:pPr>
      <w:spacing w:after="0" w:line="240" w:lineRule="auto"/>
      <w:jc w:val="center"/>
    </w:pPr>
    <w:rPr>
      <w:rFonts w:ascii="Times New Roman" w:hAnsi="Times New Roman" w:cs="Times New Roman"/>
      <w:sz w:val="24"/>
      <w:szCs w:val="24"/>
    </w:rPr>
  </w:style>
  <w:style w:type="paragraph" w:styleId="TOC2">
    <w:name w:val="toc 2"/>
    <w:basedOn w:val="Normal"/>
    <w:next w:val="Normal"/>
    <w:autoRedefine/>
    <w:uiPriority w:val="39"/>
    <w:semiHidden/>
    <w:unhideWhenUsed/>
    <w:qFormat/>
    <w:rsid w:val="000C45F5"/>
    <w:pPr>
      <w:spacing w:after="100"/>
      <w:ind w:left="220"/>
      <w:jc w:val="left"/>
    </w:pPr>
    <w:rPr>
      <w:rFonts w:asciiTheme="minorHAnsi" w:eastAsiaTheme="minorEastAsia" w:hAnsiTheme="minorHAnsi" w:cstheme="minorBidi"/>
      <w:sz w:val="22"/>
      <w:szCs w:val="22"/>
      <w:lang w:val="en-US"/>
    </w:rPr>
  </w:style>
  <w:style w:type="paragraph" w:styleId="TOC1">
    <w:name w:val="toc 1"/>
    <w:basedOn w:val="Normal"/>
    <w:next w:val="Normal"/>
    <w:autoRedefine/>
    <w:uiPriority w:val="39"/>
    <w:semiHidden/>
    <w:unhideWhenUsed/>
    <w:qFormat/>
    <w:rsid w:val="000C45F5"/>
    <w:pPr>
      <w:spacing w:after="100"/>
      <w:jc w:val="left"/>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semiHidden/>
    <w:unhideWhenUsed/>
    <w:qFormat/>
    <w:rsid w:val="000C45F5"/>
    <w:pPr>
      <w:spacing w:after="100"/>
      <w:ind w:left="440"/>
      <w:jc w:val="left"/>
    </w:pPr>
    <w:rPr>
      <w:rFonts w:asciiTheme="minorHAnsi" w:eastAsiaTheme="minorEastAsia"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9C00-C965-4F84-A122-12D93127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11</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dcterms:created xsi:type="dcterms:W3CDTF">2022-10-08T05:17:00Z</dcterms:created>
  <dcterms:modified xsi:type="dcterms:W3CDTF">2022-10-16T14:00:00Z</dcterms:modified>
</cp:coreProperties>
</file>