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10" w:rsidRDefault="00C10D10" w:rsidP="00FD7908">
      <w:pPr>
        <w:spacing w:after="0" w:line="240" w:lineRule="auto"/>
        <w:ind w:left="2160"/>
        <w:jc w:val="center"/>
        <w:rPr>
          <w:rFonts w:ascii="Arial" w:eastAsia="Batang" w:hAnsi="Arial" w:cs="Arial"/>
          <w:b/>
          <w:sz w:val="28"/>
          <w:szCs w:val="28"/>
        </w:rPr>
      </w:pPr>
    </w:p>
    <w:p w:rsidR="00C10D10" w:rsidRDefault="00C10D10" w:rsidP="00C10D10">
      <w:pPr>
        <w:widowControl w:val="0"/>
        <w:autoSpaceDE w:val="0"/>
        <w:autoSpaceDN w:val="0"/>
        <w:adjustRightInd w:val="0"/>
        <w:spacing w:after="0" w:line="240" w:lineRule="auto"/>
        <w:ind w:left="5854"/>
        <w:rPr>
          <w:rFonts w:ascii="Times New Roman" w:hAnsi="Times New Roman"/>
          <w:sz w:val="20"/>
          <w:szCs w:val="20"/>
        </w:rPr>
      </w:pPr>
      <w:r>
        <w:rPr>
          <w:rFonts w:ascii="Times New Roman" w:hAnsi="Times New Roman"/>
          <w:noProof/>
          <w:sz w:val="20"/>
          <w:szCs w:val="20"/>
        </w:rPr>
        <w:drawing>
          <wp:inline distT="0" distB="0" distL="0" distR="0" wp14:anchorId="652E4244" wp14:editId="3AB11D7E">
            <wp:extent cx="8636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838200"/>
                    </a:xfrm>
                    <a:prstGeom prst="rect">
                      <a:avLst/>
                    </a:prstGeom>
                    <a:noFill/>
                    <a:ln>
                      <a:noFill/>
                    </a:ln>
                  </pic:spPr>
                </pic:pic>
              </a:graphicData>
            </a:graphic>
          </wp:inline>
        </w:drawing>
      </w:r>
    </w:p>
    <w:p w:rsidR="00C10D10" w:rsidRDefault="00C10D10" w:rsidP="00C10D10">
      <w:pPr>
        <w:widowControl w:val="0"/>
        <w:autoSpaceDE w:val="0"/>
        <w:autoSpaceDN w:val="0"/>
        <w:adjustRightInd w:val="0"/>
        <w:spacing w:before="15" w:after="0" w:line="240" w:lineRule="exact"/>
        <w:rPr>
          <w:rFonts w:ascii="Times New Roman" w:hAnsi="Times New Roman"/>
          <w:sz w:val="24"/>
          <w:szCs w:val="24"/>
        </w:rPr>
      </w:pPr>
    </w:p>
    <w:p w:rsidR="00C10D10" w:rsidRPr="00A63A9F" w:rsidRDefault="00C10D10" w:rsidP="00C10D10">
      <w:pPr>
        <w:widowControl w:val="0"/>
        <w:autoSpaceDE w:val="0"/>
        <w:autoSpaceDN w:val="0"/>
        <w:adjustRightInd w:val="0"/>
        <w:spacing w:before="26" w:after="0" w:line="240" w:lineRule="auto"/>
        <w:ind w:left="4493" w:right="4501" w:firstLine="2"/>
        <w:jc w:val="center"/>
        <w:rPr>
          <w:rFonts w:ascii="Arial" w:hAnsi="Arial" w:cs="Arial"/>
          <w:sz w:val="24"/>
          <w:szCs w:val="24"/>
        </w:rPr>
      </w:pPr>
      <w:r w:rsidRPr="00A63A9F">
        <w:rPr>
          <w:rFonts w:ascii="Arial" w:hAnsi="Arial" w:cs="Arial"/>
          <w:b/>
          <w:bCs/>
          <w:sz w:val="24"/>
          <w:szCs w:val="24"/>
        </w:rPr>
        <w:t>F</w:t>
      </w:r>
      <w:r w:rsidRPr="00A63A9F">
        <w:rPr>
          <w:rFonts w:ascii="Arial" w:hAnsi="Arial" w:cs="Arial"/>
          <w:b/>
          <w:bCs/>
          <w:spacing w:val="1"/>
          <w:sz w:val="24"/>
          <w:szCs w:val="24"/>
        </w:rPr>
        <w:t>a</w:t>
      </w:r>
      <w:r w:rsidRPr="00A63A9F">
        <w:rPr>
          <w:rFonts w:ascii="Arial" w:hAnsi="Arial" w:cs="Arial"/>
          <w:b/>
          <w:bCs/>
          <w:sz w:val="24"/>
          <w:szCs w:val="24"/>
        </w:rPr>
        <w:t>kul</w:t>
      </w:r>
      <w:r w:rsidRPr="00A63A9F">
        <w:rPr>
          <w:rFonts w:ascii="Arial" w:hAnsi="Arial" w:cs="Arial"/>
          <w:b/>
          <w:bCs/>
          <w:spacing w:val="-1"/>
          <w:sz w:val="24"/>
          <w:szCs w:val="24"/>
        </w:rPr>
        <w:t>t</w:t>
      </w:r>
      <w:r w:rsidRPr="00A63A9F">
        <w:rPr>
          <w:rFonts w:ascii="Arial" w:hAnsi="Arial" w:cs="Arial"/>
          <w:b/>
          <w:bCs/>
          <w:spacing w:val="1"/>
          <w:sz w:val="24"/>
          <w:szCs w:val="24"/>
        </w:rPr>
        <w:t>a</w:t>
      </w:r>
      <w:r w:rsidRPr="00A63A9F">
        <w:rPr>
          <w:rFonts w:ascii="Arial" w:hAnsi="Arial" w:cs="Arial"/>
          <w:b/>
          <w:bCs/>
          <w:sz w:val="24"/>
          <w:szCs w:val="24"/>
        </w:rPr>
        <w:t>s Ilmu</w:t>
      </w:r>
      <w:r w:rsidRPr="00A63A9F">
        <w:rPr>
          <w:rFonts w:ascii="Arial" w:hAnsi="Arial" w:cs="Arial"/>
          <w:b/>
          <w:bCs/>
          <w:spacing w:val="1"/>
          <w:sz w:val="24"/>
          <w:szCs w:val="24"/>
        </w:rPr>
        <w:t xml:space="preserve"> </w:t>
      </w:r>
      <w:r w:rsidRPr="00A63A9F">
        <w:rPr>
          <w:rFonts w:ascii="Arial" w:hAnsi="Arial" w:cs="Arial"/>
          <w:b/>
          <w:bCs/>
          <w:spacing w:val="-1"/>
          <w:sz w:val="24"/>
          <w:szCs w:val="24"/>
        </w:rPr>
        <w:t>S</w:t>
      </w:r>
      <w:r w:rsidRPr="00A63A9F">
        <w:rPr>
          <w:rFonts w:ascii="Arial" w:hAnsi="Arial" w:cs="Arial"/>
          <w:b/>
          <w:bCs/>
          <w:sz w:val="24"/>
          <w:szCs w:val="24"/>
        </w:rPr>
        <w:t>osial</w:t>
      </w:r>
      <w:r w:rsidRPr="00A63A9F">
        <w:rPr>
          <w:rFonts w:ascii="Arial" w:hAnsi="Arial" w:cs="Arial"/>
          <w:b/>
          <w:bCs/>
          <w:spacing w:val="1"/>
          <w:sz w:val="24"/>
          <w:szCs w:val="24"/>
        </w:rPr>
        <w:t xml:space="preserve"> </w:t>
      </w:r>
      <w:r w:rsidRPr="00A63A9F">
        <w:rPr>
          <w:rFonts w:ascii="Arial" w:hAnsi="Arial" w:cs="Arial"/>
          <w:b/>
          <w:bCs/>
          <w:spacing w:val="-2"/>
          <w:sz w:val="24"/>
          <w:szCs w:val="24"/>
        </w:rPr>
        <w:t>d</w:t>
      </w:r>
      <w:r w:rsidRPr="00A63A9F">
        <w:rPr>
          <w:rFonts w:ascii="Arial" w:hAnsi="Arial" w:cs="Arial"/>
          <w:b/>
          <w:bCs/>
          <w:spacing w:val="1"/>
          <w:sz w:val="24"/>
          <w:szCs w:val="24"/>
        </w:rPr>
        <w:t>a</w:t>
      </w:r>
      <w:r w:rsidRPr="00A63A9F">
        <w:rPr>
          <w:rFonts w:ascii="Arial" w:hAnsi="Arial" w:cs="Arial"/>
          <w:b/>
          <w:bCs/>
          <w:sz w:val="24"/>
          <w:szCs w:val="24"/>
        </w:rPr>
        <w:t>n</w:t>
      </w:r>
      <w:r w:rsidRPr="00A63A9F">
        <w:rPr>
          <w:rFonts w:ascii="Arial" w:hAnsi="Arial" w:cs="Arial"/>
          <w:b/>
          <w:bCs/>
          <w:spacing w:val="-1"/>
          <w:sz w:val="24"/>
          <w:szCs w:val="24"/>
        </w:rPr>
        <w:t xml:space="preserve"> </w:t>
      </w:r>
      <w:r w:rsidRPr="00A63A9F">
        <w:rPr>
          <w:rFonts w:ascii="Arial" w:hAnsi="Arial" w:cs="Arial"/>
          <w:b/>
          <w:bCs/>
          <w:sz w:val="24"/>
          <w:szCs w:val="24"/>
        </w:rPr>
        <w:t>Ilmu</w:t>
      </w:r>
      <w:r w:rsidRPr="00A63A9F">
        <w:rPr>
          <w:rFonts w:ascii="Arial" w:hAnsi="Arial" w:cs="Arial"/>
          <w:b/>
          <w:bCs/>
          <w:spacing w:val="1"/>
          <w:sz w:val="24"/>
          <w:szCs w:val="24"/>
        </w:rPr>
        <w:t xml:space="preserve"> </w:t>
      </w:r>
      <w:r w:rsidRPr="00A63A9F">
        <w:rPr>
          <w:rFonts w:ascii="Arial" w:hAnsi="Arial" w:cs="Arial"/>
          <w:b/>
          <w:bCs/>
          <w:spacing w:val="-1"/>
          <w:sz w:val="24"/>
          <w:szCs w:val="24"/>
        </w:rPr>
        <w:t>P</w:t>
      </w:r>
      <w:r w:rsidRPr="00A63A9F">
        <w:rPr>
          <w:rFonts w:ascii="Arial" w:hAnsi="Arial" w:cs="Arial"/>
          <w:b/>
          <w:bCs/>
          <w:sz w:val="24"/>
          <w:szCs w:val="24"/>
        </w:rPr>
        <w:t>ol</w:t>
      </w:r>
      <w:r w:rsidRPr="00A63A9F">
        <w:rPr>
          <w:rFonts w:ascii="Arial" w:hAnsi="Arial" w:cs="Arial"/>
          <w:b/>
          <w:bCs/>
          <w:spacing w:val="-1"/>
          <w:sz w:val="24"/>
          <w:szCs w:val="24"/>
        </w:rPr>
        <w:t>i</w:t>
      </w:r>
      <w:r w:rsidRPr="00A63A9F">
        <w:rPr>
          <w:rFonts w:ascii="Arial" w:hAnsi="Arial" w:cs="Arial"/>
          <w:b/>
          <w:bCs/>
          <w:spacing w:val="1"/>
          <w:sz w:val="24"/>
          <w:szCs w:val="24"/>
        </w:rPr>
        <w:t>t</w:t>
      </w:r>
      <w:r w:rsidRPr="00A63A9F">
        <w:rPr>
          <w:rFonts w:ascii="Arial" w:hAnsi="Arial" w:cs="Arial"/>
          <w:b/>
          <w:bCs/>
          <w:spacing w:val="-1"/>
          <w:sz w:val="24"/>
          <w:szCs w:val="24"/>
        </w:rPr>
        <w:t>i</w:t>
      </w:r>
      <w:r w:rsidRPr="00A63A9F">
        <w:rPr>
          <w:rFonts w:ascii="Arial" w:hAnsi="Arial" w:cs="Arial"/>
          <w:b/>
          <w:bCs/>
          <w:sz w:val="24"/>
          <w:szCs w:val="24"/>
        </w:rPr>
        <w:t xml:space="preserve">k </w:t>
      </w:r>
      <w:r w:rsidRPr="00A63A9F">
        <w:rPr>
          <w:rFonts w:ascii="Arial" w:hAnsi="Arial" w:cs="Arial"/>
          <w:b/>
          <w:bCs/>
          <w:spacing w:val="1"/>
          <w:sz w:val="24"/>
          <w:szCs w:val="24"/>
        </w:rPr>
        <w:t>U</w:t>
      </w:r>
      <w:r w:rsidRPr="00A63A9F">
        <w:rPr>
          <w:rFonts w:ascii="Arial" w:hAnsi="Arial" w:cs="Arial"/>
          <w:b/>
          <w:bCs/>
          <w:spacing w:val="-1"/>
          <w:sz w:val="24"/>
          <w:szCs w:val="24"/>
        </w:rPr>
        <w:t>ni</w:t>
      </w:r>
      <w:r w:rsidRPr="00A63A9F">
        <w:rPr>
          <w:rFonts w:ascii="Arial" w:hAnsi="Arial" w:cs="Arial"/>
          <w:b/>
          <w:bCs/>
          <w:sz w:val="24"/>
          <w:szCs w:val="24"/>
        </w:rPr>
        <w:t>ve</w:t>
      </w:r>
      <w:r w:rsidRPr="00A63A9F">
        <w:rPr>
          <w:rFonts w:ascii="Arial" w:hAnsi="Arial" w:cs="Arial"/>
          <w:b/>
          <w:bCs/>
          <w:spacing w:val="-1"/>
          <w:sz w:val="24"/>
          <w:szCs w:val="24"/>
        </w:rPr>
        <w:t>r</w:t>
      </w:r>
      <w:r w:rsidRPr="00A63A9F">
        <w:rPr>
          <w:rFonts w:ascii="Arial" w:hAnsi="Arial" w:cs="Arial"/>
          <w:b/>
          <w:bCs/>
          <w:sz w:val="24"/>
          <w:szCs w:val="24"/>
        </w:rPr>
        <w:t>s</w:t>
      </w:r>
      <w:r w:rsidRPr="00A63A9F">
        <w:rPr>
          <w:rFonts w:ascii="Arial" w:hAnsi="Arial" w:cs="Arial"/>
          <w:b/>
          <w:bCs/>
          <w:spacing w:val="-1"/>
          <w:sz w:val="24"/>
          <w:szCs w:val="24"/>
        </w:rPr>
        <w:t>i</w:t>
      </w:r>
      <w:r w:rsidRPr="00A63A9F">
        <w:rPr>
          <w:rFonts w:ascii="Arial" w:hAnsi="Arial" w:cs="Arial"/>
          <w:b/>
          <w:bCs/>
          <w:spacing w:val="1"/>
          <w:sz w:val="24"/>
          <w:szCs w:val="24"/>
        </w:rPr>
        <w:t>ta</w:t>
      </w:r>
      <w:r w:rsidRPr="00A63A9F">
        <w:rPr>
          <w:rFonts w:ascii="Arial" w:hAnsi="Arial" w:cs="Arial"/>
          <w:b/>
          <w:bCs/>
          <w:sz w:val="24"/>
          <w:szCs w:val="24"/>
        </w:rPr>
        <w:t>s L</w:t>
      </w:r>
      <w:r w:rsidRPr="00A63A9F">
        <w:rPr>
          <w:rFonts w:ascii="Arial" w:hAnsi="Arial" w:cs="Arial"/>
          <w:b/>
          <w:bCs/>
          <w:spacing w:val="1"/>
          <w:sz w:val="24"/>
          <w:szCs w:val="24"/>
        </w:rPr>
        <w:t>a</w:t>
      </w:r>
      <w:r w:rsidRPr="00A63A9F">
        <w:rPr>
          <w:rFonts w:ascii="Arial" w:hAnsi="Arial" w:cs="Arial"/>
          <w:b/>
          <w:bCs/>
          <w:sz w:val="24"/>
          <w:szCs w:val="24"/>
        </w:rPr>
        <w:t>mpu</w:t>
      </w:r>
      <w:r w:rsidRPr="00A63A9F">
        <w:rPr>
          <w:rFonts w:ascii="Arial" w:hAnsi="Arial" w:cs="Arial"/>
          <w:b/>
          <w:bCs/>
          <w:spacing w:val="-1"/>
          <w:sz w:val="24"/>
          <w:szCs w:val="24"/>
        </w:rPr>
        <w:t>n</w:t>
      </w:r>
      <w:r w:rsidRPr="00A63A9F">
        <w:rPr>
          <w:rFonts w:ascii="Arial" w:hAnsi="Arial" w:cs="Arial"/>
          <w:b/>
          <w:bCs/>
          <w:sz w:val="24"/>
          <w:szCs w:val="24"/>
        </w:rPr>
        <w:t>g</w:t>
      </w:r>
    </w:p>
    <w:p w:rsidR="00C10D10" w:rsidRPr="00A63A9F" w:rsidRDefault="00C10D10" w:rsidP="00C10D10">
      <w:pPr>
        <w:widowControl w:val="0"/>
        <w:autoSpaceDE w:val="0"/>
        <w:autoSpaceDN w:val="0"/>
        <w:adjustRightInd w:val="0"/>
        <w:spacing w:before="9" w:after="0" w:line="150" w:lineRule="exact"/>
        <w:rPr>
          <w:rFonts w:ascii="Arial" w:hAnsi="Arial" w:cs="Arial"/>
          <w:sz w:val="15"/>
          <w:szCs w:val="15"/>
        </w:rPr>
      </w:pPr>
    </w:p>
    <w:p w:rsidR="00FD7908" w:rsidRPr="00A63A9F" w:rsidRDefault="00C10D10" w:rsidP="00C10D10">
      <w:pPr>
        <w:spacing w:after="0" w:line="240" w:lineRule="auto"/>
        <w:ind w:left="3600" w:firstLine="720"/>
        <w:rPr>
          <w:rFonts w:ascii="Arial" w:eastAsia="Batang" w:hAnsi="Arial" w:cs="Arial"/>
          <w:b/>
          <w:sz w:val="24"/>
          <w:szCs w:val="24"/>
          <w:lang w:val="id-ID"/>
        </w:rPr>
      </w:pPr>
      <w:r w:rsidRPr="00A63A9F">
        <w:rPr>
          <w:rFonts w:ascii="Arial" w:eastAsia="Batang" w:hAnsi="Arial" w:cs="Arial"/>
          <w:b/>
          <w:sz w:val="24"/>
          <w:szCs w:val="24"/>
        </w:rPr>
        <w:t xml:space="preserve">    </w:t>
      </w:r>
      <w:r w:rsidR="00FD7908" w:rsidRPr="00A63A9F">
        <w:rPr>
          <w:rFonts w:ascii="Arial" w:eastAsia="Batang" w:hAnsi="Arial" w:cs="Arial"/>
          <w:b/>
          <w:sz w:val="24"/>
          <w:szCs w:val="24"/>
          <w:lang w:val="id-ID"/>
        </w:rPr>
        <w:t>KONTRAK KULIAH DAN SILABUS</w:t>
      </w:r>
    </w:p>
    <w:p w:rsidR="00FD7908" w:rsidRPr="00A63A9F" w:rsidRDefault="00C10D10" w:rsidP="00C10D10">
      <w:pPr>
        <w:spacing w:after="0" w:line="240" w:lineRule="auto"/>
        <w:ind w:left="3600"/>
        <w:rPr>
          <w:rFonts w:ascii="Arial" w:eastAsia="Batang" w:hAnsi="Arial" w:cs="Arial"/>
          <w:b/>
          <w:sz w:val="24"/>
          <w:szCs w:val="24"/>
        </w:rPr>
      </w:pPr>
      <w:r w:rsidRPr="00A63A9F">
        <w:rPr>
          <w:rFonts w:ascii="Arial" w:eastAsia="Batang" w:hAnsi="Arial" w:cs="Arial"/>
          <w:b/>
          <w:sz w:val="24"/>
          <w:szCs w:val="24"/>
        </w:rPr>
        <w:t xml:space="preserve">   </w:t>
      </w:r>
      <w:r w:rsidR="00FD7908" w:rsidRPr="00A63A9F">
        <w:rPr>
          <w:rFonts w:ascii="Arial" w:eastAsia="Batang" w:hAnsi="Arial" w:cs="Arial"/>
          <w:b/>
          <w:sz w:val="24"/>
          <w:szCs w:val="24"/>
          <w:lang w:val="id-ID"/>
        </w:rPr>
        <w:t>MATA KULIAH PENGANTAR ILMU POLITIK</w:t>
      </w:r>
    </w:p>
    <w:p w:rsidR="00C10D10" w:rsidRPr="00A63A9F" w:rsidRDefault="00C10D10" w:rsidP="00C10D10">
      <w:pPr>
        <w:spacing w:after="0" w:line="240" w:lineRule="auto"/>
        <w:rPr>
          <w:rFonts w:ascii="Arial" w:eastAsia="Batang" w:hAnsi="Arial" w:cs="Arial"/>
          <w:b/>
          <w:sz w:val="24"/>
          <w:szCs w:val="24"/>
        </w:rPr>
      </w:pPr>
    </w:p>
    <w:p w:rsidR="00C10D10" w:rsidRPr="00A63A9F" w:rsidRDefault="00C10D10" w:rsidP="00C10D10">
      <w:pPr>
        <w:widowControl w:val="0"/>
        <w:autoSpaceDE w:val="0"/>
        <w:autoSpaceDN w:val="0"/>
        <w:adjustRightInd w:val="0"/>
        <w:spacing w:after="0" w:line="240" w:lineRule="auto"/>
        <w:rPr>
          <w:rFonts w:ascii="Arial" w:hAnsi="Arial" w:cs="Arial"/>
          <w:sz w:val="24"/>
          <w:szCs w:val="24"/>
        </w:rPr>
      </w:pPr>
      <w:r w:rsidRPr="00A63A9F">
        <w:rPr>
          <w:rFonts w:ascii="Arial" w:hAnsi="Arial" w:cs="Arial"/>
          <w:b/>
          <w:bCs/>
          <w:spacing w:val="1"/>
          <w:sz w:val="24"/>
          <w:szCs w:val="24"/>
        </w:rPr>
        <w:t>Ma</w:t>
      </w:r>
      <w:r w:rsidRPr="00A63A9F">
        <w:rPr>
          <w:rFonts w:ascii="Arial" w:hAnsi="Arial" w:cs="Arial"/>
          <w:b/>
          <w:bCs/>
          <w:spacing w:val="-1"/>
          <w:sz w:val="24"/>
          <w:szCs w:val="24"/>
        </w:rPr>
        <w:t>t</w:t>
      </w:r>
      <w:r w:rsidRPr="00A63A9F">
        <w:rPr>
          <w:rFonts w:ascii="Arial" w:hAnsi="Arial" w:cs="Arial"/>
          <w:b/>
          <w:bCs/>
          <w:sz w:val="24"/>
          <w:szCs w:val="24"/>
        </w:rPr>
        <w:t>a</w:t>
      </w:r>
      <w:r w:rsidRPr="00A63A9F">
        <w:rPr>
          <w:rFonts w:ascii="Arial" w:hAnsi="Arial" w:cs="Arial"/>
          <w:b/>
          <w:bCs/>
          <w:spacing w:val="2"/>
          <w:sz w:val="24"/>
          <w:szCs w:val="24"/>
        </w:rPr>
        <w:t xml:space="preserve"> </w:t>
      </w:r>
      <w:r w:rsidRPr="00A63A9F">
        <w:rPr>
          <w:rFonts w:ascii="Arial" w:hAnsi="Arial" w:cs="Arial"/>
          <w:b/>
          <w:bCs/>
          <w:sz w:val="24"/>
          <w:szCs w:val="24"/>
        </w:rPr>
        <w:t>Kuliah</w:t>
      </w:r>
      <w:r w:rsidR="00A63A9F">
        <w:rPr>
          <w:rFonts w:ascii="Arial" w:hAnsi="Arial" w:cs="Arial"/>
          <w:b/>
          <w:bCs/>
          <w:sz w:val="24"/>
          <w:szCs w:val="24"/>
        </w:rPr>
        <w:t xml:space="preserve"> </w:t>
      </w:r>
      <w:r w:rsidR="00A63A9F">
        <w:rPr>
          <w:rFonts w:ascii="Arial" w:hAnsi="Arial" w:cs="Arial"/>
          <w:b/>
          <w:bCs/>
          <w:sz w:val="24"/>
          <w:szCs w:val="24"/>
        </w:rPr>
        <w:tab/>
      </w:r>
      <w:r w:rsidR="00A63A9F">
        <w:rPr>
          <w:rFonts w:ascii="Arial" w:hAnsi="Arial" w:cs="Arial"/>
          <w:b/>
          <w:bCs/>
          <w:sz w:val="24"/>
          <w:szCs w:val="24"/>
        </w:rPr>
        <w:tab/>
      </w:r>
      <w:r w:rsidR="00A63A9F">
        <w:rPr>
          <w:rFonts w:ascii="Arial" w:hAnsi="Arial" w:cs="Arial"/>
          <w:b/>
          <w:bCs/>
          <w:sz w:val="24"/>
          <w:szCs w:val="24"/>
        </w:rPr>
        <w:tab/>
      </w:r>
      <w:r w:rsidRPr="00A63A9F">
        <w:rPr>
          <w:rFonts w:ascii="Arial" w:hAnsi="Arial" w:cs="Arial"/>
          <w:b/>
          <w:bCs/>
          <w:sz w:val="24"/>
          <w:szCs w:val="24"/>
        </w:rPr>
        <w:t xml:space="preserve"> : </w:t>
      </w:r>
      <w:r w:rsidRPr="00A63A9F">
        <w:rPr>
          <w:rFonts w:ascii="Arial" w:hAnsi="Arial" w:cs="Arial"/>
          <w:b/>
          <w:bCs/>
          <w:spacing w:val="-1"/>
          <w:sz w:val="24"/>
          <w:szCs w:val="24"/>
        </w:rPr>
        <w:t>P</w:t>
      </w:r>
      <w:r w:rsidRPr="00A63A9F">
        <w:rPr>
          <w:rFonts w:ascii="Arial" w:hAnsi="Arial" w:cs="Arial"/>
          <w:b/>
          <w:bCs/>
          <w:sz w:val="24"/>
          <w:szCs w:val="24"/>
        </w:rPr>
        <w:t>e</w:t>
      </w:r>
      <w:r w:rsidRPr="00A63A9F">
        <w:rPr>
          <w:rFonts w:ascii="Arial" w:hAnsi="Arial" w:cs="Arial"/>
          <w:b/>
          <w:bCs/>
          <w:spacing w:val="-1"/>
          <w:sz w:val="24"/>
          <w:szCs w:val="24"/>
        </w:rPr>
        <w:t>n</w:t>
      </w:r>
      <w:r w:rsidRPr="00A63A9F">
        <w:rPr>
          <w:rFonts w:ascii="Arial" w:hAnsi="Arial" w:cs="Arial"/>
          <w:b/>
          <w:bCs/>
          <w:sz w:val="24"/>
          <w:szCs w:val="24"/>
        </w:rPr>
        <w:t>g</w:t>
      </w:r>
      <w:r w:rsidRPr="00A63A9F">
        <w:rPr>
          <w:rFonts w:ascii="Arial" w:hAnsi="Arial" w:cs="Arial"/>
          <w:b/>
          <w:bCs/>
          <w:spacing w:val="1"/>
          <w:sz w:val="24"/>
          <w:szCs w:val="24"/>
        </w:rPr>
        <w:t>a</w:t>
      </w:r>
      <w:r w:rsidRPr="00A63A9F">
        <w:rPr>
          <w:rFonts w:ascii="Arial" w:hAnsi="Arial" w:cs="Arial"/>
          <w:b/>
          <w:bCs/>
          <w:spacing w:val="-1"/>
          <w:sz w:val="24"/>
          <w:szCs w:val="24"/>
        </w:rPr>
        <w:t>n</w:t>
      </w:r>
      <w:r w:rsidRPr="00A63A9F">
        <w:rPr>
          <w:rFonts w:ascii="Arial" w:hAnsi="Arial" w:cs="Arial"/>
          <w:b/>
          <w:bCs/>
          <w:spacing w:val="1"/>
          <w:sz w:val="24"/>
          <w:szCs w:val="24"/>
        </w:rPr>
        <w:t>ta</w:t>
      </w:r>
      <w:r w:rsidRPr="00A63A9F">
        <w:rPr>
          <w:rFonts w:ascii="Arial" w:hAnsi="Arial" w:cs="Arial"/>
          <w:b/>
          <w:bCs/>
          <w:sz w:val="24"/>
          <w:szCs w:val="24"/>
        </w:rPr>
        <w:t>r Ilmu</w:t>
      </w:r>
      <w:r w:rsidRPr="00A63A9F">
        <w:rPr>
          <w:rFonts w:ascii="Arial" w:hAnsi="Arial" w:cs="Arial"/>
          <w:b/>
          <w:bCs/>
          <w:spacing w:val="1"/>
          <w:sz w:val="24"/>
          <w:szCs w:val="24"/>
        </w:rPr>
        <w:t xml:space="preserve"> </w:t>
      </w:r>
      <w:r w:rsidRPr="00A63A9F">
        <w:rPr>
          <w:rFonts w:ascii="Arial" w:hAnsi="Arial" w:cs="Arial"/>
          <w:b/>
          <w:bCs/>
          <w:spacing w:val="-1"/>
          <w:sz w:val="24"/>
          <w:szCs w:val="24"/>
        </w:rPr>
        <w:t>P</w:t>
      </w:r>
      <w:r w:rsidRPr="00A63A9F">
        <w:rPr>
          <w:rFonts w:ascii="Arial" w:hAnsi="Arial" w:cs="Arial"/>
          <w:b/>
          <w:bCs/>
          <w:sz w:val="24"/>
          <w:szCs w:val="24"/>
        </w:rPr>
        <w:t>ol</w:t>
      </w:r>
      <w:r w:rsidRPr="00A63A9F">
        <w:rPr>
          <w:rFonts w:ascii="Arial" w:hAnsi="Arial" w:cs="Arial"/>
          <w:b/>
          <w:bCs/>
          <w:spacing w:val="-1"/>
          <w:sz w:val="24"/>
          <w:szCs w:val="24"/>
        </w:rPr>
        <w:t>i</w:t>
      </w:r>
      <w:r w:rsidRPr="00A63A9F">
        <w:rPr>
          <w:rFonts w:ascii="Arial" w:hAnsi="Arial" w:cs="Arial"/>
          <w:b/>
          <w:bCs/>
          <w:spacing w:val="1"/>
          <w:sz w:val="24"/>
          <w:szCs w:val="24"/>
        </w:rPr>
        <w:t>t</w:t>
      </w:r>
      <w:r w:rsidRPr="00A63A9F">
        <w:rPr>
          <w:rFonts w:ascii="Arial" w:hAnsi="Arial" w:cs="Arial"/>
          <w:b/>
          <w:bCs/>
          <w:spacing w:val="-1"/>
          <w:sz w:val="24"/>
          <w:szCs w:val="24"/>
        </w:rPr>
        <w:t>i</w:t>
      </w:r>
      <w:r w:rsidRPr="00A63A9F">
        <w:rPr>
          <w:rFonts w:ascii="Arial" w:hAnsi="Arial" w:cs="Arial"/>
          <w:b/>
          <w:bCs/>
          <w:sz w:val="24"/>
          <w:szCs w:val="24"/>
        </w:rPr>
        <w:t>k</w:t>
      </w:r>
    </w:p>
    <w:p w:rsidR="00C10D10" w:rsidRPr="00A63A9F" w:rsidRDefault="00C10D10" w:rsidP="00C10D10">
      <w:pPr>
        <w:widowControl w:val="0"/>
        <w:autoSpaceDE w:val="0"/>
        <w:autoSpaceDN w:val="0"/>
        <w:adjustRightInd w:val="0"/>
        <w:spacing w:before="2" w:after="0" w:line="240" w:lineRule="auto"/>
        <w:rPr>
          <w:rFonts w:ascii="Arial" w:hAnsi="Arial" w:cs="Arial"/>
          <w:sz w:val="24"/>
          <w:szCs w:val="24"/>
        </w:rPr>
      </w:pPr>
      <w:r w:rsidRPr="00A63A9F">
        <w:rPr>
          <w:rFonts w:ascii="Arial" w:hAnsi="Arial" w:cs="Arial"/>
          <w:b/>
          <w:bCs/>
          <w:sz w:val="24"/>
          <w:szCs w:val="24"/>
        </w:rPr>
        <w:t xml:space="preserve">Kode </w:t>
      </w:r>
      <w:r w:rsidRPr="00A63A9F">
        <w:rPr>
          <w:rFonts w:ascii="Arial" w:hAnsi="Arial" w:cs="Arial"/>
          <w:b/>
          <w:bCs/>
          <w:spacing w:val="1"/>
          <w:sz w:val="24"/>
          <w:szCs w:val="24"/>
        </w:rPr>
        <w:t>Ma</w:t>
      </w:r>
      <w:r w:rsidRPr="00A63A9F">
        <w:rPr>
          <w:rFonts w:ascii="Arial" w:hAnsi="Arial" w:cs="Arial"/>
          <w:b/>
          <w:bCs/>
          <w:spacing w:val="-1"/>
          <w:sz w:val="24"/>
          <w:szCs w:val="24"/>
        </w:rPr>
        <w:t>t</w:t>
      </w:r>
      <w:r w:rsidRPr="00A63A9F">
        <w:rPr>
          <w:rFonts w:ascii="Arial" w:hAnsi="Arial" w:cs="Arial"/>
          <w:b/>
          <w:bCs/>
          <w:sz w:val="24"/>
          <w:szCs w:val="24"/>
        </w:rPr>
        <w:t>a</w:t>
      </w:r>
      <w:r w:rsidRPr="00A63A9F">
        <w:rPr>
          <w:rFonts w:ascii="Arial" w:hAnsi="Arial" w:cs="Arial"/>
          <w:b/>
          <w:bCs/>
          <w:spacing w:val="2"/>
          <w:sz w:val="24"/>
          <w:szCs w:val="24"/>
        </w:rPr>
        <w:t xml:space="preserve"> </w:t>
      </w:r>
      <w:r w:rsidRPr="00A63A9F">
        <w:rPr>
          <w:rFonts w:ascii="Arial" w:hAnsi="Arial" w:cs="Arial"/>
          <w:b/>
          <w:bCs/>
          <w:sz w:val="24"/>
          <w:szCs w:val="24"/>
        </w:rPr>
        <w:t>Kuli</w:t>
      </w:r>
      <w:r w:rsidRPr="00A63A9F">
        <w:rPr>
          <w:rFonts w:ascii="Arial" w:hAnsi="Arial" w:cs="Arial"/>
          <w:b/>
          <w:bCs/>
          <w:spacing w:val="-2"/>
          <w:sz w:val="24"/>
          <w:szCs w:val="24"/>
        </w:rPr>
        <w:t>a</w:t>
      </w:r>
      <w:r w:rsidR="00A63A9F" w:rsidRPr="00A63A9F">
        <w:rPr>
          <w:rFonts w:ascii="Arial" w:hAnsi="Arial" w:cs="Arial"/>
          <w:b/>
          <w:bCs/>
          <w:sz w:val="24"/>
          <w:szCs w:val="24"/>
        </w:rPr>
        <w:t>h</w:t>
      </w:r>
      <w:r w:rsidR="00A63A9F">
        <w:rPr>
          <w:rFonts w:ascii="Arial" w:hAnsi="Arial" w:cs="Arial"/>
          <w:b/>
          <w:bCs/>
          <w:sz w:val="24"/>
          <w:szCs w:val="24"/>
        </w:rPr>
        <w:tab/>
      </w:r>
      <w:r w:rsidR="00A63A9F">
        <w:rPr>
          <w:rFonts w:ascii="Arial" w:hAnsi="Arial" w:cs="Arial"/>
          <w:b/>
          <w:bCs/>
          <w:sz w:val="24"/>
          <w:szCs w:val="24"/>
        </w:rPr>
        <w:tab/>
      </w:r>
      <w:r w:rsidR="00A63A9F" w:rsidRPr="00A63A9F">
        <w:rPr>
          <w:rFonts w:ascii="Arial" w:hAnsi="Arial" w:cs="Arial"/>
          <w:b/>
          <w:bCs/>
          <w:sz w:val="24"/>
          <w:szCs w:val="24"/>
        </w:rPr>
        <w:t xml:space="preserve"> </w:t>
      </w:r>
      <w:r w:rsidRPr="00A63A9F">
        <w:rPr>
          <w:rFonts w:ascii="Arial" w:hAnsi="Arial" w:cs="Arial"/>
          <w:b/>
          <w:bCs/>
          <w:sz w:val="24"/>
          <w:szCs w:val="24"/>
        </w:rPr>
        <w:t>: F</w:t>
      </w:r>
      <w:r w:rsidRPr="00A63A9F">
        <w:rPr>
          <w:rFonts w:ascii="Arial" w:hAnsi="Arial" w:cs="Arial"/>
          <w:b/>
          <w:bCs/>
          <w:spacing w:val="-1"/>
          <w:sz w:val="24"/>
          <w:szCs w:val="24"/>
        </w:rPr>
        <w:t>SP</w:t>
      </w:r>
      <w:r w:rsidRPr="00A63A9F">
        <w:rPr>
          <w:rFonts w:ascii="Arial" w:hAnsi="Arial" w:cs="Arial"/>
          <w:b/>
          <w:bCs/>
          <w:spacing w:val="1"/>
          <w:sz w:val="24"/>
          <w:szCs w:val="24"/>
        </w:rPr>
        <w:t>-</w:t>
      </w:r>
      <w:r w:rsidRPr="00A63A9F">
        <w:rPr>
          <w:rFonts w:ascii="Arial" w:hAnsi="Arial" w:cs="Arial"/>
          <w:b/>
          <w:bCs/>
          <w:sz w:val="24"/>
          <w:szCs w:val="24"/>
        </w:rPr>
        <w:t>61</w:t>
      </w:r>
      <w:r w:rsidRPr="00A63A9F">
        <w:rPr>
          <w:rFonts w:ascii="Arial" w:hAnsi="Arial" w:cs="Arial"/>
          <w:b/>
          <w:bCs/>
          <w:spacing w:val="-1"/>
          <w:sz w:val="24"/>
          <w:szCs w:val="24"/>
        </w:rPr>
        <w:t>6</w:t>
      </w:r>
      <w:r w:rsidRPr="00A63A9F">
        <w:rPr>
          <w:rFonts w:ascii="Arial" w:hAnsi="Arial" w:cs="Arial"/>
          <w:b/>
          <w:bCs/>
          <w:spacing w:val="2"/>
          <w:sz w:val="24"/>
          <w:szCs w:val="24"/>
        </w:rPr>
        <w:t>1</w:t>
      </w:r>
      <w:r w:rsidRPr="00A63A9F">
        <w:rPr>
          <w:rFonts w:ascii="Arial" w:hAnsi="Arial" w:cs="Arial"/>
          <w:b/>
          <w:bCs/>
          <w:sz w:val="24"/>
          <w:szCs w:val="24"/>
        </w:rPr>
        <w:t>01</w:t>
      </w:r>
    </w:p>
    <w:p w:rsidR="00A63A9F" w:rsidRPr="00A63A9F" w:rsidRDefault="00C10D10" w:rsidP="00C10D10">
      <w:pPr>
        <w:widowControl w:val="0"/>
        <w:autoSpaceDE w:val="0"/>
        <w:autoSpaceDN w:val="0"/>
        <w:adjustRightInd w:val="0"/>
        <w:spacing w:before="2" w:after="0" w:line="282" w:lineRule="exact"/>
        <w:ind w:right="3449"/>
        <w:rPr>
          <w:rFonts w:ascii="Arial" w:hAnsi="Arial" w:cs="Arial"/>
          <w:b/>
          <w:bCs/>
          <w:sz w:val="24"/>
          <w:szCs w:val="24"/>
        </w:rPr>
      </w:pPr>
      <w:r w:rsidRPr="00A63A9F">
        <w:rPr>
          <w:rFonts w:ascii="Arial" w:hAnsi="Arial" w:cs="Arial"/>
          <w:b/>
          <w:bCs/>
          <w:sz w:val="24"/>
          <w:szCs w:val="24"/>
        </w:rPr>
        <w:t>Jum</w:t>
      </w:r>
      <w:r w:rsidRPr="00A63A9F">
        <w:rPr>
          <w:rFonts w:ascii="Arial" w:hAnsi="Arial" w:cs="Arial"/>
          <w:b/>
          <w:bCs/>
          <w:spacing w:val="1"/>
          <w:sz w:val="24"/>
          <w:szCs w:val="24"/>
        </w:rPr>
        <w:t>la</w:t>
      </w:r>
      <w:r w:rsidRPr="00A63A9F">
        <w:rPr>
          <w:rFonts w:ascii="Arial" w:hAnsi="Arial" w:cs="Arial"/>
          <w:b/>
          <w:bCs/>
          <w:sz w:val="24"/>
          <w:szCs w:val="24"/>
        </w:rPr>
        <w:t>h SKS</w:t>
      </w:r>
      <w:r w:rsidR="00A63A9F">
        <w:rPr>
          <w:rFonts w:ascii="Arial" w:hAnsi="Arial" w:cs="Arial"/>
          <w:b/>
          <w:bCs/>
          <w:sz w:val="24"/>
          <w:szCs w:val="24"/>
        </w:rPr>
        <w:tab/>
      </w:r>
      <w:r w:rsidR="00A63A9F">
        <w:rPr>
          <w:rFonts w:ascii="Arial" w:hAnsi="Arial" w:cs="Arial"/>
          <w:b/>
          <w:bCs/>
          <w:sz w:val="24"/>
          <w:szCs w:val="24"/>
        </w:rPr>
        <w:tab/>
      </w:r>
      <w:r w:rsidR="00A63A9F">
        <w:rPr>
          <w:rFonts w:ascii="Arial" w:hAnsi="Arial" w:cs="Arial"/>
          <w:b/>
          <w:bCs/>
          <w:sz w:val="24"/>
          <w:szCs w:val="24"/>
        </w:rPr>
        <w:tab/>
        <w:t xml:space="preserve"> </w:t>
      </w:r>
      <w:r w:rsidRPr="00A63A9F">
        <w:rPr>
          <w:rFonts w:ascii="Arial" w:hAnsi="Arial" w:cs="Arial"/>
          <w:b/>
          <w:bCs/>
          <w:sz w:val="24"/>
          <w:szCs w:val="24"/>
        </w:rPr>
        <w:t>: 3</w:t>
      </w:r>
      <w:r w:rsidRPr="00A63A9F">
        <w:rPr>
          <w:rFonts w:ascii="Arial" w:hAnsi="Arial" w:cs="Arial"/>
          <w:b/>
          <w:bCs/>
          <w:spacing w:val="-1"/>
          <w:sz w:val="24"/>
          <w:szCs w:val="24"/>
        </w:rPr>
        <w:t xml:space="preserve"> </w:t>
      </w:r>
      <w:r w:rsidRPr="00A63A9F">
        <w:rPr>
          <w:rFonts w:ascii="Arial" w:hAnsi="Arial" w:cs="Arial"/>
          <w:b/>
          <w:bCs/>
          <w:sz w:val="24"/>
          <w:szCs w:val="24"/>
        </w:rPr>
        <w:t>sks (3 x</w:t>
      </w:r>
      <w:r w:rsidRPr="00A63A9F">
        <w:rPr>
          <w:rFonts w:ascii="Arial" w:hAnsi="Arial" w:cs="Arial"/>
          <w:b/>
          <w:bCs/>
          <w:spacing w:val="1"/>
          <w:sz w:val="24"/>
          <w:szCs w:val="24"/>
        </w:rPr>
        <w:t xml:space="preserve"> </w:t>
      </w:r>
      <w:r w:rsidR="007316FD">
        <w:rPr>
          <w:rFonts w:ascii="Arial" w:hAnsi="Arial" w:cs="Arial"/>
          <w:b/>
          <w:bCs/>
          <w:sz w:val="24"/>
          <w:szCs w:val="24"/>
        </w:rPr>
        <w:t>4</w:t>
      </w:r>
      <w:r w:rsidRPr="00A63A9F">
        <w:rPr>
          <w:rFonts w:ascii="Arial" w:hAnsi="Arial" w:cs="Arial"/>
          <w:b/>
          <w:bCs/>
          <w:sz w:val="24"/>
          <w:szCs w:val="24"/>
        </w:rPr>
        <w:t>0</w:t>
      </w:r>
      <w:r w:rsidRPr="00A63A9F">
        <w:rPr>
          <w:rFonts w:ascii="Arial" w:hAnsi="Arial" w:cs="Arial"/>
          <w:b/>
          <w:bCs/>
          <w:spacing w:val="-1"/>
          <w:sz w:val="24"/>
          <w:szCs w:val="24"/>
        </w:rPr>
        <w:t xml:space="preserve"> </w:t>
      </w:r>
      <w:r w:rsidRPr="00A63A9F">
        <w:rPr>
          <w:rFonts w:ascii="Arial" w:hAnsi="Arial" w:cs="Arial"/>
          <w:b/>
          <w:bCs/>
          <w:sz w:val="24"/>
          <w:szCs w:val="24"/>
        </w:rPr>
        <w:t>me</w:t>
      </w:r>
      <w:r w:rsidRPr="00A63A9F">
        <w:rPr>
          <w:rFonts w:ascii="Arial" w:hAnsi="Arial" w:cs="Arial"/>
          <w:b/>
          <w:bCs/>
          <w:spacing w:val="-1"/>
          <w:sz w:val="24"/>
          <w:szCs w:val="24"/>
        </w:rPr>
        <w:t>ni</w:t>
      </w:r>
      <w:r w:rsidRPr="00A63A9F">
        <w:rPr>
          <w:rFonts w:ascii="Arial" w:hAnsi="Arial" w:cs="Arial"/>
          <w:b/>
          <w:bCs/>
          <w:spacing w:val="1"/>
          <w:sz w:val="24"/>
          <w:szCs w:val="24"/>
        </w:rPr>
        <w:t>t</w:t>
      </w:r>
      <w:r w:rsidRPr="00A63A9F">
        <w:rPr>
          <w:rFonts w:ascii="Arial" w:hAnsi="Arial" w:cs="Arial"/>
          <w:b/>
          <w:bCs/>
          <w:sz w:val="24"/>
          <w:szCs w:val="24"/>
        </w:rPr>
        <w:t xml:space="preserve">) </w:t>
      </w:r>
    </w:p>
    <w:p w:rsidR="00C10D10" w:rsidRPr="00A63A9F" w:rsidRDefault="00C10D10" w:rsidP="00C10D10">
      <w:pPr>
        <w:widowControl w:val="0"/>
        <w:autoSpaceDE w:val="0"/>
        <w:autoSpaceDN w:val="0"/>
        <w:adjustRightInd w:val="0"/>
        <w:spacing w:before="2" w:after="0" w:line="282" w:lineRule="exact"/>
        <w:ind w:right="3449"/>
        <w:rPr>
          <w:rFonts w:ascii="Arial" w:hAnsi="Arial" w:cs="Arial"/>
          <w:sz w:val="24"/>
          <w:szCs w:val="24"/>
        </w:rPr>
      </w:pPr>
      <w:r w:rsidRPr="00A63A9F">
        <w:rPr>
          <w:rFonts w:ascii="Arial" w:hAnsi="Arial" w:cs="Arial"/>
          <w:b/>
          <w:bCs/>
          <w:spacing w:val="-1"/>
          <w:sz w:val="24"/>
          <w:szCs w:val="24"/>
        </w:rPr>
        <w:t>S</w:t>
      </w:r>
      <w:r w:rsidRPr="00A63A9F">
        <w:rPr>
          <w:rFonts w:ascii="Arial" w:hAnsi="Arial" w:cs="Arial"/>
          <w:b/>
          <w:bCs/>
          <w:sz w:val="24"/>
          <w:szCs w:val="24"/>
        </w:rPr>
        <w:t>emes</w:t>
      </w:r>
      <w:r w:rsidRPr="00A63A9F">
        <w:rPr>
          <w:rFonts w:ascii="Arial" w:hAnsi="Arial" w:cs="Arial"/>
          <w:b/>
          <w:bCs/>
          <w:spacing w:val="1"/>
          <w:sz w:val="24"/>
          <w:szCs w:val="24"/>
        </w:rPr>
        <w:t>t</w:t>
      </w:r>
      <w:r w:rsidRPr="00A63A9F">
        <w:rPr>
          <w:rFonts w:ascii="Arial" w:hAnsi="Arial" w:cs="Arial"/>
          <w:b/>
          <w:bCs/>
          <w:sz w:val="24"/>
          <w:szCs w:val="24"/>
        </w:rPr>
        <w:t>er</w:t>
      </w:r>
      <w:r w:rsidR="00A63A9F">
        <w:rPr>
          <w:rFonts w:ascii="Arial" w:hAnsi="Arial" w:cs="Arial"/>
          <w:b/>
          <w:bCs/>
          <w:sz w:val="24"/>
          <w:szCs w:val="24"/>
        </w:rPr>
        <w:t xml:space="preserve"> </w:t>
      </w:r>
      <w:r w:rsidR="00A63A9F">
        <w:rPr>
          <w:rFonts w:ascii="Arial" w:hAnsi="Arial" w:cs="Arial"/>
          <w:b/>
          <w:bCs/>
          <w:sz w:val="24"/>
          <w:szCs w:val="24"/>
        </w:rPr>
        <w:tab/>
      </w:r>
      <w:r w:rsidR="00A63A9F">
        <w:rPr>
          <w:rFonts w:ascii="Arial" w:hAnsi="Arial" w:cs="Arial"/>
          <w:b/>
          <w:bCs/>
          <w:sz w:val="24"/>
          <w:szCs w:val="24"/>
        </w:rPr>
        <w:tab/>
      </w:r>
      <w:r w:rsidR="00A63A9F">
        <w:rPr>
          <w:rFonts w:ascii="Arial" w:hAnsi="Arial" w:cs="Arial"/>
          <w:b/>
          <w:bCs/>
          <w:sz w:val="24"/>
          <w:szCs w:val="24"/>
        </w:rPr>
        <w:tab/>
      </w:r>
      <w:r w:rsidR="00A63A9F" w:rsidRPr="00A63A9F">
        <w:rPr>
          <w:rFonts w:ascii="Arial" w:hAnsi="Arial" w:cs="Arial"/>
          <w:b/>
          <w:bCs/>
          <w:sz w:val="24"/>
          <w:szCs w:val="24"/>
        </w:rPr>
        <w:t xml:space="preserve"> </w:t>
      </w:r>
      <w:r w:rsidRPr="00A63A9F">
        <w:rPr>
          <w:rFonts w:ascii="Arial" w:hAnsi="Arial" w:cs="Arial"/>
          <w:b/>
          <w:bCs/>
          <w:sz w:val="24"/>
          <w:szCs w:val="24"/>
        </w:rPr>
        <w:t xml:space="preserve">: </w:t>
      </w:r>
      <w:r w:rsidRPr="00A63A9F">
        <w:rPr>
          <w:rFonts w:ascii="Arial" w:hAnsi="Arial" w:cs="Arial"/>
          <w:b/>
          <w:bCs/>
          <w:spacing w:val="1"/>
          <w:sz w:val="24"/>
          <w:szCs w:val="24"/>
        </w:rPr>
        <w:t>Ga</w:t>
      </w:r>
      <w:r w:rsidRPr="00A63A9F">
        <w:rPr>
          <w:rFonts w:ascii="Arial" w:hAnsi="Arial" w:cs="Arial"/>
          <w:b/>
          <w:bCs/>
          <w:spacing w:val="-1"/>
          <w:sz w:val="24"/>
          <w:szCs w:val="24"/>
        </w:rPr>
        <w:t>n</w:t>
      </w:r>
      <w:r w:rsidRPr="00A63A9F">
        <w:rPr>
          <w:rFonts w:ascii="Arial" w:hAnsi="Arial" w:cs="Arial"/>
          <w:b/>
          <w:bCs/>
          <w:sz w:val="24"/>
          <w:szCs w:val="24"/>
        </w:rPr>
        <w:t>j</w:t>
      </w:r>
      <w:r w:rsidRPr="00A63A9F">
        <w:rPr>
          <w:rFonts w:ascii="Arial" w:hAnsi="Arial" w:cs="Arial"/>
          <w:b/>
          <w:bCs/>
          <w:spacing w:val="-2"/>
          <w:sz w:val="24"/>
          <w:szCs w:val="24"/>
        </w:rPr>
        <w:t>i</w:t>
      </w:r>
      <w:r w:rsidRPr="00A63A9F">
        <w:rPr>
          <w:rFonts w:ascii="Arial" w:hAnsi="Arial" w:cs="Arial"/>
          <w:b/>
          <w:bCs/>
          <w:sz w:val="24"/>
          <w:szCs w:val="24"/>
        </w:rPr>
        <w:t>l 20</w:t>
      </w:r>
      <w:r w:rsidR="007316FD">
        <w:rPr>
          <w:rFonts w:ascii="Arial" w:hAnsi="Arial" w:cs="Arial"/>
          <w:b/>
          <w:bCs/>
          <w:sz w:val="24"/>
          <w:szCs w:val="24"/>
        </w:rPr>
        <w:t>23</w:t>
      </w:r>
    </w:p>
    <w:p w:rsidR="00C10D10" w:rsidRPr="00A63A9F" w:rsidRDefault="00C10D10" w:rsidP="00A63A9F">
      <w:pPr>
        <w:widowControl w:val="0"/>
        <w:autoSpaceDE w:val="0"/>
        <w:autoSpaceDN w:val="0"/>
        <w:adjustRightInd w:val="0"/>
        <w:spacing w:after="0" w:line="278" w:lineRule="exact"/>
        <w:ind w:right="3578"/>
        <w:rPr>
          <w:rFonts w:ascii="Arial" w:hAnsi="Arial" w:cs="Arial"/>
          <w:sz w:val="24"/>
          <w:szCs w:val="24"/>
        </w:rPr>
      </w:pPr>
      <w:r w:rsidRPr="00A63A9F">
        <w:rPr>
          <w:rFonts w:ascii="Arial" w:hAnsi="Arial" w:cs="Arial"/>
          <w:b/>
          <w:bCs/>
          <w:sz w:val="24"/>
          <w:szCs w:val="24"/>
        </w:rPr>
        <w:t>Jum</w:t>
      </w:r>
      <w:r w:rsidRPr="00A63A9F">
        <w:rPr>
          <w:rFonts w:ascii="Arial" w:hAnsi="Arial" w:cs="Arial"/>
          <w:b/>
          <w:bCs/>
          <w:spacing w:val="1"/>
          <w:sz w:val="24"/>
          <w:szCs w:val="24"/>
        </w:rPr>
        <w:t>la</w:t>
      </w:r>
      <w:r w:rsidRPr="00A63A9F">
        <w:rPr>
          <w:rFonts w:ascii="Arial" w:hAnsi="Arial" w:cs="Arial"/>
          <w:b/>
          <w:bCs/>
          <w:sz w:val="24"/>
          <w:szCs w:val="24"/>
        </w:rPr>
        <w:t>h</w:t>
      </w:r>
      <w:r w:rsidRPr="00A63A9F">
        <w:rPr>
          <w:rFonts w:ascii="Arial" w:hAnsi="Arial" w:cs="Arial"/>
          <w:b/>
          <w:bCs/>
          <w:spacing w:val="1"/>
          <w:sz w:val="24"/>
          <w:szCs w:val="24"/>
        </w:rPr>
        <w:t xml:space="preserve"> </w:t>
      </w:r>
      <w:r w:rsidRPr="00A63A9F">
        <w:rPr>
          <w:rFonts w:ascii="Arial" w:hAnsi="Arial" w:cs="Arial"/>
          <w:b/>
          <w:bCs/>
          <w:spacing w:val="-2"/>
          <w:sz w:val="24"/>
          <w:szCs w:val="24"/>
        </w:rPr>
        <w:t>T</w:t>
      </w:r>
      <w:r w:rsidRPr="00A63A9F">
        <w:rPr>
          <w:rFonts w:ascii="Arial" w:hAnsi="Arial" w:cs="Arial"/>
          <w:b/>
          <w:bCs/>
          <w:spacing w:val="1"/>
          <w:sz w:val="24"/>
          <w:szCs w:val="24"/>
        </w:rPr>
        <w:t>a</w:t>
      </w:r>
      <w:r w:rsidRPr="00A63A9F">
        <w:rPr>
          <w:rFonts w:ascii="Arial" w:hAnsi="Arial" w:cs="Arial"/>
          <w:b/>
          <w:bCs/>
          <w:spacing w:val="-1"/>
          <w:sz w:val="24"/>
          <w:szCs w:val="24"/>
        </w:rPr>
        <w:t>t</w:t>
      </w:r>
      <w:r w:rsidRPr="00A63A9F">
        <w:rPr>
          <w:rFonts w:ascii="Arial" w:hAnsi="Arial" w:cs="Arial"/>
          <w:b/>
          <w:bCs/>
          <w:spacing w:val="1"/>
          <w:sz w:val="24"/>
          <w:szCs w:val="24"/>
        </w:rPr>
        <w:t>a</w:t>
      </w:r>
      <w:r w:rsidRPr="00A63A9F">
        <w:rPr>
          <w:rFonts w:ascii="Arial" w:hAnsi="Arial" w:cs="Arial"/>
          <w:b/>
          <w:bCs/>
          <w:sz w:val="24"/>
          <w:szCs w:val="24"/>
        </w:rPr>
        <w:t xml:space="preserve">p </w:t>
      </w:r>
      <w:r w:rsidRPr="00A63A9F">
        <w:rPr>
          <w:rFonts w:ascii="Arial" w:hAnsi="Arial" w:cs="Arial"/>
          <w:b/>
          <w:bCs/>
          <w:spacing w:val="-1"/>
          <w:sz w:val="24"/>
          <w:szCs w:val="24"/>
        </w:rPr>
        <w:t>M</w:t>
      </w:r>
      <w:r w:rsidR="00A63A9F" w:rsidRPr="00A63A9F">
        <w:rPr>
          <w:rFonts w:ascii="Arial" w:hAnsi="Arial" w:cs="Arial"/>
          <w:b/>
          <w:bCs/>
          <w:sz w:val="24"/>
          <w:szCs w:val="24"/>
        </w:rPr>
        <w:t>uka</w:t>
      </w:r>
      <w:r w:rsidR="00A63A9F">
        <w:rPr>
          <w:rFonts w:ascii="Arial" w:hAnsi="Arial" w:cs="Arial"/>
          <w:b/>
          <w:bCs/>
          <w:sz w:val="24"/>
          <w:szCs w:val="24"/>
        </w:rPr>
        <w:tab/>
      </w:r>
      <w:r w:rsidR="00A63A9F" w:rsidRPr="00A63A9F">
        <w:rPr>
          <w:rFonts w:ascii="Arial" w:hAnsi="Arial" w:cs="Arial"/>
          <w:b/>
          <w:bCs/>
          <w:sz w:val="24"/>
          <w:szCs w:val="24"/>
        </w:rPr>
        <w:t xml:space="preserve"> </w:t>
      </w:r>
      <w:r w:rsidRPr="00A63A9F">
        <w:rPr>
          <w:rFonts w:ascii="Arial" w:hAnsi="Arial" w:cs="Arial"/>
          <w:b/>
          <w:bCs/>
          <w:sz w:val="24"/>
          <w:szCs w:val="24"/>
        </w:rPr>
        <w:t>: 16</w:t>
      </w:r>
      <w:r w:rsidRPr="00A63A9F">
        <w:rPr>
          <w:rFonts w:ascii="Arial" w:hAnsi="Arial" w:cs="Arial"/>
          <w:b/>
          <w:bCs/>
          <w:spacing w:val="-1"/>
          <w:sz w:val="24"/>
          <w:szCs w:val="24"/>
        </w:rPr>
        <w:t xml:space="preserve"> </w:t>
      </w:r>
      <w:r w:rsidRPr="00A63A9F">
        <w:rPr>
          <w:rFonts w:ascii="Arial" w:hAnsi="Arial" w:cs="Arial"/>
          <w:b/>
          <w:bCs/>
          <w:sz w:val="24"/>
          <w:szCs w:val="24"/>
        </w:rPr>
        <w:t>ka</w:t>
      </w:r>
      <w:r w:rsidRPr="00A63A9F">
        <w:rPr>
          <w:rFonts w:ascii="Arial" w:hAnsi="Arial" w:cs="Arial"/>
          <w:b/>
          <w:bCs/>
          <w:spacing w:val="1"/>
          <w:sz w:val="24"/>
          <w:szCs w:val="24"/>
        </w:rPr>
        <w:t>l</w:t>
      </w:r>
      <w:r w:rsidRPr="00A63A9F">
        <w:rPr>
          <w:rFonts w:ascii="Arial" w:hAnsi="Arial" w:cs="Arial"/>
          <w:b/>
          <w:bCs/>
          <w:sz w:val="24"/>
          <w:szCs w:val="24"/>
        </w:rPr>
        <w:t>i</w:t>
      </w:r>
      <w:r w:rsidRPr="00A63A9F">
        <w:rPr>
          <w:rFonts w:ascii="Arial" w:hAnsi="Arial" w:cs="Arial"/>
          <w:b/>
          <w:bCs/>
          <w:spacing w:val="-1"/>
          <w:sz w:val="24"/>
          <w:szCs w:val="24"/>
        </w:rPr>
        <w:t xml:space="preserve"> P</w:t>
      </w:r>
      <w:r w:rsidRPr="00A63A9F">
        <w:rPr>
          <w:rFonts w:ascii="Arial" w:hAnsi="Arial" w:cs="Arial"/>
          <w:b/>
          <w:bCs/>
          <w:sz w:val="24"/>
          <w:szCs w:val="24"/>
        </w:rPr>
        <w:t>ertemu</w:t>
      </w:r>
      <w:r w:rsidRPr="00A63A9F">
        <w:rPr>
          <w:rFonts w:ascii="Arial" w:hAnsi="Arial" w:cs="Arial"/>
          <w:b/>
          <w:bCs/>
          <w:spacing w:val="1"/>
          <w:sz w:val="24"/>
          <w:szCs w:val="24"/>
        </w:rPr>
        <w:t>a</w:t>
      </w:r>
      <w:r w:rsidRPr="00A63A9F">
        <w:rPr>
          <w:rFonts w:ascii="Arial" w:hAnsi="Arial" w:cs="Arial"/>
          <w:b/>
          <w:bCs/>
          <w:sz w:val="24"/>
          <w:szCs w:val="24"/>
        </w:rPr>
        <w:t>n</w:t>
      </w:r>
    </w:p>
    <w:p w:rsidR="007316FD" w:rsidRDefault="00C10D10" w:rsidP="00A63A9F">
      <w:pPr>
        <w:widowControl w:val="0"/>
        <w:autoSpaceDE w:val="0"/>
        <w:autoSpaceDN w:val="0"/>
        <w:adjustRightInd w:val="0"/>
        <w:spacing w:before="2" w:after="0" w:line="240" w:lineRule="auto"/>
        <w:ind w:right="3693"/>
        <w:rPr>
          <w:rFonts w:ascii="Arial" w:hAnsi="Arial" w:cs="Arial"/>
          <w:b/>
          <w:bCs/>
          <w:spacing w:val="-1"/>
          <w:sz w:val="24"/>
          <w:szCs w:val="24"/>
        </w:rPr>
      </w:pPr>
      <w:r w:rsidRPr="00A63A9F">
        <w:rPr>
          <w:rFonts w:ascii="Arial" w:hAnsi="Arial" w:cs="Arial"/>
          <w:b/>
          <w:bCs/>
          <w:spacing w:val="-1"/>
          <w:sz w:val="24"/>
          <w:szCs w:val="24"/>
        </w:rPr>
        <w:t>D</w:t>
      </w:r>
      <w:r w:rsidRPr="00A63A9F">
        <w:rPr>
          <w:rFonts w:ascii="Arial" w:hAnsi="Arial" w:cs="Arial"/>
          <w:b/>
          <w:bCs/>
          <w:sz w:val="24"/>
          <w:szCs w:val="24"/>
        </w:rPr>
        <w:t>osen</w:t>
      </w:r>
      <w:r w:rsidRPr="00A63A9F">
        <w:rPr>
          <w:rFonts w:ascii="Arial" w:hAnsi="Arial" w:cs="Arial"/>
          <w:b/>
          <w:bCs/>
          <w:spacing w:val="-1"/>
          <w:sz w:val="24"/>
          <w:szCs w:val="24"/>
        </w:rPr>
        <w:t xml:space="preserve"> P</w:t>
      </w:r>
      <w:r w:rsidRPr="00A63A9F">
        <w:rPr>
          <w:rFonts w:ascii="Arial" w:hAnsi="Arial" w:cs="Arial"/>
          <w:b/>
          <w:bCs/>
          <w:spacing w:val="2"/>
          <w:sz w:val="24"/>
          <w:szCs w:val="24"/>
        </w:rPr>
        <w:t>e</w:t>
      </w:r>
      <w:r w:rsidRPr="00A63A9F">
        <w:rPr>
          <w:rFonts w:ascii="Arial" w:hAnsi="Arial" w:cs="Arial"/>
          <w:b/>
          <w:bCs/>
          <w:spacing w:val="-1"/>
          <w:sz w:val="24"/>
          <w:szCs w:val="24"/>
        </w:rPr>
        <w:t>n</w:t>
      </w:r>
      <w:r w:rsidRPr="00A63A9F">
        <w:rPr>
          <w:rFonts w:ascii="Arial" w:hAnsi="Arial" w:cs="Arial"/>
          <w:b/>
          <w:bCs/>
          <w:sz w:val="24"/>
          <w:szCs w:val="24"/>
        </w:rPr>
        <w:t>g</w:t>
      </w:r>
      <w:r w:rsidRPr="00A63A9F">
        <w:rPr>
          <w:rFonts w:ascii="Arial" w:hAnsi="Arial" w:cs="Arial"/>
          <w:b/>
          <w:bCs/>
          <w:spacing w:val="1"/>
          <w:sz w:val="24"/>
          <w:szCs w:val="24"/>
        </w:rPr>
        <w:t>a</w:t>
      </w:r>
      <w:r w:rsidRPr="00A63A9F">
        <w:rPr>
          <w:rFonts w:ascii="Arial" w:hAnsi="Arial" w:cs="Arial"/>
          <w:b/>
          <w:bCs/>
          <w:sz w:val="24"/>
          <w:szCs w:val="24"/>
        </w:rPr>
        <w:t>mpu</w:t>
      </w:r>
      <w:r w:rsidR="00A63A9F">
        <w:rPr>
          <w:rFonts w:ascii="Arial" w:hAnsi="Arial" w:cs="Arial"/>
          <w:b/>
          <w:bCs/>
          <w:sz w:val="24"/>
          <w:szCs w:val="24"/>
        </w:rPr>
        <w:t xml:space="preserve"> </w:t>
      </w:r>
      <w:r w:rsidR="00A63A9F">
        <w:rPr>
          <w:rFonts w:ascii="Arial" w:hAnsi="Arial" w:cs="Arial"/>
          <w:b/>
          <w:bCs/>
          <w:sz w:val="24"/>
          <w:szCs w:val="24"/>
        </w:rPr>
        <w:tab/>
      </w:r>
      <w:r w:rsidR="00A63A9F">
        <w:rPr>
          <w:rFonts w:ascii="Arial" w:hAnsi="Arial" w:cs="Arial"/>
          <w:b/>
          <w:bCs/>
          <w:sz w:val="24"/>
          <w:szCs w:val="24"/>
        </w:rPr>
        <w:tab/>
      </w:r>
      <w:r w:rsidRPr="00A63A9F">
        <w:rPr>
          <w:rFonts w:ascii="Arial" w:hAnsi="Arial" w:cs="Arial"/>
          <w:b/>
          <w:bCs/>
          <w:sz w:val="24"/>
          <w:szCs w:val="24"/>
        </w:rPr>
        <w:t xml:space="preserve"> : 1.</w:t>
      </w:r>
      <w:r w:rsidRPr="00A63A9F">
        <w:rPr>
          <w:rFonts w:ascii="Arial" w:hAnsi="Arial" w:cs="Arial"/>
          <w:b/>
          <w:bCs/>
          <w:spacing w:val="-1"/>
          <w:sz w:val="24"/>
          <w:szCs w:val="24"/>
        </w:rPr>
        <w:t xml:space="preserve"> </w:t>
      </w:r>
      <w:r w:rsidR="007316FD">
        <w:rPr>
          <w:rFonts w:ascii="Arial" w:hAnsi="Arial" w:cs="Arial"/>
          <w:b/>
          <w:bCs/>
          <w:spacing w:val="-1"/>
          <w:sz w:val="24"/>
          <w:szCs w:val="24"/>
        </w:rPr>
        <w:t xml:space="preserve">Dr. Roby Cahyadi </w:t>
      </w:r>
    </w:p>
    <w:p w:rsidR="00A63A9F" w:rsidRDefault="007316FD" w:rsidP="007316FD">
      <w:pPr>
        <w:widowControl w:val="0"/>
        <w:autoSpaceDE w:val="0"/>
        <w:autoSpaceDN w:val="0"/>
        <w:adjustRightInd w:val="0"/>
        <w:spacing w:before="2" w:after="0" w:line="240" w:lineRule="auto"/>
        <w:ind w:left="2880" w:right="3693"/>
        <w:rPr>
          <w:rFonts w:ascii="Arial" w:hAnsi="Arial" w:cs="Arial"/>
          <w:b/>
          <w:bCs/>
          <w:sz w:val="24"/>
          <w:szCs w:val="24"/>
        </w:rPr>
      </w:pPr>
      <w:r>
        <w:rPr>
          <w:rFonts w:ascii="Arial" w:hAnsi="Arial" w:cs="Arial"/>
          <w:b/>
          <w:bCs/>
          <w:spacing w:val="-1"/>
          <w:sz w:val="24"/>
          <w:szCs w:val="24"/>
        </w:rPr>
        <w:t xml:space="preserve">   2. </w:t>
      </w:r>
      <w:r w:rsidR="00A63A9F">
        <w:rPr>
          <w:rFonts w:ascii="Arial" w:hAnsi="Arial" w:cs="Arial"/>
          <w:b/>
          <w:bCs/>
          <w:sz w:val="24"/>
          <w:szCs w:val="24"/>
        </w:rPr>
        <w:t>Budi Harjo, MIP</w:t>
      </w:r>
    </w:p>
    <w:p w:rsidR="00C10D10" w:rsidRPr="00A63A9F" w:rsidRDefault="00A63A9F" w:rsidP="00A63A9F">
      <w:pPr>
        <w:widowControl w:val="0"/>
        <w:autoSpaceDE w:val="0"/>
        <w:autoSpaceDN w:val="0"/>
        <w:adjustRightInd w:val="0"/>
        <w:spacing w:before="2" w:after="0" w:line="240" w:lineRule="auto"/>
        <w:ind w:left="2160" w:right="3693" w:firstLine="720"/>
        <w:rPr>
          <w:rFonts w:ascii="Arial" w:hAnsi="Arial" w:cs="Arial"/>
          <w:sz w:val="24"/>
          <w:szCs w:val="24"/>
        </w:rPr>
      </w:pPr>
      <w:r>
        <w:rPr>
          <w:rFonts w:ascii="Arial" w:hAnsi="Arial" w:cs="Arial"/>
          <w:b/>
          <w:bCs/>
          <w:sz w:val="24"/>
          <w:szCs w:val="24"/>
        </w:rPr>
        <w:t xml:space="preserve"> </w:t>
      </w:r>
      <w:r w:rsidRPr="00A63A9F">
        <w:rPr>
          <w:rFonts w:ascii="Arial" w:hAnsi="Arial" w:cs="Arial"/>
          <w:b/>
          <w:bCs/>
          <w:position w:val="-1"/>
          <w:sz w:val="24"/>
          <w:szCs w:val="24"/>
        </w:rPr>
        <w:t xml:space="preserve">  </w:t>
      </w:r>
    </w:p>
    <w:p w:rsidR="00C10D10" w:rsidRPr="00A63A9F" w:rsidRDefault="00C10D10" w:rsidP="00C10D10">
      <w:pPr>
        <w:spacing w:after="0" w:line="240" w:lineRule="auto"/>
        <w:rPr>
          <w:rFonts w:ascii="Arial" w:eastAsia="Batang" w:hAnsi="Arial" w:cs="Arial"/>
          <w:b/>
          <w:sz w:val="24"/>
          <w:szCs w:val="24"/>
        </w:rPr>
      </w:pPr>
    </w:p>
    <w:p w:rsidR="00FD7908" w:rsidRPr="00A63A9F" w:rsidRDefault="00FD7908" w:rsidP="002F59E9">
      <w:pPr>
        <w:spacing w:before="100" w:beforeAutospacing="1" w:after="100" w:afterAutospacing="1" w:line="360" w:lineRule="auto"/>
        <w:jc w:val="both"/>
        <w:rPr>
          <w:rFonts w:ascii="Arial" w:eastAsia="Times New Roman" w:hAnsi="Arial" w:cs="Arial"/>
          <w:lang w:val="sv-SE"/>
        </w:rPr>
      </w:pPr>
      <w:r w:rsidRPr="00A63A9F">
        <w:rPr>
          <w:rFonts w:ascii="Arial" w:hAnsi="Arial" w:cs="Arial"/>
          <w:lang w:val="sv-SE"/>
        </w:rPr>
        <w:t xml:space="preserve">Perkuliahan ini akan memberikan wawasan, pengetahuan dan pemahaman kepada mahasiswa tentang politik baik sebagai suatu ilmu, sistem maupun proses kegiatan. Selain itu memberikan pemahaman yang komprehensif kepada mahasiswa agar dapat berpikir kritis, partisipasif dan responsif terhadap berbagai persoalan perpolitikan yang terjadi di Indonesia. Berikut ini gambaran </w:t>
      </w:r>
      <w:r w:rsidRPr="00A63A9F">
        <w:rPr>
          <w:rFonts w:ascii="Arial" w:hAnsi="Arial" w:cs="Arial"/>
          <w:lang w:val="sv-SE"/>
        </w:rPr>
        <w:lastRenderedPageBreak/>
        <w:t>umum tentang kompetensi dan indikator keberhasilan perkuliahan  serta kesepakatan antara pengajar dan mahasiswa tentang proses perkuliahan.</w:t>
      </w:r>
    </w:p>
    <w:p w:rsidR="00FD7908" w:rsidRPr="00A63A9F" w:rsidRDefault="00FD7908" w:rsidP="00FD7908">
      <w:pPr>
        <w:numPr>
          <w:ilvl w:val="0"/>
          <w:numId w:val="1"/>
        </w:numPr>
        <w:tabs>
          <w:tab w:val="num" w:pos="360"/>
          <w:tab w:val="num" w:pos="540"/>
        </w:tabs>
        <w:spacing w:after="0" w:line="360" w:lineRule="auto"/>
        <w:ind w:left="360" w:hanging="360"/>
        <w:jc w:val="both"/>
        <w:rPr>
          <w:rFonts w:ascii="Arial" w:eastAsia="Batang" w:hAnsi="Arial" w:cs="Arial"/>
          <w:b/>
          <w:lang w:val="sv-SE"/>
        </w:rPr>
      </w:pPr>
      <w:r w:rsidRPr="00A63A9F">
        <w:rPr>
          <w:rFonts w:ascii="Arial" w:eastAsia="Batang" w:hAnsi="Arial" w:cs="Arial"/>
          <w:b/>
          <w:lang w:val="sv-SE"/>
        </w:rPr>
        <w:t xml:space="preserve">Kompetensi  </w:t>
      </w:r>
    </w:p>
    <w:p w:rsidR="00FD7908" w:rsidRPr="00A63A9F" w:rsidRDefault="00FD7908" w:rsidP="002F59E9">
      <w:pPr>
        <w:numPr>
          <w:ilvl w:val="0"/>
          <w:numId w:val="2"/>
        </w:numPr>
        <w:spacing w:before="100" w:beforeAutospacing="1" w:after="100" w:afterAutospacing="1" w:line="360" w:lineRule="auto"/>
        <w:jc w:val="both"/>
        <w:rPr>
          <w:rFonts w:ascii="Arial" w:eastAsia="Times New Roman" w:hAnsi="Arial" w:cs="Arial"/>
          <w:lang w:val="sv-SE"/>
        </w:rPr>
      </w:pPr>
      <w:r w:rsidRPr="00A63A9F">
        <w:rPr>
          <w:rFonts w:ascii="Arial" w:hAnsi="Arial" w:cs="Arial"/>
          <w:lang w:val="sv-SE"/>
        </w:rPr>
        <w:t>Mampu berpikir kritis terhadap persoalan-persoalan politik yang menyangkut aspek-aspek kemasyarakatan, kebangsaan dan ke-negaraan.</w:t>
      </w:r>
    </w:p>
    <w:p w:rsidR="00FD7908" w:rsidRPr="00A63A9F" w:rsidRDefault="00FD7908" w:rsidP="00FD7908">
      <w:pPr>
        <w:numPr>
          <w:ilvl w:val="0"/>
          <w:numId w:val="2"/>
        </w:numPr>
        <w:spacing w:before="100" w:beforeAutospacing="1" w:after="100" w:afterAutospacing="1" w:line="360" w:lineRule="auto"/>
        <w:jc w:val="both"/>
        <w:rPr>
          <w:rFonts w:ascii="Arial" w:hAnsi="Arial" w:cs="Arial"/>
          <w:lang w:val="sv-SE"/>
        </w:rPr>
      </w:pPr>
      <w:r w:rsidRPr="00A63A9F">
        <w:rPr>
          <w:rFonts w:ascii="Arial" w:hAnsi="Arial" w:cs="Arial"/>
          <w:lang w:val="sv-SE"/>
        </w:rPr>
        <w:t>Memiliki kepekaan sosial terhadap situasi dan kondisi yang di</w:t>
      </w:r>
      <w:r w:rsidRPr="00A63A9F">
        <w:rPr>
          <w:rFonts w:ascii="Arial" w:hAnsi="Arial" w:cs="Arial"/>
          <w:lang w:val="id-ID"/>
        </w:rPr>
        <w:t xml:space="preserve"> </w:t>
      </w:r>
      <w:r w:rsidRPr="00A63A9F">
        <w:rPr>
          <w:rFonts w:ascii="Arial" w:hAnsi="Arial" w:cs="Arial"/>
          <w:lang w:val="sv-SE"/>
        </w:rPr>
        <w:t>alami masyarakat yang disebabkan oleh perubahan kebijakan politik.</w:t>
      </w:r>
    </w:p>
    <w:p w:rsidR="00FD7908" w:rsidRPr="00A63A9F" w:rsidRDefault="00FD7908" w:rsidP="00FD7908">
      <w:pPr>
        <w:numPr>
          <w:ilvl w:val="0"/>
          <w:numId w:val="2"/>
        </w:numPr>
        <w:spacing w:before="100" w:beforeAutospacing="1" w:after="100" w:afterAutospacing="1" w:line="360" w:lineRule="auto"/>
        <w:jc w:val="both"/>
        <w:rPr>
          <w:rFonts w:ascii="Arial" w:hAnsi="Arial" w:cs="Arial"/>
          <w:lang w:val="sv-SE"/>
        </w:rPr>
      </w:pPr>
      <w:r w:rsidRPr="00A63A9F">
        <w:rPr>
          <w:rFonts w:ascii="Arial" w:hAnsi="Arial" w:cs="Arial"/>
          <w:lang w:val="sv-SE"/>
        </w:rPr>
        <w:t>Keterampilan dalam mengelola dan menyelesaikan konflik yang dilandas</w:t>
      </w:r>
      <w:r w:rsidRPr="00A63A9F">
        <w:rPr>
          <w:rFonts w:ascii="Arial" w:hAnsi="Arial" w:cs="Arial"/>
          <w:lang w:val="id-ID"/>
        </w:rPr>
        <w:t>kan</w:t>
      </w:r>
      <w:r w:rsidRPr="00A63A9F">
        <w:rPr>
          <w:rFonts w:ascii="Arial" w:hAnsi="Arial" w:cs="Arial"/>
          <w:lang w:val="sv-SE"/>
        </w:rPr>
        <w:t>i dengan nilai-nilai demokratis dan etis.</w:t>
      </w:r>
    </w:p>
    <w:p w:rsidR="00FD7908" w:rsidRPr="00A63A9F" w:rsidRDefault="00FD7908" w:rsidP="00FD7908">
      <w:pPr>
        <w:numPr>
          <w:ilvl w:val="0"/>
          <w:numId w:val="2"/>
        </w:numPr>
        <w:spacing w:before="100" w:beforeAutospacing="1" w:after="100" w:afterAutospacing="1" w:line="360" w:lineRule="auto"/>
        <w:jc w:val="both"/>
        <w:rPr>
          <w:rFonts w:ascii="Arial" w:hAnsi="Arial" w:cs="Arial"/>
          <w:lang w:val="sv-SE"/>
        </w:rPr>
      </w:pPr>
      <w:r w:rsidRPr="00A63A9F">
        <w:rPr>
          <w:rFonts w:ascii="Arial" w:hAnsi="Arial" w:cs="Arial"/>
          <w:lang w:val="sv-SE"/>
        </w:rPr>
        <w:t>Mampu berpartisipasi secara aktif dan proaktif terhadap berbagai persoalan yang menyangkut publ</w:t>
      </w:r>
      <w:r w:rsidRPr="00A63A9F">
        <w:rPr>
          <w:rFonts w:ascii="Arial" w:hAnsi="Arial" w:cs="Arial"/>
          <w:lang w:val="id-ID"/>
        </w:rPr>
        <w:t>i</w:t>
      </w:r>
      <w:r w:rsidRPr="00A63A9F">
        <w:rPr>
          <w:rFonts w:ascii="Arial" w:hAnsi="Arial" w:cs="Arial"/>
          <w:lang w:val="sv-SE"/>
        </w:rPr>
        <w:t>k yang disebabkan oleh kebijakan politik.</w:t>
      </w:r>
    </w:p>
    <w:p w:rsidR="00FD7908" w:rsidRPr="00A63A9F" w:rsidRDefault="00FD7908" w:rsidP="002F59E9">
      <w:pPr>
        <w:numPr>
          <w:ilvl w:val="0"/>
          <w:numId w:val="2"/>
        </w:numPr>
        <w:spacing w:before="100" w:beforeAutospacing="1" w:after="100" w:afterAutospacing="1" w:line="360" w:lineRule="auto"/>
        <w:jc w:val="both"/>
        <w:rPr>
          <w:rFonts w:ascii="Arial" w:hAnsi="Arial" w:cs="Arial"/>
          <w:lang w:val="sv-SE"/>
        </w:rPr>
      </w:pPr>
      <w:r w:rsidRPr="00A63A9F">
        <w:rPr>
          <w:rFonts w:ascii="Arial" w:hAnsi="Arial" w:cs="Arial"/>
          <w:lang w:val="sv-SE"/>
        </w:rPr>
        <w:t>Ikut serta dalam menciptakan dan mengembangkan kultur demokratis.</w:t>
      </w:r>
    </w:p>
    <w:p w:rsidR="00FD7908" w:rsidRPr="00A63A9F" w:rsidRDefault="00FD7908" w:rsidP="00FD7908">
      <w:pPr>
        <w:numPr>
          <w:ilvl w:val="0"/>
          <w:numId w:val="1"/>
        </w:numPr>
        <w:tabs>
          <w:tab w:val="num" w:pos="540"/>
        </w:tabs>
        <w:spacing w:after="0" w:line="360" w:lineRule="auto"/>
        <w:ind w:left="540" w:hanging="540"/>
        <w:jc w:val="both"/>
        <w:rPr>
          <w:rFonts w:ascii="Arial" w:hAnsi="Arial" w:cs="Arial"/>
          <w:b/>
          <w:lang w:val="en-GB"/>
        </w:rPr>
      </w:pPr>
      <w:r w:rsidRPr="00A63A9F">
        <w:rPr>
          <w:rFonts w:ascii="Arial" w:hAnsi="Arial" w:cs="Arial"/>
          <w:b/>
          <w:bCs/>
        </w:rPr>
        <w:t xml:space="preserve">Indikator Kompetensi   </w:t>
      </w:r>
    </w:p>
    <w:p w:rsidR="00FD7908" w:rsidRPr="00A63A9F" w:rsidRDefault="00FD7908" w:rsidP="002F59E9">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Mahasiswa dapat menjelaskan arti dan makna politik dalam kehidupan berbangsa dan bernegara.</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Memberikan pemahaman tentang politik, ilmu politik, teori politik, interaksi politik, dan mesin-mesin pemerintahan</w:t>
      </w:r>
      <w:r w:rsidRPr="00A63A9F">
        <w:rPr>
          <w:rFonts w:ascii="Arial" w:hAnsi="Arial" w:cs="Arial"/>
          <w:b/>
          <w:lang w:val="sv-SE"/>
        </w:rPr>
        <w:t>.</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Memahami pengaruh kekuatan politik pada kelembagaan-kelembagaan politik yang ada.</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Dapat menjelaskan makna kewenangan dan legitimasi dalam proses politik di Indonesia.</w:t>
      </w:r>
    </w:p>
    <w:p w:rsidR="00FD7908" w:rsidRPr="00A63A9F" w:rsidRDefault="00FD7908" w:rsidP="002F59E9">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Mampu mengkritisi kebijakan-kebijakan publik yang diakibatkan oleh pengaruh dan proses politik.</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Mampu merumuskan proses penyelesaian konflik secara damai, etis dan demokratis.</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lastRenderedPageBreak/>
        <w:t>Mampu merumuskan nilai-nilai politik yang demokratis dan berkeadab-an.</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sv-SE"/>
        </w:rPr>
      </w:pPr>
      <w:r w:rsidRPr="00A63A9F">
        <w:rPr>
          <w:rFonts w:ascii="Arial" w:hAnsi="Arial" w:cs="Arial"/>
          <w:lang w:val="sv-SE"/>
        </w:rPr>
        <w:t>Dapat menjelaskan prinsip-prinsip partisipasi yang lebih bertanggung jawab dalam proses politik.</w:t>
      </w:r>
    </w:p>
    <w:p w:rsidR="00FD7908" w:rsidRPr="00A63A9F" w:rsidRDefault="00FD7908" w:rsidP="00FD7908">
      <w:pPr>
        <w:numPr>
          <w:ilvl w:val="0"/>
          <w:numId w:val="3"/>
        </w:numPr>
        <w:spacing w:before="100" w:beforeAutospacing="1" w:after="100" w:afterAutospacing="1" w:line="360" w:lineRule="auto"/>
        <w:jc w:val="both"/>
        <w:rPr>
          <w:rFonts w:ascii="Arial" w:hAnsi="Arial" w:cs="Arial"/>
          <w:lang w:val="en-GB"/>
        </w:rPr>
      </w:pPr>
      <w:r w:rsidRPr="00A63A9F">
        <w:rPr>
          <w:rFonts w:ascii="Arial" w:hAnsi="Arial" w:cs="Arial"/>
        </w:rPr>
        <w:t>Mampu menganalisis peluang dan tantangan pembangunan di bidang politik</w:t>
      </w:r>
    </w:p>
    <w:p w:rsidR="00FD7908" w:rsidRPr="00A63A9F" w:rsidRDefault="00FD7908" w:rsidP="00FD7908">
      <w:pPr>
        <w:numPr>
          <w:ilvl w:val="0"/>
          <w:numId w:val="1"/>
        </w:numPr>
        <w:tabs>
          <w:tab w:val="num" w:pos="540"/>
        </w:tabs>
        <w:spacing w:after="0" w:line="360" w:lineRule="auto"/>
        <w:ind w:left="540" w:hanging="540"/>
        <w:jc w:val="both"/>
        <w:rPr>
          <w:rFonts w:ascii="Arial" w:eastAsia="Batang" w:hAnsi="Arial" w:cs="Arial"/>
          <w:b/>
          <w:lang w:val="sv-SE"/>
        </w:rPr>
      </w:pPr>
      <w:r w:rsidRPr="00A63A9F">
        <w:rPr>
          <w:rFonts w:ascii="Arial" w:eastAsia="Batang" w:hAnsi="Arial" w:cs="Arial"/>
          <w:b/>
          <w:lang w:val="sv-SE"/>
        </w:rPr>
        <w:t>Waktu dan Tempat Kuliah</w:t>
      </w:r>
    </w:p>
    <w:p w:rsidR="00FD7908" w:rsidRPr="00A63A9F" w:rsidRDefault="00FD7908" w:rsidP="00FD7908">
      <w:pPr>
        <w:spacing w:line="360" w:lineRule="auto"/>
        <w:jc w:val="both"/>
        <w:rPr>
          <w:rFonts w:ascii="Arial" w:eastAsia="Batang" w:hAnsi="Arial" w:cs="Arial"/>
          <w:lang w:val="en-GB"/>
        </w:rPr>
      </w:pPr>
      <w:r w:rsidRPr="00A63A9F">
        <w:rPr>
          <w:rFonts w:ascii="Arial" w:eastAsia="Batang" w:hAnsi="Arial" w:cs="Arial"/>
          <w:lang w:val="sv-SE"/>
        </w:rPr>
        <w:t xml:space="preserve">Kuliah untuk kelas </w:t>
      </w:r>
      <w:r w:rsidRPr="00A63A9F">
        <w:rPr>
          <w:rFonts w:ascii="Arial" w:eastAsia="Batang" w:hAnsi="Arial" w:cs="Arial"/>
          <w:lang w:val="id-ID"/>
        </w:rPr>
        <w:t>A</w:t>
      </w:r>
      <w:r w:rsidRPr="00A63A9F">
        <w:rPr>
          <w:rFonts w:ascii="Arial" w:eastAsia="Batang" w:hAnsi="Arial" w:cs="Arial"/>
          <w:lang w:val="sv-SE"/>
        </w:rPr>
        <w:t xml:space="preserve"> diselenggarakan setiap hari Selasa</w:t>
      </w:r>
      <w:r w:rsidRPr="00A63A9F">
        <w:rPr>
          <w:rFonts w:ascii="Arial" w:eastAsia="Batang" w:hAnsi="Arial" w:cs="Arial"/>
          <w:lang w:val="id-ID"/>
        </w:rPr>
        <w:t>, pu</w:t>
      </w:r>
      <w:r w:rsidRPr="00A63A9F">
        <w:rPr>
          <w:rFonts w:ascii="Arial" w:eastAsia="Batang" w:hAnsi="Arial" w:cs="Arial"/>
          <w:lang w:val="sv-SE"/>
        </w:rPr>
        <w:t xml:space="preserve">kul </w:t>
      </w:r>
      <w:r w:rsidRPr="00A63A9F">
        <w:rPr>
          <w:rFonts w:ascii="Arial" w:eastAsia="Batang" w:hAnsi="Arial" w:cs="Arial"/>
          <w:lang w:val="id-ID"/>
        </w:rPr>
        <w:t>07.30</w:t>
      </w:r>
      <w:r w:rsidRPr="00A63A9F">
        <w:rPr>
          <w:rFonts w:ascii="Arial" w:eastAsia="Batang" w:hAnsi="Arial" w:cs="Arial"/>
          <w:lang w:val="sv-SE"/>
        </w:rPr>
        <w:t xml:space="preserve"> – </w:t>
      </w:r>
      <w:r w:rsidRPr="00A63A9F">
        <w:rPr>
          <w:rFonts w:ascii="Arial" w:eastAsia="Batang" w:hAnsi="Arial" w:cs="Arial"/>
          <w:lang w:val="id-ID"/>
        </w:rPr>
        <w:t>09.</w:t>
      </w:r>
      <w:r w:rsidRPr="00A63A9F">
        <w:rPr>
          <w:rFonts w:ascii="Arial" w:eastAsia="Batang" w:hAnsi="Arial" w:cs="Arial"/>
          <w:lang w:val="sv-SE"/>
        </w:rPr>
        <w:t>.</w:t>
      </w:r>
      <w:r w:rsidRPr="00A63A9F">
        <w:rPr>
          <w:rFonts w:ascii="Arial" w:eastAsia="Batang" w:hAnsi="Arial" w:cs="Arial"/>
          <w:lang w:val="id-ID"/>
        </w:rPr>
        <w:t>30</w:t>
      </w:r>
      <w:r w:rsidRPr="00A63A9F">
        <w:rPr>
          <w:rFonts w:ascii="Arial" w:eastAsia="Batang" w:hAnsi="Arial" w:cs="Arial"/>
          <w:lang w:val="sv-SE"/>
        </w:rPr>
        <w:t xml:space="preserve"> WIB bertempat di gedung </w:t>
      </w:r>
      <w:r w:rsidRPr="00A63A9F">
        <w:rPr>
          <w:rFonts w:ascii="Arial" w:eastAsia="Batang" w:hAnsi="Arial" w:cs="Arial"/>
          <w:lang w:val="id-ID"/>
        </w:rPr>
        <w:t>D</w:t>
      </w:r>
      <w:r w:rsidRPr="00A63A9F">
        <w:rPr>
          <w:rFonts w:ascii="Arial" w:eastAsia="Batang" w:hAnsi="Arial" w:cs="Arial"/>
          <w:lang w:val="sv-SE"/>
        </w:rPr>
        <w:t>-</w:t>
      </w:r>
      <w:r w:rsidRPr="00A63A9F">
        <w:rPr>
          <w:rFonts w:ascii="Arial" w:eastAsia="Batang" w:hAnsi="Arial" w:cs="Arial"/>
        </w:rPr>
        <w:t>2</w:t>
      </w:r>
      <w:r w:rsidRPr="00A63A9F">
        <w:rPr>
          <w:rFonts w:ascii="Arial" w:eastAsia="Batang" w:hAnsi="Arial" w:cs="Arial"/>
          <w:lang w:val="sv-SE"/>
        </w:rPr>
        <w:t>.</w:t>
      </w:r>
      <w:r w:rsidRPr="00A63A9F">
        <w:rPr>
          <w:rFonts w:ascii="Arial" w:eastAsia="Batang" w:hAnsi="Arial" w:cs="Arial"/>
          <w:lang w:val="id-ID"/>
        </w:rPr>
        <w:t>1</w:t>
      </w:r>
      <w:r w:rsidRPr="00A63A9F">
        <w:rPr>
          <w:rFonts w:ascii="Arial" w:eastAsia="Batang" w:hAnsi="Arial" w:cs="Arial"/>
          <w:lang w:val="sv-SE"/>
        </w:rPr>
        <w:t xml:space="preserve"> FISIP Unila. </w:t>
      </w:r>
      <w:r w:rsidRPr="00A63A9F">
        <w:rPr>
          <w:rFonts w:ascii="Arial" w:eastAsia="Batang" w:hAnsi="Arial" w:cs="Arial"/>
          <w:lang w:val="id-ID"/>
        </w:rPr>
        <w:t>Kelas B diselenggarakan hari</w:t>
      </w:r>
      <w:r w:rsidRPr="00A63A9F">
        <w:rPr>
          <w:rFonts w:ascii="Arial" w:eastAsia="Batang" w:hAnsi="Arial" w:cs="Arial"/>
        </w:rPr>
        <w:t xml:space="preserve"> Selasa</w:t>
      </w:r>
      <w:r w:rsidRPr="00A63A9F">
        <w:rPr>
          <w:rFonts w:ascii="Arial" w:eastAsia="Batang" w:hAnsi="Arial" w:cs="Arial"/>
          <w:lang w:val="id-ID"/>
        </w:rPr>
        <w:t>, 09.45.-11.45 bertempat di gedung D-</w:t>
      </w:r>
      <w:r w:rsidRPr="00A63A9F">
        <w:rPr>
          <w:rFonts w:ascii="Arial" w:eastAsia="Batang" w:hAnsi="Arial" w:cs="Arial"/>
        </w:rPr>
        <w:t>2</w:t>
      </w:r>
      <w:r w:rsidRPr="00A63A9F">
        <w:rPr>
          <w:rFonts w:ascii="Arial" w:eastAsia="Batang" w:hAnsi="Arial" w:cs="Arial"/>
          <w:lang w:val="id-ID"/>
        </w:rPr>
        <w:t xml:space="preserve">.1 Fisip Unila. </w:t>
      </w:r>
      <w:r w:rsidRPr="00A63A9F">
        <w:rPr>
          <w:rFonts w:ascii="Arial" w:eastAsia="Batang" w:hAnsi="Arial" w:cs="Arial"/>
        </w:rPr>
        <w:t>Jika 15 menit dari jadwal kuliah seharusnya dimulai dosen pengasuh tidak/belum hadir (dan tanpa pemberitahuan terlebih dahulu) maka kuliah ini dianggap kosong. Selanjutnya, atas dasar kesepakatan dosen pengampu dan mahasiswa, akan dicarikan waktu dan tempat yang lain untuk mengganti kuliah yang kosong tersebut.</w:t>
      </w:r>
    </w:p>
    <w:p w:rsidR="00FD7908" w:rsidRPr="00A63A9F" w:rsidRDefault="00FD7908" w:rsidP="00FD7908">
      <w:pPr>
        <w:spacing w:line="360" w:lineRule="auto"/>
        <w:jc w:val="both"/>
        <w:rPr>
          <w:rFonts w:ascii="Arial" w:eastAsia="Batang" w:hAnsi="Arial" w:cs="Arial"/>
        </w:rPr>
      </w:pPr>
    </w:p>
    <w:p w:rsidR="00FD7908" w:rsidRPr="00A63A9F" w:rsidRDefault="00FD7908" w:rsidP="00FD7908">
      <w:pPr>
        <w:numPr>
          <w:ilvl w:val="0"/>
          <w:numId w:val="1"/>
        </w:numPr>
        <w:tabs>
          <w:tab w:val="num" w:pos="540"/>
        </w:tabs>
        <w:spacing w:after="0" w:line="360" w:lineRule="auto"/>
        <w:ind w:left="540" w:hanging="540"/>
        <w:jc w:val="both"/>
        <w:rPr>
          <w:rFonts w:ascii="Arial" w:eastAsia="Batang" w:hAnsi="Arial" w:cs="Arial"/>
          <w:b/>
          <w:lang w:val="sv-SE"/>
        </w:rPr>
      </w:pPr>
      <w:r w:rsidRPr="00A63A9F">
        <w:rPr>
          <w:rFonts w:ascii="Arial" w:eastAsia="Batang" w:hAnsi="Arial" w:cs="Arial"/>
          <w:b/>
          <w:lang w:val="sv-SE"/>
        </w:rPr>
        <w:t>Metode Pembelajaran</w:t>
      </w:r>
    </w:p>
    <w:p w:rsidR="00FD7908" w:rsidRPr="00A63A9F" w:rsidRDefault="00FD7908" w:rsidP="00FD7908">
      <w:pPr>
        <w:spacing w:line="360" w:lineRule="auto"/>
        <w:jc w:val="both"/>
        <w:rPr>
          <w:rFonts w:ascii="Arial" w:eastAsia="Batang" w:hAnsi="Arial" w:cs="Arial"/>
          <w:b/>
          <w:lang w:val="sv-SE"/>
        </w:rPr>
      </w:pPr>
    </w:p>
    <w:p w:rsidR="00FD7908" w:rsidRPr="00A63A9F" w:rsidRDefault="00FD7908" w:rsidP="00FD7908">
      <w:pPr>
        <w:pStyle w:val="BodyText"/>
        <w:spacing w:line="360" w:lineRule="auto"/>
        <w:ind w:firstLine="720"/>
        <w:rPr>
          <w:rFonts w:ascii="Arial" w:hAnsi="Arial"/>
          <w:sz w:val="22"/>
          <w:szCs w:val="22"/>
          <w:lang w:val="sv-SE"/>
        </w:rPr>
      </w:pPr>
      <w:r w:rsidRPr="00A63A9F">
        <w:rPr>
          <w:rFonts w:ascii="Arial" w:hAnsi="Arial"/>
          <w:sz w:val="22"/>
          <w:szCs w:val="22"/>
          <w:lang w:val="sv-SE"/>
        </w:rPr>
        <w:t xml:space="preserve">Kegiatan utama peserta kuliah ini adalah membaca dan mendiskusikan bahan bacaan yang tersedia. Kuliah dilakukan dengan metode ceramah, tanya-jawab dan diskusi. Perkuliahan didukung alat bantu </w:t>
      </w:r>
      <w:r w:rsidRPr="00A63A9F">
        <w:rPr>
          <w:rFonts w:ascii="Arial" w:hAnsi="Arial"/>
          <w:i/>
          <w:sz w:val="22"/>
          <w:szCs w:val="22"/>
          <w:lang w:val="sv-SE"/>
        </w:rPr>
        <w:t>power point presentation</w:t>
      </w:r>
      <w:r w:rsidRPr="00A63A9F">
        <w:rPr>
          <w:rFonts w:ascii="Arial" w:hAnsi="Arial"/>
          <w:sz w:val="22"/>
          <w:szCs w:val="22"/>
          <w:lang w:val="sv-SE"/>
        </w:rPr>
        <w:t xml:space="preserve">. Agar proses perkuliahan ini dapat berlangsung dengan baik, maka setiap peserta diharapkan sudah membaca bahan bacaan sebelum mengikuti kuliah ini. </w:t>
      </w:r>
    </w:p>
    <w:p w:rsidR="00FD7908" w:rsidRDefault="00FD7908" w:rsidP="00FD7908">
      <w:pPr>
        <w:spacing w:line="360" w:lineRule="auto"/>
        <w:jc w:val="both"/>
        <w:rPr>
          <w:rFonts w:ascii="Arial" w:eastAsia="Batang" w:hAnsi="Arial" w:cs="Arial"/>
          <w:b/>
        </w:rPr>
      </w:pPr>
    </w:p>
    <w:p w:rsidR="002F59E9" w:rsidRDefault="002F59E9" w:rsidP="00FD7908">
      <w:pPr>
        <w:spacing w:line="360" w:lineRule="auto"/>
        <w:jc w:val="both"/>
        <w:rPr>
          <w:rFonts w:ascii="Arial" w:eastAsia="Batang" w:hAnsi="Arial" w:cs="Arial"/>
          <w:b/>
        </w:rPr>
      </w:pPr>
    </w:p>
    <w:p w:rsidR="002F59E9" w:rsidRPr="002F59E9" w:rsidRDefault="002F59E9" w:rsidP="00FD7908">
      <w:pPr>
        <w:spacing w:line="360" w:lineRule="auto"/>
        <w:jc w:val="both"/>
        <w:rPr>
          <w:rFonts w:ascii="Arial" w:eastAsia="Batang" w:hAnsi="Arial" w:cs="Arial"/>
          <w:b/>
        </w:rPr>
      </w:pPr>
    </w:p>
    <w:p w:rsidR="00FD7908" w:rsidRPr="00A63A9F" w:rsidRDefault="00FD7908" w:rsidP="00FD7908">
      <w:pPr>
        <w:pStyle w:val="ListParagraph"/>
        <w:numPr>
          <w:ilvl w:val="0"/>
          <w:numId w:val="1"/>
        </w:numPr>
        <w:tabs>
          <w:tab w:val="num" w:pos="426"/>
        </w:tabs>
        <w:ind w:left="426" w:hanging="426"/>
        <w:rPr>
          <w:rFonts w:ascii="Arial" w:hAnsi="Arial" w:cs="Arial"/>
          <w:b/>
          <w:sz w:val="22"/>
          <w:szCs w:val="22"/>
          <w:lang w:val="sv-SE"/>
        </w:rPr>
      </w:pPr>
      <w:r w:rsidRPr="00A63A9F">
        <w:rPr>
          <w:rFonts w:ascii="Arial" w:hAnsi="Arial" w:cs="Arial"/>
          <w:b/>
          <w:sz w:val="22"/>
          <w:szCs w:val="22"/>
          <w:lang w:val="sv-SE"/>
        </w:rPr>
        <w:t>Rencana Perkuliahan</w:t>
      </w:r>
    </w:p>
    <w:p w:rsidR="00FD7908" w:rsidRPr="00A63A9F" w:rsidRDefault="00FD7908" w:rsidP="00FD7908">
      <w:pPr>
        <w:pStyle w:val="ListParagraph"/>
        <w:ind w:left="284"/>
        <w:rPr>
          <w:rFonts w:ascii="Arial" w:hAnsi="Arial" w:cs="Arial"/>
          <w:b/>
          <w:sz w:val="22"/>
          <w:szCs w:val="22"/>
          <w:lang w:val="sv-SE"/>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717"/>
        <w:gridCol w:w="3479"/>
        <w:gridCol w:w="2880"/>
      </w:tblGrid>
      <w:tr w:rsidR="00FD7908" w:rsidRPr="00A63A9F" w:rsidTr="00A63A9F">
        <w:tc>
          <w:tcPr>
            <w:tcW w:w="1374"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center"/>
              <w:rPr>
                <w:rFonts w:ascii="Arial" w:eastAsia="Times New Roman" w:hAnsi="Arial" w:cs="Arial"/>
                <w:b/>
                <w:sz w:val="24"/>
                <w:szCs w:val="24"/>
                <w:lang w:val="en-GB" w:eastAsia="en-GB"/>
              </w:rPr>
            </w:pPr>
            <w:r w:rsidRPr="00A63A9F">
              <w:rPr>
                <w:rFonts w:ascii="Arial" w:hAnsi="Arial" w:cs="Arial"/>
                <w:b/>
              </w:rPr>
              <w:t>Pertemuan ke-</w:t>
            </w: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center"/>
              <w:rPr>
                <w:rFonts w:ascii="Arial" w:eastAsia="Times New Roman" w:hAnsi="Arial" w:cs="Arial"/>
                <w:b/>
                <w:sz w:val="24"/>
                <w:szCs w:val="24"/>
                <w:lang w:val="en-GB" w:eastAsia="en-GB"/>
              </w:rPr>
            </w:pPr>
            <w:r w:rsidRPr="00A63A9F">
              <w:rPr>
                <w:rFonts w:ascii="Arial" w:hAnsi="Arial" w:cs="Arial"/>
                <w:b/>
              </w:rPr>
              <w:t>Pokok Bahasan</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center"/>
              <w:rPr>
                <w:rFonts w:ascii="Arial" w:eastAsia="Times New Roman" w:hAnsi="Arial" w:cs="Arial"/>
                <w:b/>
                <w:sz w:val="24"/>
                <w:szCs w:val="24"/>
                <w:lang w:val="en-GB" w:eastAsia="en-GB"/>
              </w:rPr>
            </w:pPr>
            <w:r w:rsidRPr="00A63A9F">
              <w:rPr>
                <w:rFonts w:ascii="Arial" w:hAnsi="Arial" w:cs="Arial"/>
                <w:b/>
              </w:rPr>
              <w:t>Sub-pokok Bahasan</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center"/>
              <w:rPr>
                <w:rFonts w:ascii="Arial" w:eastAsia="Times New Roman" w:hAnsi="Arial" w:cs="Arial"/>
                <w:b/>
                <w:sz w:val="24"/>
                <w:szCs w:val="24"/>
                <w:lang w:val="en-GB" w:eastAsia="en-GB"/>
              </w:rPr>
            </w:pPr>
            <w:r w:rsidRPr="00A63A9F">
              <w:rPr>
                <w:rFonts w:ascii="Arial" w:hAnsi="Arial" w:cs="Arial"/>
                <w:b/>
              </w:rPr>
              <w:t>Referensi</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en-GB"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en-GB" w:eastAsia="en-GB"/>
              </w:rPr>
            </w:pPr>
            <w:r w:rsidRPr="00A63A9F">
              <w:rPr>
                <w:rFonts w:ascii="Arial" w:hAnsi="Arial" w:cs="Arial"/>
                <w:sz w:val="20"/>
                <w:szCs w:val="20"/>
              </w:rPr>
              <w:t>Pengantar</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ind w:left="291" w:hanging="291"/>
              <w:rPr>
                <w:rFonts w:ascii="Arial" w:eastAsia="Times New Roman" w:hAnsi="Arial" w:cs="Arial"/>
                <w:sz w:val="20"/>
                <w:szCs w:val="20"/>
                <w:lang w:val="fi-FI" w:eastAsia="en-GB"/>
              </w:rPr>
            </w:pPr>
            <w:r w:rsidRPr="00A63A9F">
              <w:rPr>
                <w:rFonts w:ascii="Arial" w:hAnsi="Arial" w:cs="Arial"/>
                <w:sz w:val="20"/>
                <w:szCs w:val="20"/>
                <w:lang w:val="fi-FI"/>
              </w:rPr>
              <w:t xml:space="preserve">1. Kontrak Perkuliahan </w:t>
            </w:r>
          </w:p>
          <w:p w:rsidR="00FD7908" w:rsidRPr="00A63A9F" w:rsidRDefault="00FD7908" w:rsidP="00C10D10">
            <w:pPr>
              <w:tabs>
                <w:tab w:val="num" w:pos="720"/>
              </w:tabs>
              <w:rPr>
                <w:rFonts w:ascii="Arial" w:eastAsia="Times New Roman" w:hAnsi="Arial" w:cs="Arial"/>
                <w:sz w:val="20"/>
                <w:szCs w:val="20"/>
                <w:lang w:val="en-GB" w:eastAsia="en-GB"/>
              </w:rPr>
            </w:pPr>
            <w:r w:rsidRPr="00A63A9F">
              <w:rPr>
                <w:rFonts w:ascii="Arial" w:hAnsi="Arial" w:cs="Arial"/>
                <w:sz w:val="20"/>
                <w:szCs w:val="20"/>
              </w:rPr>
              <w:t>2. Referensi</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GBPP dan SAP</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en-GB"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en-GB" w:eastAsia="en-GB"/>
              </w:rPr>
            </w:pPr>
            <w:r w:rsidRPr="00A63A9F">
              <w:rPr>
                <w:rFonts w:ascii="Arial" w:hAnsi="Arial" w:cs="Arial"/>
                <w:sz w:val="20"/>
                <w:szCs w:val="20"/>
              </w:rPr>
              <w:t>Politik dan Ilmu Politik</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291"/>
              </w:tabs>
              <w:rPr>
                <w:rFonts w:ascii="Arial" w:eastAsia="Times New Roman" w:hAnsi="Arial" w:cs="Arial"/>
                <w:sz w:val="20"/>
                <w:szCs w:val="20"/>
                <w:lang w:val="sv-SE" w:eastAsia="en-GB"/>
              </w:rPr>
            </w:pPr>
            <w:r w:rsidRPr="00A63A9F">
              <w:rPr>
                <w:rFonts w:ascii="Arial" w:hAnsi="Arial" w:cs="Arial"/>
                <w:sz w:val="20"/>
                <w:szCs w:val="20"/>
                <w:lang w:val="sv-SE"/>
              </w:rPr>
              <w:t>1. Mendefinisikan Politik</w:t>
            </w:r>
          </w:p>
          <w:p w:rsidR="00FD7908" w:rsidRPr="00A63A9F" w:rsidRDefault="00FD7908" w:rsidP="00C10D10">
            <w:pPr>
              <w:tabs>
                <w:tab w:val="num" w:pos="720"/>
              </w:tabs>
              <w:rPr>
                <w:rFonts w:ascii="Arial" w:eastAsia="Times New Roman" w:hAnsi="Arial" w:cs="Arial"/>
                <w:sz w:val="20"/>
                <w:szCs w:val="20"/>
                <w:lang w:val="sv-SE" w:eastAsia="en-GB"/>
              </w:rPr>
            </w:pPr>
            <w:r w:rsidRPr="00A63A9F">
              <w:rPr>
                <w:rFonts w:ascii="Arial" w:hAnsi="Arial" w:cs="Arial"/>
                <w:sz w:val="20"/>
                <w:szCs w:val="20"/>
                <w:lang w:val="sv-SE"/>
              </w:rPr>
              <w:t>2. Politik: Seni Atau Ilmu</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3-23)</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2-15)</w:t>
            </w:r>
          </w:p>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Shively (2005: 3-16)</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en-GB"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en-GB"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720"/>
              </w:tabs>
              <w:ind w:left="252" w:hanging="252"/>
              <w:rPr>
                <w:rFonts w:ascii="Arial" w:eastAsia="Times New Roman" w:hAnsi="Arial" w:cs="Arial"/>
                <w:sz w:val="20"/>
                <w:szCs w:val="20"/>
                <w:lang w:val="en-GB" w:eastAsia="en-GB"/>
              </w:rPr>
            </w:pPr>
            <w:r w:rsidRPr="00A63A9F">
              <w:rPr>
                <w:rFonts w:ascii="Arial" w:hAnsi="Arial" w:cs="Arial"/>
                <w:sz w:val="20"/>
                <w:szCs w:val="20"/>
              </w:rPr>
              <w:t>3. Pendekatan Dalam Ilmu Politik</w:t>
            </w:r>
          </w:p>
          <w:p w:rsidR="00FD7908" w:rsidRPr="00A63A9F" w:rsidRDefault="00FD7908" w:rsidP="00C10D10">
            <w:pPr>
              <w:tabs>
                <w:tab w:val="num" w:pos="720"/>
              </w:tabs>
              <w:rPr>
                <w:rFonts w:ascii="Arial" w:eastAsia="Times New Roman" w:hAnsi="Arial" w:cs="Arial"/>
                <w:sz w:val="20"/>
                <w:szCs w:val="20"/>
                <w:lang w:val="en-GB" w:eastAsia="en-GB"/>
              </w:rPr>
            </w:pPr>
            <w:r w:rsidRPr="00A63A9F">
              <w:rPr>
                <w:rFonts w:ascii="Arial" w:hAnsi="Arial" w:cs="Arial"/>
                <w:sz w:val="20"/>
                <w:szCs w:val="20"/>
              </w:rPr>
              <w:t>4. Pinjaman dari Ilmu Lain</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3-12)</w:t>
            </w:r>
          </w:p>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Roskin (2006: 2-15)</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en-GB"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en-GB" w:eastAsia="en-GB"/>
              </w:rPr>
            </w:pPr>
            <w:r w:rsidRPr="00A63A9F">
              <w:rPr>
                <w:rFonts w:ascii="Arial" w:hAnsi="Arial" w:cs="Arial"/>
                <w:sz w:val="20"/>
                <w:szCs w:val="20"/>
              </w:rPr>
              <w:t>Teori Politik</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720"/>
              </w:tabs>
              <w:rPr>
                <w:rFonts w:ascii="Arial" w:eastAsia="Times New Roman" w:hAnsi="Arial" w:cs="Arial"/>
                <w:sz w:val="20"/>
                <w:szCs w:val="20"/>
                <w:lang w:val="en-GB" w:eastAsia="en-GB"/>
              </w:rPr>
            </w:pPr>
            <w:r w:rsidRPr="00A63A9F">
              <w:rPr>
                <w:rFonts w:ascii="Arial" w:hAnsi="Arial" w:cs="Arial"/>
                <w:sz w:val="20"/>
                <w:szCs w:val="20"/>
              </w:rPr>
              <w:t xml:space="preserve">1. Negara </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85-102)</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2-15)</w:t>
            </w:r>
          </w:p>
          <w:p w:rsidR="00FD7908" w:rsidRPr="00A63A9F" w:rsidRDefault="00FD7908" w:rsidP="00C10D10">
            <w:pPr>
              <w:jc w:val="both"/>
              <w:rPr>
                <w:rFonts w:ascii="Arial" w:hAnsi="Arial" w:cs="Arial"/>
                <w:sz w:val="20"/>
                <w:szCs w:val="20"/>
              </w:rPr>
            </w:pPr>
            <w:r w:rsidRPr="00A63A9F">
              <w:rPr>
                <w:rFonts w:ascii="Arial" w:hAnsi="Arial" w:cs="Arial"/>
                <w:sz w:val="20"/>
                <w:szCs w:val="20"/>
              </w:rPr>
              <w:t>Shively (2005: 43-69)</w:t>
            </w:r>
          </w:p>
          <w:p w:rsidR="00FD7908" w:rsidRPr="00A63A9F" w:rsidRDefault="00FD7908" w:rsidP="00C10D10">
            <w:pPr>
              <w:jc w:val="both"/>
              <w:rPr>
                <w:rFonts w:ascii="Arial" w:eastAsia="Times New Roman" w:hAnsi="Arial" w:cs="Arial"/>
                <w:sz w:val="20"/>
                <w:szCs w:val="20"/>
                <w:lang w:val="en-GB" w:eastAsia="en-GB"/>
              </w:rPr>
            </w:pPr>
            <w:bookmarkStart w:id="0" w:name="OLE_LINK1"/>
            <w:bookmarkStart w:id="1" w:name="OLE_LINK2"/>
            <w:r w:rsidRPr="00A63A9F">
              <w:rPr>
                <w:rFonts w:ascii="Arial" w:hAnsi="Arial" w:cs="Arial"/>
                <w:sz w:val="20"/>
                <w:szCs w:val="20"/>
              </w:rPr>
              <w:t>Miriam (2008:267-280)</w:t>
            </w:r>
            <w:bookmarkEnd w:id="0"/>
            <w:bookmarkEnd w:id="1"/>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en-GB"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en-GB"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462"/>
              </w:tabs>
              <w:ind w:left="252" w:hanging="252"/>
              <w:rPr>
                <w:rFonts w:ascii="Arial" w:eastAsia="Times New Roman" w:hAnsi="Arial" w:cs="Arial"/>
                <w:sz w:val="20"/>
                <w:szCs w:val="20"/>
                <w:lang w:val="sv-SE" w:eastAsia="en-GB"/>
              </w:rPr>
            </w:pPr>
            <w:r w:rsidRPr="00A63A9F">
              <w:rPr>
                <w:rFonts w:ascii="Arial" w:hAnsi="Arial" w:cs="Arial"/>
                <w:sz w:val="20"/>
                <w:szCs w:val="20"/>
                <w:lang w:val="sv-SE"/>
              </w:rPr>
              <w:t xml:space="preserve">2. </w:t>
            </w:r>
            <w:r w:rsidRPr="00A63A9F">
              <w:rPr>
                <w:rFonts w:ascii="Arial" w:hAnsi="Arial" w:cs="Arial"/>
                <w:sz w:val="20"/>
                <w:szCs w:val="20"/>
              </w:rPr>
              <w:t>Pemerintah dan Pemerintahan</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26-38)</w:t>
            </w:r>
          </w:p>
          <w:p w:rsidR="00FD7908" w:rsidRPr="00A63A9F" w:rsidRDefault="00FD7908" w:rsidP="00C10D10">
            <w:pPr>
              <w:jc w:val="both"/>
              <w:rPr>
                <w:rFonts w:ascii="Arial" w:hAnsi="Arial" w:cs="Arial"/>
                <w:sz w:val="20"/>
                <w:szCs w:val="20"/>
              </w:rPr>
            </w:pPr>
            <w:r w:rsidRPr="00A63A9F">
              <w:rPr>
                <w:rFonts w:ascii="Arial" w:hAnsi="Arial" w:cs="Arial"/>
                <w:sz w:val="20"/>
                <w:szCs w:val="20"/>
              </w:rPr>
              <w:lastRenderedPageBreak/>
              <w:t>Roskin (2006: 44-47)</w:t>
            </w:r>
          </w:p>
          <w:p w:rsidR="00FD7908" w:rsidRPr="00A63A9F" w:rsidRDefault="00FD7908" w:rsidP="00C10D10">
            <w:pPr>
              <w:jc w:val="both"/>
              <w:rPr>
                <w:rFonts w:ascii="Arial" w:hAnsi="Arial" w:cs="Arial"/>
                <w:sz w:val="20"/>
                <w:szCs w:val="20"/>
              </w:rPr>
            </w:pPr>
            <w:r w:rsidRPr="00A63A9F">
              <w:rPr>
                <w:rFonts w:ascii="Arial" w:hAnsi="Arial" w:cs="Arial"/>
                <w:sz w:val="20"/>
                <w:szCs w:val="20"/>
              </w:rPr>
              <w:t>Shively (2005: 75-94)</w:t>
            </w:r>
          </w:p>
          <w:p w:rsidR="00FD7908" w:rsidRPr="00A63A9F" w:rsidRDefault="00FD7908" w:rsidP="00C10D10">
            <w:pPr>
              <w:jc w:val="both"/>
              <w:rPr>
                <w:rFonts w:ascii="Arial" w:eastAsia="Times New Roman" w:hAnsi="Arial" w:cs="Arial"/>
                <w:sz w:val="20"/>
                <w:szCs w:val="20"/>
                <w:lang w:val="sv-SE" w:eastAsia="en-GB"/>
              </w:rPr>
            </w:pPr>
            <w:r w:rsidRPr="00A63A9F">
              <w:rPr>
                <w:rFonts w:ascii="Arial" w:hAnsi="Arial" w:cs="Arial"/>
                <w:sz w:val="20"/>
                <w:szCs w:val="20"/>
              </w:rPr>
              <w:t>Miriam (2008:297-303)</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sv-SE"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759"/>
              </w:tabs>
              <w:rPr>
                <w:rFonts w:ascii="Arial" w:eastAsia="Times New Roman" w:hAnsi="Arial" w:cs="Arial"/>
                <w:sz w:val="20"/>
                <w:szCs w:val="20"/>
                <w:lang w:val="sv-SE" w:eastAsia="en-GB"/>
              </w:rPr>
            </w:pPr>
            <w:r w:rsidRPr="00A63A9F">
              <w:rPr>
                <w:rFonts w:ascii="Arial" w:hAnsi="Arial" w:cs="Arial"/>
                <w:sz w:val="20"/>
                <w:szCs w:val="20"/>
              </w:rPr>
              <w:t>3. I</w:t>
            </w:r>
            <w:r w:rsidRPr="00A63A9F">
              <w:rPr>
                <w:rFonts w:ascii="Arial" w:hAnsi="Arial" w:cs="Arial"/>
                <w:sz w:val="20"/>
                <w:szCs w:val="20"/>
                <w:lang w:val="sv-SE"/>
              </w:rPr>
              <w:t>deologi Politik</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41-64)</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92-113)</w:t>
            </w:r>
          </w:p>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Shively (2005: 19-36)</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sv-SE"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tabs>
                <w:tab w:val="num" w:pos="759"/>
              </w:tabs>
              <w:rPr>
                <w:rFonts w:ascii="Arial" w:eastAsia="Times New Roman" w:hAnsi="Arial" w:cs="Arial"/>
                <w:sz w:val="20"/>
                <w:szCs w:val="20"/>
                <w:lang w:val="sv-SE" w:eastAsia="en-GB"/>
              </w:rPr>
            </w:pPr>
            <w:r w:rsidRPr="00A63A9F">
              <w:rPr>
                <w:rFonts w:ascii="Arial" w:hAnsi="Arial" w:cs="Arial"/>
                <w:sz w:val="20"/>
                <w:szCs w:val="20"/>
                <w:lang w:val="sv-SE"/>
              </w:rPr>
              <w:t>4. Demokrasi</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3-12)</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71-91)</w:t>
            </w:r>
          </w:p>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Shively (2005: 179-199)</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sv-SE" w:eastAsia="en-GB"/>
              </w:rPr>
            </w:pPr>
            <w:r w:rsidRPr="00A63A9F">
              <w:rPr>
                <w:rFonts w:ascii="Arial" w:hAnsi="Arial" w:cs="Arial"/>
                <w:sz w:val="20"/>
                <w:szCs w:val="20"/>
                <w:lang w:val="sv-SE"/>
              </w:rPr>
              <w:t>UTS</w:t>
            </w:r>
          </w:p>
        </w:tc>
        <w:tc>
          <w:tcPr>
            <w:tcW w:w="3479"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tabs>
                <w:tab w:val="num" w:pos="759"/>
              </w:tabs>
              <w:ind w:left="177"/>
              <w:rPr>
                <w:rFonts w:ascii="Arial" w:eastAsia="Times New Roman" w:hAnsi="Arial" w:cs="Arial"/>
                <w:sz w:val="20"/>
                <w:szCs w:val="20"/>
                <w:lang w:val="sv-SE" w:eastAsia="en-GB"/>
              </w:rPr>
            </w:pPr>
          </w:p>
        </w:tc>
        <w:tc>
          <w:tcPr>
            <w:tcW w:w="2880"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jc w:val="both"/>
              <w:rPr>
                <w:rFonts w:ascii="Arial" w:eastAsia="Times New Roman" w:hAnsi="Arial" w:cs="Arial"/>
                <w:sz w:val="20"/>
                <w:szCs w:val="20"/>
                <w:lang w:val="en-GB" w:eastAsia="en-GB"/>
              </w:rPr>
            </w:pP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sv-SE" w:eastAsia="en-GB"/>
              </w:rPr>
            </w:pPr>
            <w:r w:rsidRPr="00A63A9F">
              <w:rPr>
                <w:rFonts w:ascii="Arial" w:hAnsi="Arial" w:cs="Arial"/>
                <w:sz w:val="20"/>
                <w:szCs w:val="20"/>
                <w:lang w:val="sv-SE"/>
              </w:rPr>
              <w:t>Bangsa dan Nasionalisme</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0"/>
                <w:numId w:val="5"/>
              </w:numPr>
              <w:tabs>
                <w:tab w:val="num" w:pos="282"/>
              </w:tabs>
              <w:spacing w:after="0"/>
              <w:ind w:left="282" w:hanging="282"/>
              <w:rPr>
                <w:rFonts w:ascii="Arial" w:eastAsia="Times New Roman" w:hAnsi="Arial" w:cs="Arial"/>
                <w:sz w:val="20"/>
                <w:szCs w:val="20"/>
                <w:lang w:val="sv-SE" w:eastAsia="en-GB"/>
              </w:rPr>
            </w:pPr>
            <w:r w:rsidRPr="00A63A9F">
              <w:rPr>
                <w:rFonts w:ascii="Arial" w:hAnsi="Arial" w:cs="Arial"/>
                <w:sz w:val="20"/>
                <w:szCs w:val="20"/>
                <w:lang w:val="sv-SE"/>
              </w:rPr>
              <w:t>Bangsa dan Bangsa- Negara</w:t>
            </w:r>
          </w:p>
          <w:p w:rsidR="00FD7908" w:rsidRPr="00A63A9F" w:rsidRDefault="00FD7908" w:rsidP="00C10D10">
            <w:pPr>
              <w:numPr>
                <w:ilvl w:val="0"/>
                <w:numId w:val="5"/>
              </w:numPr>
              <w:tabs>
                <w:tab w:val="num" w:pos="282"/>
              </w:tabs>
              <w:spacing w:after="0"/>
              <w:ind w:left="282" w:hanging="282"/>
              <w:rPr>
                <w:rFonts w:ascii="Arial" w:hAnsi="Arial" w:cs="Arial"/>
                <w:sz w:val="20"/>
                <w:szCs w:val="20"/>
                <w:lang w:val="sv-SE"/>
              </w:rPr>
            </w:pPr>
            <w:r w:rsidRPr="00A63A9F">
              <w:rPr>
                <w:rFonts w:ascii="Arial" w:hAnsi="Arial" w:cs="Arial"/>
                <w:sz w:val="20"/>
                <w:szCs w:val="20"/>
                <w:lang w:val="sv-SE"/>
              </w:rPr>
              <w:t>Nasionalisme</w:t>
            </w:r>
          </w:p>
          <w:p w:rsidR="00FD7908" w:rsidRPr="00A63A9F" w:rsidRDefault="00FD7908" w:rsidP="00C10D10">
            <w:pPr>
              <w:numPr>
                <w:ilvl w:val="0"/>
                <w:numId w:val="5"/>
              </w:numPr>
              <w:tabs>
                <w:tab w:val="num" w:pos="282"/>
              </w:tabs>
              <w:spacing w:after="0"/>
              <w:ind w:left="282" w:hanging="282"/>
              <w:rPr>
                <w:rFonts w:ascii="Arial" w:hAnsi="Arial" w:cs="Arial"/>
                <w:sz w:val="20"/>
                <w:szCs w:val="20"/>
                <w:lang w:val="sv-SE"/>
              </w:rPr>
            </w:pPr>
            <w:r w:rsidRPr="00A63A9F">
              <w:rPr>
                <w:rFonts w:ascii="Arial" w:hAnsi="Arial" w:cs="Arial"/>
                <w:i/>
                <w:sz w:val="20"/>
                <w:szCs w:val="20"/>
                <w:lang w:val="sv-SE"/>
              </w:rPr>
              <w:t>Nation Building</w:t>
            </w:r>
          </w:p>
          <w:p w:rsidR="00FD7908" w:rsidRPr="00A63A9F" w:rsidRDefault="00FD7908" w:rsidP="00C10D10">
            <w:pPr>
              <w:numPr>
                <w:ilvl w:val="0"/>
                <w:numId w:val="5"/>
              </w:numPr>
              <w:tabs>
                <w:tab w:val="num" w:pos="282"/>
              </w:tabs>
              <w:spacing w:after="0"/>
              <w:ind w:left="282" w:hanging="282"/>
              <w:rPr>
                <w:rFonts w:ascii="Arial" w:eastAsia="Times New Roman" w:hAnsi="Arial" w:cs="Arial"/>
                <w:sz w:val="20"/>
                <w:szCs w:val="20"/>
                <w:lang w:val="sv-SE" w:eastAsia="en-GB"/>
              </w:rPr>
            </w:pPr>
            <w:r w:rsidRPr="00A63A9F">
              <w:rPr>
                <w:rFonts w:ascii="Arial" w:hAnsi="Arial" w:cs="Arial"/>
                <w:sz w:val="20"/>
                <w:szCs w:val="20"/>
                <w:lang w:val="sv-SE"/>
              </w:rPr>
              <w:t>Etnis dan Komunitas Politik</w:t>
            </w:r>
          </w:p>
        </w:tc>
        <w:tc>
          <w:tcPr>
            <w:tcW w:w="2880"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169-172)</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41-42)</w:t>
            </w:r>
          </w:p>
          <w:p w:rsidR="00FD7908" w:rsidRPr="00A63A9F" w:rsidRDefault="00FD7908" w:rsidP="00C10D10">
            <w:pPr>
              <w:jc w:val="both"/>
              <w:rPr>
                <w:rFonts w:ascii="Arial" w:hAnsi="Arial" w:cs="Arial"/>
                <w:sz w:val="20"/>
                <w:szCs w:val="20"/>
              </w:rPr>
            </w:pPr>
            <w:r w:rsidRPr="00A63A9F">
              <w:rPr>
                <w:rFonts w:ascii="Arial" w:hAnsi="Arial" w:cs="Arial"/>
                <w:sz w:val="20"/>
                <w:szCs w:val="20"/>
              </w:rPr>
              <w:t>Ramlan (1992: 41-46)</w:t>
            </w:r>
          </w:p>
          <w:p w:rsidR="00FD7908" w:rsidRPr="00A63A9F" w:rsidRDefault="00FD7908" w:rsidP="00C10D10">
            <w:pPr>
              <w:jc w:val="both"/>
              <w:rPr>
                <w:rFonts w:ascii="Arial" w:eastAsia="Times New Roman" w:hAnsi="Arial" w:cs="Arial"/>
                <w:sz w:val="20"/>
                <w:szCs w:val="20"/>
                <w:lang w:val="sv-SE" w:eastAsia="en-GB"/>
              </w:rPr>
            </w:pP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en-GB" w:eastAsia="en-GB"/>
              </w:rPr>
            </w:pPr>
            <w:r w:rsidRPr="00A63A9F">
              <w:rPr>
                <w:rFonts w:ascii="Arial" w:hAnsi="Arial" w:cs="Arial"/>
                <w:sz w:val="20"/>
                <w:szCs w:val="20"/>
              </w:rPr>
              <w:t>Interaksi Politik (Demokratis)</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0"/>
                <w:numId w:val="6"/>
              </w:numPr>
              <w:tabs>
                <w:tab w:val="num" w:pos="291"/>
              </w:tabs>
              <w:spacing w:after="0"/>
              <w:ind w:left="291" w:hanging="285"/>
              <w:rPr>
                <w:rFonts w:ascii="Arial" w:eastAsia="Times New Roman" w:hAnsi="Arial" w:cs="Arial"/>
                <w:sz w:val="20"/>
                <w:szCs w:val="20"/>
                <w:lang w:val="en-GB" w:eastAsia="en-GB"/>
              </w:rPr>
            </w:pPr>
            <w:r w:rsidRPr="00A63A9F">
              <w:rPr>
                <w:rFonts w:ascii="Arial" w:hAnsi="Arial" w:cs="Arial"/>
                <w:sz w:val="20"/>
                <w:szCs w:val="20"/>
              </w:rPr>
              <w:t>Kelompok Kepentingan, Partai Politik, dan Kepartaian Kebudayaan Politik</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247-287)</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153-210)</w:t>
            </w:r>
          </w:p>
          <w:p w:rsidR="00FD7908" w:rsidRPr="00A63A9F" w:rsidRDefault="00FD7908" w:rsidP="00C10D10">
            <w:pPr>
              <w:jc w:val="both"/>
              <w:rPr>
                <w:rFonts w:ascii="Arial" w:hAnsi="Arial" w:cs="Arial"/>
                <w:sz w:val="20"/>
                <w:szCs w:val="20"/>
              </w:rPr>
            </w:pPr>
            <w:r w:rsidRPr="00A63A9F">
              <w:rPr>
                <w:rFonts w:ascii="Arial" w:hAnsi="Arial" w:cs="Arial"/>
                <w:sz w:val="20"/>
                <w:szCs w:val="20"/>
              </w:rPr>
              <w:lastRenderedPageBreak/>
              <w:t>Miriam (2008:415-418)</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114-132)</w:t>
            </w:r>
          </w:p>
          <w:p w:rsidR="00FD7908" w:rsidRPr="00A63A9F" w:rsidRDefault="00FD7908" w:rsidP="00C10D10">
            <w:pPr>
              <w:jc w:val="both"/>
              <w:rPr>
                <w:rFonts w:ascii="Arial" w:eastAsia="Times New Roman" w:hAnsi="Arial" w:cs="Arial"/>
                <w:sz w:val="20"/>
                <w:szCs w:val="20"/>
                <w:lang w:val="fi-FI" w:eastAsia="en-GB"/>
              </w:rPr>
            </w:pPr>
            <w:r w:rsidRPr="00A63A9F">
              <w:rPr>
                <w:rFonts w:ascii="Arial" w:hAnsi="Arial" w:cs="Arial"/>
                <w:sz w:val="20"/>
                <w:szCs w:val="20"/>
              </w:rPr>
              <w:t>Shively (2005: 247-311)</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fi-FI"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en-GB"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0"/>
                <w:numId w:val="6"/>
              </w:numPr>
              <w:tabs>
                <w:tab w:val="num" w:pos="291"/>
              </w:tabs>
              <w:spacing w:after="0"/>
              <w:ind w:left="291" w:hanging="285"/>
              <w:rPr>
                <w:rFonts w:ascii="Arial" w:eastAsia="Times New Roman" w:hAnsi="Arial" w:cs="Arial"/>
                <w:sz w:val="20"/>
                <w:szCs w:val="20"/>
                <w:lang w:val="fi-FI" w:eastAsia="en-GB"/>
              </w:rPr>
            </w:pPr>
            <w:r w:rsidRPr="00A63A9F">
              <w:rPr>
                <w:rFonts w:ascii="Arial" w:hAnsi="Arial" w:cs="Arial"/>
                <w:sz w:val="20"/>
                <w:szCs w:val="20"/>
                <w:lang w:val="fi-FI"/>
              </w:rPr>
              <w:t>Keterwakilan dan Pemilu</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223-267)</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212-232)</w:t>
            </w:r>
          </w:p>
          <w:p w:rsidR="00FD7908" w:rsidRPr="00A63A9F" w:rsidRDefault="00FD7908" w:rsidP="00C10D10">
            <w:pPr>
              <w:jc w:val="both"/>
              <w:rPr>
                <w:rFonts w:ascii="Arial" w:eastAsia="Times New Roman" w:hAnsi="Arial" w:cs="Arial"/>
                <w:sz w:val="20"/>
                <w:szCs w:val="20"/>
                <w:lang w:val="fi-FI" w:eastAsia="en-GB"/>
              </w:rPr>
            </w:pPr>
            <w:r w:rsidRPr="00A63A9F">
              <w:rPr>
                <w:rFonts w:ascii="Arial" w:hAnsi="Arial" w:cs="Arial"/>
                <w:sz w:val="20"/>
                <w:szCs w:val="20"/>
              </w:rPr>
              <w:t>Shively (2005: 225-243)</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fi-FI"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fi-FI"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0"/>
                <w:numId w:val="6"/>
              </w:numPr>
              <w:tabs>
                <w:tab w:val="num" w:pos="291"/>
              </w:tabs>
              <w:spacing w:after="0"/>
              <w:ind w:left="291" w:hanging="285"/>
              <w:rPr>
                <w:rFonts w:ascii="Arial" w:eastAsia="Times New Roman" w:hAnsi="Arial" w:cs="Arial"/>
                <w:sz w:val="20"/>
                <w:szCs w:val="20"/>
                <w:lang w:val="fi-FI" w:eastAsia="en-GB"/>
              </w:rPr>
            </w:pPr>
            <w:r w:rsidRPr="00A63A9F">
              <w:rPr>
                <w:rFonts w:ascii="Arial" w:hAnsi="Arial" w:cs="Arial"/>
                <w:sz w:val="20"/>
                <w:szCs w:val="20"/>
                <w:lang w:val="fi-FI"/>
              </w:rPr>
              <w:t>Sosialisasi Politik, Partisipasi Politik, dan Komunikasi Politik</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119-121)</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152-172)</w:t>
            </w:r>
          </w:p>
          <w:p w:rsidR="00FD7908" w:rsidRPr="00A63A9F" w:rsidRDefault="00FD7908" w:rsidP="00C10D10">
            <w:pPr>
              <w:jc w:val="both"/>
              <w:rPr>
                <w:rFonts w:ascii="Arial" w:eastAsia="Times New Roman" w:hAnsi="Arial" w:cs="Arial"/>
                <w:sz w:val="20"/>
                <w:szCs w:val="20"/>
                <w:lang w:val="fi-FI" w:eastAsia="en-GB"/>
              </w:rPr>
            </w:pPr>
            <w:r w:rsidRPr="00A63A9F">
              <w:rPr>
                <w:rFonts w:ascii="Arial" w:hAnsi="Arial" w:cs="Arial"/>
                <w:sz w:val="20"/>
                <w:szCs w:val="20"/>
              </w:rPr>
              <w:t>Miriam (2008:367-388)</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fi-FI"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fi-FI"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0"/>
                <w:numId w:val="6"/>
              </w:numPr>
              <w:tabs>
                <w:tab w:val="num" w:pos="291"/>
              </w:tabs>
              <w:spacing w:after="0"/>
              <w:ind w:left="291" w:hanging="285"/>
              <w:rPr>
                <w:rFonts w:ascii="Arial" w:eastAsia="Times New Roman" w:hAnsi="Arial" w:cs="Arial"/>
                <w:sz w:val="20"/>
                <w:szCs w:val="20"/>
                <w:lang w:val="fi-FI" w:eastAsia="en-GB"/>
              </w:rPr>
            </w:pPr>
            <w:r w:rsidRPr="00A63A9F">
              <w:rPr>
                <w:rFonts w:ascii="Arial" w:hAnsi="Arial" w:cs="Arial"/>
                <w:sz w:val="20"/>
                <w:szCs w:val="20"/>
                <w:lang w:val="fi-FI"/>
              </w:rPr>
              <w:t>Sistem ekonomi dan sistem sosial</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119-121)</w:t>
            </w:r>
          </w:p>
          <w:p w:rsidR="00FD7908" w:rsidRPr="00A63A9F" w:rsidRDefault="00FD7908" w:rsidP="00C10D10">
            <w:pPr>
              <w:jc w:val="both"/>
              <w:rPr>
                <w:rFonts w:ascii="Arial" w:eastAsia="Times New Roman" w:hAnsi="Arial" w:cs="Arial"/>
                <w:sz w:val="20"/>
                <w:szCs w:val="20"/>
                <w:lang w:val="fi-FI" w:eastAsia="en-GB"/>
              </w:rPr>
            </w:pPr>
            <w:r w:rsidRPr="00A63A9F">
              <w:rPr>
                <w:rFonts w:ascii="Arial" w:hAnsi="Arial" w:cs="Arial"/>
                <w:sz w:val="20"/>
                <w:szCs w:val="20"/>
              </w:rPr>
              <w:t>Roskin (2006: 334-354)</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fi-FI"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fi-FI" w:eastAsia="en-GB"/>
              </w:rPr>
            </w:pPr>
            <w:r w:rsidRPr="00A63A9F">
              <w:rPr>
                <w:rFonts w:ascii="Arial" w:hAnsi="Arial" w:cs="Arial"/>
                <w:sz w:val="20"/>
                <w:szCs w:val="20"/>
                <w:lang w:val="sv-SE"/>
              </w:rPr>
              <w:t>Mesin Pemerintahan</w:t>
            </w: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1"/>
                <w:numId w:val="4"/>
              </w:numPr>
              <w:tabs>
                <w:tab w:val="num" w:pos="234"/>
              </w:tabs>
              <w:spacing w:after="0"/>
              <w:ind w:left="234" w:hanging="228"/>
              <w:rPr>
                <w:rFonts w:ascii="Arial" w:eastAsia="Times New Roman" w:hAnsi="Arial" w:cs="Arial"/>
                <w:sz w:val="20"/>
                <w:szCs w:val="20"/>
                <w:lang w:val="sv-SE" w:eastAsia="en-GB"/>
              </w:rPr>
            </w:pPr>
            <w:r w:rsidRPr="00A63A9F">
              <w:rPr>
                <w:rFonts w:ascii="Arial" w:hAnsi="Arial" w:cs="Arial"/>
                <w:sz w:val="20"/>
                <w:szCs w:val="20"/>
                <w:lang w:val="sv-SE"/>
              </w:rPr>
              <w:t>Konstitusi, Hukum, dan Pengadilan</w:t>
            </w:r>
          </w:p>
          <w:p w:rsidR="00FD7908" w:rsidRPr="00A63A9F" w:rsidRDefault="00FD7908" w:rsidP="00C10D10">
            <w:pPr>
              <w:numPr>
                <w:ilvl w:val="1"/>
                <w:numId w:val="4"/>
              </w:numPr>
              <w:tabs>
                <w:tab w:val="num" w:pos="234"/>
              </w:tabs>
              <w:spacing w:after="0"/>
              <w:ind w:left="234" w:hanging="228"/>
              <w:rPr>
                <w:rFonts w:ascii="Arial" w:eastAsia="Times New Roman" w:hAnsi="Arial" w:cs="Arial"/>
                <w:sz w:val="20"/>
                <w:szCs w:val="20"/>
                <w:lang w:val="sv-SE" w:eastAsia="en-GB"/>
              </w:rPr>
            </w:pPr>
            <w:r w:rsidRPr="00A63A9F">
              <w:rPr>
                <w:rFonts w:ascii="Arial" w:hAnsi="Arial" w:cs="Arial"/>
                <w:sz w:val="20"/>
                <w:szCs w:val="20"/>
                <w:lang w:val="sv-SE"/>
              </w:rPr>
              <w:t>Parlemen</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291-331)</w:t>
            </w:r>
          </w:p>
          <w:p w:rsidR="00FD7908" w:rsidRPr="00A63A9F" w:rsidRDefault="00FD7908" w:rsidP="00C10D10">
            <w:pPr>
              <w:jc w:val="both"/>
              <w:rPr>
                <w:rFonts w:ascii="Arial" w:hAnsi="Arial" w:cs="Arial"/>
                <w:sz w:val="20"/>
                <w:szCs w:val="20"/>
              </w:rPr>
            </w:pPr>
            <w:r w:rsidRPr="00A63A9F">
              <w:rPr>
                <w:rFonts w:ascii="Arial" w:hAnsi="Arial" w:cs="Arial"/>
                <w:sz w:val="20"/>
                <w:szCs w:val="20"/>
              </w:rPr>
              <w:t xml:space="preserve">Roskin (2006: 54-70, 315-332, 255-273) </w:t>
            </w:r>
          </w:p>
          <w:p w:rsidR="00FD7908" w:rsidRPr="00A63A9F" w:rsidRDefault="00FD7908" w:rsidP="00C10D10">
            <w:pPr>
              <w:jc w:val="both"/>
              <w:rPr>
                <w:rFonts w:ascii="Arial" w:hAnsi="Arial" w:cs="Arial"/>
                <w:sz w:val="20"/>
                <w:szCs w:val="20"/>
              </w:rPr>
            </w:pPr>
            <w:r w:rsidRPr="00A63A9F">
              <w:rPr>
                <w:rFonts w:ascii="Arial" w:hAnsi="Arial" w:cs="Arial"/>
                <w:sz w:val="20"/>
                <w:szCs w:val="20"/>
              </w:rPr>
              <w:t>Shively (2005: 205-211, 372-383)</w:t>
            </w:r>
          </w:p>
          <w:p w:rsidR="00FD7908" w:rsidRPr="00A63A9F" w:rsidRDefault="00FD7908" w:rsidP="00C10D10">
            <w:pPr>
              <w:jc w:val="both"/>
              <w:rPr>
                <w:rFonts w:ascii="Arial" w:eastAsia="Times New Roman" w:hAnsi="Arial" w:cs="Arial"/>
                <w:sz w:val="20"/>
                <w:szCs w:val="20"/>
                <w:lang w:val="fi-FI" w:eastAsia="en-GB"/>
              </w:rPr>
            </w:pPr>
            <w:r w:rsidRPr="00A63A9F">
              <w:rPr>
                <w:rFonts w:ascii="Arial" w:hAnsi="Arial" w:cs="Arial"/>
                <w:sz w:val="20"/>
                <w:szCs w:val="20"/>
              </w:rPr>
              <w:t>Miriam (2008:169-194; 315-344)</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fi-FI" w:eastAsia="en-GB"/>
              </w:rPr>
            </w:pPr>
          </w:p>
        </w:tc>
        <w:tc>
          <w:tcPr>
            <w:tcW w:w="1717"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rPr>
                <w:rFonts w:ascii="Arial" w:eastAsia="Times New Roman" w:hAnsi="Arial" w:cs="Arial"/>
                <w:sz w:val="20"/>
                <w:szCs w:val="20"/>
                <w:lang w:val="sv-SE" w:eastAsia="en-GB"/>
              </w:rPr>
            </w:pPr>
          </w:p>
        </w:tc>
        <w:tc>
          <w:tcPr>
            <w:tcW w:w="3479"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numPr>
                <w:ilvl w:val="1"/>
                <w:numId w:val="7"/>
              </w:numPr>
              <w:tabs>
                <w:tab w:val="num" w:pos="177"/>
                <w:tab w:val="num" w:pos="291"/>
              </w:tabs>
              <w:spacing w:after="0"/>
              <w:ind w:left="291" w:hanging="285"/>
              <w:rPr>
                <w:rFonts w:ascii="Arial" w:eastAsia="Times New Roman" w:hAnsi="Arial" w:cs="Arial"/>
                <w:sz w:val="20"/>
                <w:szCs w:val="20"/>
                <w:lang w:val="sv-SE" w:eastAsia="en-GB"/>
              </w:rPr>
            </w:pPr>
            <w:r w:rsidRPr="00A63A9F">
              <w:rPr>
                <w:rFonts w:ascii="Arial" w:hAnsi="Arial" w:cs="Arial"/>
                <w:sz w:val="20"/>
                <w:szCs w:val="20"/>
                <w:lang w:val="id-ID"/>
              </w:rPr>
              <w:t xml:space="preserve">  </w:t>
            </w:r>
            <w:r w:rsidRPr="00A63A9F">
              <w:rPr>
                <w:rFonts w:ascii="Arial" w:hAnsi="Arial" w:cs="Arial"/>
                <w:sz w:val="20"/>
                <w:szCs w:val="20"/>
                <w:lang w:val="sv-SE"/>
              </w:rPr>
              <w:t>Eksekutif</w:t>
            </w:r>
          </w:p>
          <w:p w:rsidR="00FD7908" w:rsidRPr="00A63A9F" w:rsidRDefault="00FD7908" w:rsidP="00C10D10">
            <w:pPr>
              <w:numPr>
                <w:ilvl w:val="1"/>
                <w:numId w:val="7"/>
              </w:numPr>
              <w:tabs>
                <w:tab w:val="num" w:pos="291"/>
              </w:tabs>
              <w:spacing w:after="0"/>
              <w:ind w:left="291" w:hanging="285"/>
              <w:rPr>
                <w:rFonts w:ascii="Arial" w:hAnsi="Arial" w:cs="Arial"/>
                <w:sz w:val="20"/>
                <w:szCs w:val="20"/>
                <w:lang w:val="sv-SE"/>
              </w:rPr>
            </w:pPr>
            <w:r w:rsidRPr="00A63A9F">
              <w:rPr>
                <w:rFonts w:ascii="Arial" w:hAnsi="Arial" w:cs="Arial"/>
                <w:sz w:val="20"/>
                <w:szCs w:val="20"/>
                <w:lang w:val="sv-SE"/>
              </w:rPr>
              <w:t>Administrasi dan Birokrasi</w:t>
            </w:r>
          </w:p>
          <w:p w:rsidR="00FD7908" w:rsidRPr="00A63A9F" w:rsidRDefault="00FD7908" w:rsidP="00C10D10">
            <w:pPr>
              <w:numPr>
                <w:ilvl w:val="1"/>
                <w:numId w:val="7"/>
              </w:numPr>
              <w:tabs>
                <w:tab w:val="num" w:pos="291"/>
                <w:tab w:val="num" w:pos="462"/>
              </w:tabs>
              <w:spacing w:after="0"/>
              <w:ind w:left="291" w:hanging="285"/>
              <w:rPr>
                <w:rFonts w:ascii="Arial" w:eastAsia="Times New Roman" w:hAnsi="Arial" w:cs="Arial"/>
                <w:sz w:val="20"/>
                <w:szCs w:val="20"/>
                <w:lang w:val="en-GB" w:eastAsia="en-GB"/>
              </w:rPr>
            </w:pPr>
            <w:r w:rsidRPr="00A63A9F">
              <w:rPr>
                <w:rFonts w:ascii="Arial" w:hAnsi="Arial" w:cs="Arial"/>
                <w:sz w:val="20"/>
                <w:szCs w:val="20"/>
              </w:rPr>
              <w:t>Kekuatan Militer dan Polisi</w:t>
            </w:r>
          </w:p>
        </w:tc>
        <w:tc>
          <w:tcPr>
            <w:tcW w:w="2880"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jc w:val="both"/>
              <w:rPr>
                <w:rFonts w:ascii="Arial" w:eastAsia="Times New Roman" w:hAnsi="Arial" w:cs="Arial"/>
                <w:sz w:val="20"/>
                <w:szCs w:val="20"/>
                <w:lang w:val="en-GB" w:eastAsia="en-GB"/>
              </w:rPr>
            </w:pPr>
            <w:r w:rsidRPr="00A63A9F">
              <w:rPr>
                <w:rFonts w:ascii="Arial" w:hAnsi="Arial" w:cs="Arial"/>
                <w:sz w:val="20"/>
                <w:szCs w:val="20"/>
              </w:rPr>
              <w:t>Heywood (2002: 333-396)</w:t>
            </w:r>
          </w:p>
          <w:p w:rsidR="00FD7908" w:rsidRPr="00A63A9F" w:rsidRDefault="00FD7908" w:rsidP="00C10D10">
            <w:pPr>
              <w:jc w:val="both"/>
              <w:rPr>
                <w:rFonts w:ascii="Arial" w:hAnsi="Arial" w:cs="Arial"/>
                <w:sz w:val="20"/>
                <w:szCs w:val="20"/>
              </w:rPr>
            </w:pPr>
            <w:r w:rsidRPr="00A63A9F">
              <w:rPr>
                <w:rFonts w:ascii="Arial" w:hAnsi="Arial" w:cs="Arial"/>
                <w:sz w:val="20"/>
                <w:szCs w:val="20"/>
              </w:rPr>
              <w:t>Roskin (2006: 274-293, 294-313)</w:t>
            </w:r>
          </w:p>
          <w:p w:rsidR="00FD7908" w:rsidRPr="00A63A9F" w:rsidRDefault="00FD7908" w:rsidP="00C10D10">
            <w:pPr>
              <w:jc w:val="both"/>
              <w:rPr>
                <w:rFonts w:ascii="Arial" w:hAnsi="Arial" w:cs="Arial"/>
                <w:sz w:val="20"/>
                <w:szCs w:val="20"/>
              </w:rPr>
            </w:pPr>
            <w:r w:rsidRPr="00A63A9F">
              <w:rPr>
                <w:rFonts w:ascii="Arial" w:hAnsi="Arial" w:cs="Arial"/>
                <w:sz w:val="20"/>
                <w:szCs w:val="20"/>
              </w:rPr>
              <w:t>Shively (2005: 357-369)</w:t>
            </w:r>
          </w:p>
          <w:p w:rsidR="00FD7908" w:rsidRPr="00A63A9F" w:rsidRDefault="00FD7908" w:rsidP="00C10D10">
            <w:pPr>
              <w:jc w:val="both"/>
              <w:rPr>
                <w:rFonts w:ascii="Arial" w:eastAsia="Times New Roman" w:hAnsi="Arial" w:cs="Arial"/>
                <w:sz w:val="20"/>
                <w:szCs w:val="20"/>
                <w:lang w:val="sv-SE" w:eastAsia="en-GB"/>
              </w:rPr>
            </w:pPr>
            <w:r w:rsidRPr="00A63A9F">
              <w:rPr>
                <w:rFonts w:ascii="Arial" w:hAnsi="Arial" w:cs="Arial"/>
                <w:sz w:val="20"/>
                <w:szCs w:val="20"/>
              </w:rPr>
              <w:t>Miriam (2008:295-310)</w:t>
            </w:r>
          </w:p>
        </w:tc>
      </w:tr>
      <w:tr w:rsidR="00FD7908" w:rsidRPr="00A63A9F" w:rsidTr="00A63A9F">
        <w:tc>
          <w:tcPr>
            <w:tcW w:w="1374"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numPr>
                <w:ilvl w:val="0"/>
                <w:numId w:val="4"/>
              </w:numPr>
              <w:spacing w:after="0"/>
              <w:rPr>
                <w:rFonts w:ascii="Arial" w:eastAsia="Times New Roman" w:hAnsi="Arial" w:cs="Arial"/>
                <w:sz w:val="20"/>
                <w:szCs w:val="20"/>
                <w:lang w:val="sv-SE" w:eastAsia="en-GB"/>
              </w:rPr>
            </w:pPr>
          </w:p>
        </w:tc>
        <w:tc>
          <w:tcPr>
            <w:tcW w:w="1717" w:type="dxa"/>
            <w:tcBorders>
              <w:top w:val="single" w:sz="4" w:space="0" w:color="auto"/>
              <w:left w:val="single" w:sz="4" w:space="0" w:color="auto"/>
              <w:bottom w:val="single" w:sz="4" w:space="0" w:color="auto"/>
              <w:right w:val="single" w:sz="4" w:space="0" w:color="auto"/>
            </w:tcBorders>
            <w:hideMark/>
          </w:tcPr>
          <w:p w:rsidR="00FD7908" w:rsidRPr="00A63A9F" w:rsidRDefault="00FD7908" w:rsidP="00C10D10">
            <w:pPr>
              <w:rPr>
                <w:rFonts w:ascii="Arial" w:eastAsia="Times New Roman" w:hAnsi="Arial" w:cs="Arial"/>
                <w:sz w:val="20"/>
                <w:szCs w:val="20"/>
                <w:lang w:val="en-GB" w:eastAsia="en-GB"/>
              </w:rPr>
            </w:pPr>
            <w:r w:rsidRPr="00A63A9F">
              <w:rPr>
                <w:rFonts w:ascii="Arial" w:hAnsi="Arial" w:cs="Arial"/>
                <w:sz w:val="20"/>
                <w:szCs w:val="20"/>
              </w:rPr>
              <w:t>UAS</w:t>
            </w:r>
          </w:p>
        </w:tc>
        <w:tc>
          <w:tcPr>
            <w:tcW w:w="3479"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tabs>
                <w:tab w:val="num" w:pos="291"/>
              </w:tabs>
              <w:ind w:left="405" w:hanging="228"/>
              <w:rPr>
                <w:rFonts w:ascii="Arial" w:eastAsia="Times New Roman" w:hAnsi="Arial" w:cs="Arial"/>
                <w:sz w:val="20"/>
                <w:szCs w:val="20"/>
                <w:lang w:val="en-GB" w:eastAsia="en-GB"/>
              </w:rPr>
            </w:pPr>
          </w:p>
        </w:tc>
        <w:tc>
          <w:tcPr>
            <w:tcW w:w="2880" w:type="dxa"/>
            <w:tcBorders>
              <w:top w:val="single" w:sz="4" w:space="0" w:color="auto"/>
              <w:left w:val="single" w:sz="4" w:space="0" w:color="auto"/>
              <w:bottom w:val="single" w:sz="4" w:space="0" w:color="auto"/>
              <w:right w:val="single" w:sz="4" w:space="0" w:color="auto"/>
            </w:tcBorders>
          </w:tcPr>
          <w:p w:rsidR="00FD7908" w:rsidRPr="00A63A9F" w:rsidRDefault="00FD7908" w:rsidP="00C10D10">
            <w:pPr>
              <w:jc w:val="both"/>
              <w:rPr>
                <w:rFonts w:ascii="Arial" w:eastAsia="Times New Roman" w:hAnsi="Arial" w:cs="Arial"/>
                <w:sz w:val="20"/>
                <w:szCs w:val="20"/>
                <w:lang w:val="en-GB" w:eastAsia="en-GB"/>
              </w:rPr>
            </w:pPr>
          </w:p>
        </w:tc>
      </w:tr>
    </w:tbl>
    <w:p w:rsidR="00FD7908" w:rsidRPr="00A63A9F" w:rsidRDefault="00FD7908" w:rsidP="00FD7908">
      <w:pPr>
        <w:rPr>
          <w:rFonts w:ascii="Arial" w:hAnsi="Arial" w:cs="Arial"/>
          <w:b/>
          <w:lang w:val="id-ID"/>
        </w:rPr>
      </w:pPr>
    </w:p>
    <w:p w:rsidR="00FD7908" w:rsidRPr="00A63A9F" w:rsidRDefault="00FD7908" w:rsidP="00FD7908">
      <w:pPr>
        <w:rPr>
          <w:rFonts w:ascii="Arial" w:hAnsi="Arial" w:cs="Arial"/>
          <w:b/>
          <w:lang w:val="en-GB"/>
        </w:rPr>
      </w:pPr>
      <w:r w:rsidRPr="00A63A9F">
        <w:rPr>
          <w:rFonts w:ascii="Arial" w:hAnsi="Arial" w:cs="Arial"/>
          <w:b/>
        </w:rPr>
        <w:t>Literatur:</w:t>
      </w:r>
    </w:p>
    <w:p w:rsidR="00FD7908" w:rsidRPr="00A63A9F" w:rsidRDefault="00FD7908" w:rsidP="00FD7908">
      <w:pPr>
        <w:numPr>
          <w:ilvl w:val="0"/>
          <w:numId w:val="8"/>
        </w:numPr>
        <w:spacing w:after="0" w:line="240" w:lineRule="auto"/>
        <w:rPr>
          <w:rFonts w:ascii="Arial" w:hAnsi="Arial" w:cs="Arial"/>
        </w:rPr>
      </w:pPr>
      <w:r w:rsidRPr="00A63A9F">
        <w:rPr>
          <w:rFonts w:ascii="Arial" w:hAnsi="Arial" w:cs="Arial"/>
        </w:rPr>
        <w:t xml:space="preserve">Andrew Heywood,  2008. </w:t>
      </w:r>
      <w:r w:rsidRPr="00A63A9F">
        <w:rPr>
          <w:rFonts w:ascii="Arial" w:hAnsi="Arial" w:cs="Arial"/>
          <w:i/>
        </w:rPr>
        <w:t>Politics</w:t>
      </w:r>
      <w:r w:rsidRPr="00A63A9F">
        <w:rPr>
          <w:rFonts w:ascii="Arial" w:hAnsi="Arial" w:cs="Arial"/>
        </w:rPr>
        <w:t xml:space="preserve">.  </w:t>
      </w:r>
      <w:smartTag w:uri="urn:schemas-microsoft-com:office:smarttags" w:element="State">
        <w:smartTag w:uri="urn:schemas-microsoft-com:office:smarttags" w:element="place">
          <w:r w:rsidRPr="00A63A9F">
            <w:rPr>
              <w:rFonts w:ascii="Arial" w:hAnsi="Arial" w:cs="Arial"/>
            </w:rPr>
            <w:t>New York</w:t>
          </w:r>
        </w:smartTag>
      </w:smartTag>
      <w:r w:rsidRPr="00A63A9F">
        <w:rPr>
          <w:rFonts w:ascii="Arial" w:hAnsi="Arial" w:cs="Arial"/>
        </w:rPr>
        <w:t xml:space="preserve">:  Palgrave. </w:t>
      </w:r>
    </w:p>
    <w:p w:rsidR="00FD7908" w:rsidRPr="00A63A9F" w:rsidRDefault="00FD7908" w:rsidP="00FD7908">
      <w:pPr>
        <w:numPr>
          <w:ilvl w:val="0"/>
          <w:numId w:val="8"/>
        </w:numPr>
        <w:spacing w:after="0" w:line="240" w:lineRule="auto"/>
        <w:rPr>
          <w:rFonts w:ascii="Arial" w:hAnsi="Arial" w:cs="Arial"/>
        </w:rPr>
      </w:pPr>
      <w:r w:rsidRPr="00A63A9F">
        <w:rPr>
          <w:rFonts w:ascii="Arial" w:hAnsi="Arial" w:cs="Arial"/>
        </w:rPr>
        <w:t xml:space="preserve">Mirriam Budiarjo.  2008.  Dasar-Dasar Ilmu Politik.  </w:t>
      </w:r>
      <w:smartTag w:uri="urn:schemas-microsoft-com:office:smarttags" w:element="City">
        <w:smartTag w:uri="urn:schemas-microsoft-com:office:smarttags" w:element="place">
          <w:r w:rsidRPr="00A63A9F">
            <w:rPr>
              <w:rFonts w:ascii="Arial" w:hAnsi="Arial" w:cs="Arial"/>
            </w:rPr>
            <w:t>Jakarta</w:t>
          </w:r>
        </w:smartTag>
      </w:smartTag>
      <w:r w:rsidRPr="00A63A9F">
        <w:rPr>
          <w:rFonts w:ascii="Arial" w:hAnsi="Arial" w:cs="Arial"/>
        </w:rPr>
        <w:t>: Gramedia.</w:t>
      </w:r>
    </w:p>
    <w:p w:rsidR="00FD7908" w:rsidRPr="00A63A9F" w:rsidRDefault="00FD7908" w:rsidP="00FD7908">
      <w:pPr>
        <w:numPr>
          <w:ilvl w:val="0"/>
          <w:numId w:val="8"/>
        </w:numPr>
        <w:spacing w:after="0" w:line="240" w:lineRule="auto"/>
        <w:rPr>
          <w:rFonts w:ascii="Arial" w:hAnsi="Arial" w:cs="Arial"/>
        </w:rPr>
      </w:pPr>
      <w:r w:rsidRPr="00A63A9F">
        <w:rPr>
          <w:rFonts w:ascii="Arial" w:hAnsi="Arial" w:cs="Arial"/>
        </w:rPr>
        <w:t xml:space="preserve">Michael G. Roskin, Robert L. Cord.  James A.  Medeiros, Walter S. Jones. 2006.  </w:t>
      </w:r>
      <w:r w:rsidRPr="00A63A9F">
        <w:rPr>
          <w:rFonts w:ascii="Arial" w:hAnsi="Arial" w:cs="Arial"/>
          <w:i/>
        </w:rPr>
        <w:t>Political Science</w:t>
      </w:r>
      <w:r w:rsidRPr="00A63A9F">
        <w:rPr>
          <w:rFonts w:ascii="Arial" w:hAnsi="Arial" w:cs="Arial"/>
        </w:rPr>
        <w:t xml:space="preserve">.  </w:t>
      </w:r>
      <w:smartTag w:uri="urn:schemas-microsoft-com:office:smarttags" w:element="State">
        <w:smartTag w:uri="urn:schemas-microsoft-com:office:smarttags" w:element="place">
          <w:r w:rsidRPr="00A63A9F">
            <w:rPr>
              <w:rFonts w:ascii="Arial" w:hAnsi="Arial" w:cs="Arial"/>
            </w:rPr>
            <w:t>New Jersey</w:t>
          </w:r>
        </w:smartTag>
      </w:smartTag>
      <w:r w:rsidRPr="00A63A9F">
        <w:rPr>
          <w:rFonts w:ascii="Arial" w:hAnsi="Arial" w:cs="Arial"/>
        </w:rPr>
        <w:t xml:space="preserve">:  Pearson Education, Inc.  </w:t>
      </w:r>
    </w:p>
    <w:p w:rsidR="00FD7908" w:rsidRPr="00A63A9F" w:rsidRDefault="00FD7908" w:rsidP="00FD7908">
      <w:pPr>
        <w:numPr>
          <w:ilvl w:val="0"/>
          <w:numId w:val="8"/>
        </w:numPr>
        <w:spacing w:after="0" w:line="240" w:lineRule="auto"/>
        <w:rPr>
          <w:rFonts w:ascii="Arial" w:hAnsi="Arial" w:cs="Arial"/>
        </w:rPr>
      </w:pPr>
      <w:r w:rsidRPr="00A63A9F">
        <w:rPr>
          <w:rFonts w:ascii="Arial" w:hAnsi="Arial" w:cs="Arial"/>
        </w:rPr>
        <w:t xml:space="preserve">Ramlan Surbakti. 1992.  Pengantar Ilmu Politik. </w:t>
      </w:r>
      <w:smartTag w:uri="urn:schemas-microsoft-com:office:smarttags" w:element="City">
        <w:smartTag w:uri="urn:schemas-microsoft-com:office:smarttags" w:element="place">
          <w:r w:rsidRPr="00A63A9F">
            <w:rPr>
              <w:rFonts w:ascii="Arial" w:hAnsi="Arial" w:cs="Arial"/>
            </w:rPr>
            <w:t>Jakarta</w:t>
          </w:r>
        </w:smartTag>
      </w:smartTag>
      <w:r w:rsidRPr="00A63A9F">
        <w:rPr>
          <w:rFonts w:ascii="Arial" w:hAnsi="Arial" w:cs="Arial"/>
        </w:rPr>
        <w:t>: Grasindo.</w:t>
      </w:r>
    </w:p>
    <w:p w:rsidR="00FD7908" w:rsidRPr="00A63A9F" w:rsidRDefault="00FD7908" w:rsidP="00FD7908">
      <w:pPr>
        <w:numPr>
          <w:ilvl w:val="0"/>
          <w:numId w:val="8"/>
        </w:numPr>
        <w:spacing w:after="0" w:line="240" w:lineRule="auto"/>
        <w:rPr>
          <w:rFonts w:ascii="Arial" w:hAnsi="Arial" w:cs="Arial"/>
        </w:rPr>
      </w:pPr>
      <w:r w:rsidRPr="00A63A9F">
        <w:rPr>
          <w:rFonts w:ascii="Arial" w:hAnsi="Arial" w:cs="Arial"/>
        </w:rPr>
        <w:t xml:space="preserve">W.  Philips </w:t>
      </w:r>
      <w:smartTag w:uri="urn:schemas-microsoft-com:office:smarttags" w:element="City">
        <w:smartTag w:uri="urn:schemas-microsoft-com:office:smarttags" w:element="place">
          <w:r w:rsidRPr="00A63A9F">
            <w:rPr>
              <w:rFonts w:ascii="Arial" w:hAnsi="Arial" w:cs="Arial"/>
            </w:rPr>
            <w:t>Shively</w:t>
          </w:r>
        </w:smartTag>
      </w:smartTag>
      <w:r w:rsidRPr="00A63A9F">
        <w:rPr>
          <w:rFonts w:ascii="Arial" w:hAnsi="Arial" w:cs="Arial"/>
        </w:rPr>
        <w:t xml:space="preserve">.  </w:t>
      </w:r>
      <w:r w:rsidRPr="00A63A9F">
        <w:rPr>
          <w:rFonts w:ascii="Arial" w:hAnsi="Arial" w:cs="Arial"/>
          <w:i/>
        </w:rPr>
        <w:t>Power and Choice.  An Introduction to Political Science</w:t>
      </w:r>
      <w:r w:rsidRPr="00A63A9F">
        <w:rPr>
          <w:rFonts w:ascii="Arial" w:hAnsi="Arial" w:cs="Arial"/>
        </w:rPr>
        <w:t>.  New York: McGraw-Hill</w:t>
      </w:r>
    </w:p>
    <w:p w:rsidR="00FD7908" w:rsidRPr="00A63A9F" w:rsidRDefault="00FD7908" w:rsidP="00FD7908">
      <w:pPr>
        <w:ind w:left="360"/>
        <w:rPr>
          <w:rFonts w:ascii="Arial" w:hAnsi="Arial" w:cs="Arial"/>
        </w:rPr>
      </w:pPr>
    </w:p>
    <w:p w:rsidR="00FD7908" w:rsidRPr="00A63A9F" w:rsidRDefault="00FD7908" w:rsidP="00FD7908">
      <w:pPr>
        <w:pStyle w:val="ListParagraph"/>
        <w:numPr>
          <w:ilvl w:val="0"/>
          <w:numId w:val="1"/>
        </w:numPr>
        <w:ind w:left="426" w:hanging="426"/>
        <w:rPr>
          <w:rFonts w:ascii="Arial" w:hAnsi="Arial" w:cs="Arial"/>
          <w:b/>
          <w:sz w:val="22"/>
          <w:szCs w:val="22"/>
        </w:rPr>
      </w:pPr>
      <w:r w:rsidRPr="00A63A9F">
        <w:rPr>
          <w:rFonts w:ascii="Arial" w:hAnsi="Arial" w:cs="Arial"/>
          <w:b/>
          <w:sz w:val="22"/>
          <w:szCs w:val="22"/>
          <w:lang w:val="id-ID"/>
        </w:rPr>
        <w:t>Tata Tertib Perkuliahan</w:t>
      </w:r>
    </w:p>
    <w:p w:rsidR="00FD7908" w:rsidRPr="00A63A9F" w:rsidRDefault="00FD7908" w:rsidP="00FD7908">
      <w:pPr>
        <w:rPr>
          <w:rFonts w:ascii="Arial" w:hAnsi="Arial" w:cs="Arial"/>
        </w:rPr>
      </w:pP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 xml:space="preserve"> Mahasiswa wajib mengikuti minimal 80% dari seluruh perkuliahan yang direncanakan, jika kurang dari 80% tidak dapat mengikuti ujian akhir semester.</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Mahasiswa wajib memenuhi seluruh tugas yang diberikan sesuai dengan ketentuan.</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Mahasiswa wajib mengikuti ujian tengah semester dan ujian akhir semester sesuai jad</w:t>
      </w:r>
      <w:r w:rsidRPr="00A63A9F">
        <w:rPr>
          <w:rFonts w:ascii="Arial" w:hAnsi="Arial" w:cs="Arial"/>
          <w:lang w:val="id-ID"/>
        </w:rPr>
        <w:t>w</w:t>
      </w:r>
      <w:r w:rsidRPr="00A63A9F">
        <w:rPr>
          <w:rFonts w:ascii="Arial" w:hAnsi="Arial" w:cs="Arial"/>
        </w:rPr>
        <w:t xml:space="preserve">al yang ditentukan. </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lastRenderedPageBreak/>
        <w:t>Mahasiswa wajib memenuhi ketentuan kode etik mahasiwa,  pedoman akademik, serta ketentuan lain yang berlaku bagi mahasiswa Universitas Lampung.</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Mahasiwa wajib berpakaian sopan, tidak bersandal jepit, dan  bersikap sopan selama perkuliahan.</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Mahasiwa wajib memelihara keamanan dan keselamatan seluruh sarana dan prasarana perkuliahan.</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 xml:space="preserve">Toleransi keterlambatan kehadiran mahasiswa dan dosen dalam kegiatan perkuliahan adalah 15 menit.  Jika mahasiswa terlambat lebih dari 15 menit tidak diijinkan masuk kuliah dan jika dosen terlambat lebih dari 15 menit tanpa pemberitahuan terlebih dahulu maka mahasiswa boleh meninggalkan kelas dan dosen wajib mengganti kuliah ke hari lain. </w:t>
      </w:r>
    </w:p>
    <w:p w:rsidR="00FD7908" w:rsidRPr="00A63A9F" w:rsidRDefault="00FD7908" w:rsidP="00FD7908">
      <w:pPr>
        <w:numPr>
          <w:ilvl w:val="0"/>
          <w:numId w:val="9"/>
        </w:numPr>
        <w:spacing w:after="0" w:line="240" w:lineRule="auto"/>
        <w:rPr>
          <w:rFonts w:ascii="Arial" w:hAnsi="Arial" w:cs="Arial"/>
        </w:rPr>
      </w:pPr>
      <w:r w:rsidRPr="00A63A9F">
        <w:rPr>
          <w:rFonts w:ascii="Arial" w:hAnsi="Arial" w:cs="Arial"/>
        </w:rPr>
        <w:t xml:space="preserve">Penggunaan telepon seluler pada waktu perkuliahan diatur agar tidak mengganggu kegiatan perkuliahan atau dengan diatur pada mode </w:t>
      </w:r>
      <w:r w:rsidRPr="00A63A9F">
        <w:rPr>
          <w:rFonts w:ascii="Arial" w:hAnsi="Arial" w:cs="Arial"/>
          <w:i/>
        </w:rPr>
        <w:t>silent</w:t>
      </w:r>
      <w:r w:rsidRPr="00A63A9F">
        <w:rPr>
          <w:rFonts w:ascii="Arial" w:hAnsi="Arial" w:cs="Arial"/>
        </w:rPr>
        <w:t>.  Penggunaan telepon seluler pada UTS dan UAS dilarang.</w:t>
      </w:r>
    </w:p>
    <w:p w:rsidR="00FD7908" w:rsidRPr="00A63A9F" w:rsidRDefault="00FD7908" w:rsidP="00FD7908">
      <w:pPr>
        <w:rPr>
          <w:rFonts w:ascii="Arial" w:hAnsi="Arial" w:cs="Arial"/>
        </w:rPr>
      </w:pPr>
    </w:p>
    <w:p w:rsidR="00FD7908" w:rsidRPr="00A63A9F" w:rsidRDefault="00FD7908" w:rsidP="00FD7908">
      <w:pPr>
        <w:numPr>
          <w:ilvl w:val="0"/>
          <w:numId w:val="1"/>
        </w:numPr>
        <w:tabs>
          <w:tab w:val="num" w:pos="540"/>
        </w:tabs>
        <w:spacing w:after="0" w:line="360" w:lineRule="auto"/>
        <w:ind w:left="540" w:hanging="540"/>
        <w:jc w:val="both"/>
        <w:rPr>
          <w:rFonts w:ascii="Arial" w:eastAsia="Batang" w:hAnsi="Arial" w:cs="Arial"/>
          <w:b/>
          <w:lang w:val="es-ES"/>
        </w:rPr>
      </w:pPr>
      <w:r w:rsidRPr="00A63A9F">
        <w:rPr>
          <w:rFonts w:ascii="Arial" w:eastAsia="Batang" w:hAnsi="Arial" w:cs="Arial"/>
          <w:b/>
          <w:lang w:val="es-ES"/>
        </w:rPr>
        <w:t>Penilaian: Kriteria dan Cara Evaluasi Hasil Pembelajaran</w:t>
      </w:r>
    </w:p>
    <w:p w:rsidR="00FD7908" w:rsidRPr="00A63A9F" w:rsidRDefault="00FD7908" w:rsidP="00FD7908">
      <w:pPr>
        <w:spacing w:line="360" w:lineRule="auto"/>
        <w:jc w:val="both"/>
        <w:rPr>
          <w:rFonts w:ascii="Arial" w:eastAsia="Batang" w:hAnsi="Arial" w:cs="Arial"/>
          <w:lang w:val="es-ES"/>
        </w:rPr>
      </w:pPr>
    </w:p>
    <w:p w:rsidR="00FD7908" w:rsidRPr="00A63A9F" w:rsidRDefault="00FD7908" w:rsidP="00FD7908">
      <w:pPr>
        <w:spacing w:line="360" w:lineRule="auto"/>
        <w:ind w:firstLine="720"/>
        <w:jc w:val="both"/>
        <w:rPr>
          <w:rFonts w:ascii="Arial" w:eastAsia="Batang" w:hAnsi="Arial" w:cs="Arial"/>
          <w:lang w:val="es-ES"/>
        </w:rPr>
      </w:pPr>
      <w:r w:rsidRPr="00A63A9F">
        <w:rPr>
          <w:rFonts w:ascii="Arial" w:eastAsia="Batang" w:hAnsi="Arial" w:cs="Arial"/>
          <w:lang w:val="es-ES"/>
        </w:rPr>
        <w:t>Penilaian dan evaluasi hasil pembelajaran akan didasarkan pada empat komponen utama yaitu:</w:t>
      </w:r>
    </w:p>
    <w:p w:rsidR="00FD7908" w:rsidRPr="00A63A9F" w:rsidRDefault="00FD7908" w:rsidP="00FD7908">
      <w:pPr>
        <w:pStyle w:val="ListParagraph"/>
        <w:numPr>
          <w:ilvl w:val="0"/>
          <w:numId w:val="10"/>
        </w:numPr>
        <w:rPr>
          <w:rFonts w:ascii="Arial" w:hAnsi="Arial" w:cs="Arial"/>
          <w:sz w:val="22"/>
          <w:szCs w:val="22"/>
        </w:rPr>
      </w:pPr>
      <w:r w:rsidRPr="00A63A9F">
        <w:rPr>
          <w:rFonts w:ascii="Arial" w:eastAsia="Batang" w:hAnsi="Arial" w:cs="Arial"/>
          <w:b/>
          <w:sz w:val="22"/>
          <w:szCs w:val="22"/>
          <w:lang w:val="id-ID"/>
        </w:rPr>
        <w:t>T</w:t>
      </w:r>
      <w:r w:rsidRPr="00A63A9F">
        <w:rPr>
          <w:rFonts w:ascii="Arial" w:eastAsia="Batang" w:hAnsi="Arial" w:cs="Arial"/>
          <w:b/>
          <w:sz w:val="22"/>
          <w:szCs w:val="22"/>
          <w:lang w:val="fi-FI"/>
        </w:rPr>
        <w:t>ugas</w:t>
      </w:r>
      <w:r w:rsidRPr="00A63A9F">
        <w:rPr>
          <w:rFonts w:ascii="Arial" w:eastAsia="Batang" w:hAnsi="Arial" w:cs="Arial"/>
          <w:sz w:val="22"/>
          <w:szCs w:val="22"/>
          <w:lang w:val="fi-FI"/>
        </w:rPr>
        <w:t xml:space="preserve">, komponen nilai ini mendapat alokasi nilai </w:t>
      </w:r>
      <w:r w:rsidRPr="00A63A9F">
        <w:rPr>
          <w:rFonts w:ascii="Arial" w:eastAsia="Batang" w:hAnsi="Arial" w:cs="Arial"/>
          <w:b/>
          <w:sz w:val="22"/>
          <w:szCs w:val="22"/>
          <w:lang w:val="fi-FI"/>
        </w:rPr>
        <w:t>20 %</w:t>
      </w:r>
      <w:r w:rsidRPr="00A63A9F">
        <w:rPr>
          <w:rFonts w:ascii="Arial" w:eastAsia="Batang" w:hAnsi="Arial" w:cs="Arial"/>
          <w:sz w:val="22"/>
          <w:szCs w:val="22"/>
          <w:lang w:val="fi-FI"/>
        </w:rPr>
        <w:t xml:space="preserve">. </w:t>
      </w:r>
      <w:r w:rsidRPr="00A63A9F">
        <w:rPr>
          <w:rFonts w:ascii="Arial" w:eastAsia="Batang" w:hAnsi="Arial" w:cs="Arial"/>
          <w:sz w:val="22"/>
          <w:szCs w:val="22"/>
          <w:lang w:val="id-ID"/>
        </w:rPr>
        <w:t>Tugas mingguan adalah mer</w:t>
      </w:r>
      <w:r w:rsidRPr="00A63A9F">
        <w:rPr>
          <w:rFonts w:ascii="Arial" w:hAnsi="Arial" w:cs="Arial"/>
          <w:i/>
          <w:sz w:val="22"/>
          <w:szCs w:val="22"/>
        </w:rPr>
        <w:t>esume</w:t>
      </w:r>
      <w:r w:rsidRPr="00A63A9F">
        <w:rPr>
          <w:rFonts w:ascii="Arial" w:hAnsi="Arial" w:cs="Arial"/>
          <w:sz w:val="22"/>
          <w:szCs w:val="22"/>
        </w:rPr>
        <w:t xml:space="preserve"> materi mingguan</w:t>
      </w:r>
      <w:r w:rsidRPr="00A63A9F">
        <w:rPr>
          <w:rFonts w:ascii="Arial" w:hAnsi="Arial" w:cs="Arial"/>
          <w:sz w:val="22"/>
          <w:szCs w:val="22"/>
          <w:lang w:val="id-ID"/>
        </w:rPr>
        <w:t xml:space="preserve"> sebelum materi disampaikan. Tulis tangan pada kertas folio bergaris. Maksimal 2 halaman folio. Wajib menuliskan sumber bukunya, dan dilarang mencantumkan sumber dari internet. Tidak diperkenankan menyalin dari pekerjaan orang lain. </w:t>
      </w:r>
      <w:r w:rsidRPr="00A63A9F">
        <w:rPr>
          <w:rFonts w:ascii="Arial" w:hAnsi="Arial" w:cs="Arial"/>
          <w:sz w:val="22"/>
          <w:szCs w:val="22"/>
        </w:rPr>
        <w:t>Diserahkan</w:t>
      </w:r>
      <w:r w:rsidRPr="00A63A9F">
        <w:rPr>
          <w:rFonts w:ascii="Arial" w:hAnsi="Arial" w:cs="Arial"/>
          <w:sz w:val="22"/>
          <w:szCs w:val="22"/>
          <w:lang w:val="id-ID"/>
        </w:rPr>
        <w:t xml:space="preserve"> </w:t>
      </w:r>
      <w:r w:rsidRPr="00A63A9F">
        <w:rPr>
          <w:rFonts w:ascii="Arial" w:hAnsi="Arial" w:cs="Arial"/>
          <w:sz w:val="22"/>
          <w:szCs w:val="22"/>
        </w:rPr>
        <w:t>sebelum kuliah berlangsung.</w:t>
      </w:r>
      <w:r w:rsidRPr="00A63A9F">
        <w:rPr>
          <w:rFonts w:ascii="Arial" w:hAnsi="Arial" w:cs="Arial"/>
          <w:sz w:val="22"/>
          <w:szCs w:val="22"/>
          <w:lang w:val="id-ID"/>
        </w:rPr>
        <w:t xml:space="preserve"> Keterlambatan mengumpulkan tugas artinya pengurangan nilai.</w:t>
      </w:r>
    </w:p>
    <w:p w:rsidR="00FD7908" w:rsidRPr="00A63A9F" w:rsidRDefault="00FD7908" w:rsidP="00FD7908">
      <w:pPr>
        <w:numPr>
          <w:ilvl w:val="0"/>
          <w:numId w:val="10"/>
        </w:numPr>
        <w:spacing w:after="0" w:line="360" w:lineRule="auto"/>
        <w:jc w:val="both"/>
        <w:rPr>
          <w:rFonts w:ascii="Arial" w:eastAsia="Batang" w:hAnsi="Arial" w:cs="Arial"/>
          <w:lang w:val="fi-FI"/>
        </w:rPr>
      </w:pPr>
      <w:r w:rsidRPr="00A63A9F">
        <w:rPr>
          <w:rFonts w:ascii="Arial" w:eastAsia="Batang" w:hAnsi="Arial" w:cs="Arial"/>
          <w:b/>
          <w:lang w:val="id-ID"/>
        </w:rPr>
        <w:t>Partisipasi dan Kuis</w:t>
      </w:r>
      <w:r w:rsidRPr="00A63A9F">
        <w:rPr>
          <w:rFonts w:ascii="Arial" w:eastAsia="Batang" w:hAnsi="Arial" w:cs="Arial"/>
          <w:lang w:val="id-ID"/>
        </w:rPr>
        <w:t>,</w:t>
      </w:r>
      <w:r w:rsidRPr="00A63A9F">
        <w:rPr>
          <w:rFonts w:ascii="Arial" w:eastAsia="Batang" w:hAnsi="Arial" w:cs="Arial"/>
          <w:lang w:val="fi-FI"/>
        </w:rPr>
        <w:t xml:space="preserve"> </w:t>
      </w:r>
      <w:r w:rsidRPr="00A63A9F">
        <w:rPr>
          <w:rFonts w:ascii="Arial" w:eastAsia="Batang" w:hAnsi="Arial" w:cs="Arial"/>
          <w:lang w:val="id-ID"/>
        </w:rPr>
        <w:t>partisipasi dinilai dari keaktifan mahasiswa dalam diskusi, bertanya dan menanggapi. Kuis tidak ditentukan jadwalnya, bisa ada setiap waktu saat perkuliahan berlangsung.</w:t>
      </w:r>
      <w:r w:rsidRPr="00A63A9F">
        <w:rPr>
          <w:rFonts w:ascii="Arial" w:eastAsia="Batang" w:hAnsi="Arial" w:cs="Arial"/>
          <w:lang w:val="fi-FI"/>
        </w:rPr>
        <w:t xml:space="preserve"> </w:t>
      </w:r>
      <w:r w:rsidRPr="00A63A9F">
        <w:rPr>
          <w:rFonts w:ascii="Arial" w:eastAsia="Batang" w:hAnsi="Arial" w:cs="Arial"/>
          <w:lang w:val="id-ID"/>
        </w:rPr>
        <w:t xml:space="preserve">Alokasi nilai </w:t>
      </w:r>
      <w:r w:rsidRPr="00A63A9F">
        <w:rPr>
          <w:rFonts w:ascii="Arial" w:eastAsia="Batang" w:hAnsi="Arial" w:cs="Arial"/>
          <w:b/>
          <w:lang w:val="id-ID"/>
        </w:rPr>
        <w:t>15 %</w:t>
      </w:r>
      <w:r w:rsidRPr="00A63A9F">
        <w:rPr>
          <w:rFonts w:ascii="Arial" w:eastAsia="Batang" w:hAnsi="Arial" w:cs="Arial"/>
          <w:lang w:val="id-ID"/>
        </w:rPr>
        <w:t>.</w:t>
      </w:r>
    </w:p>
    <w:p w:rsidR="00FD7908" w:rsidRPr="00A63A9F" w:rsidRDefault="00FD7908" w:rsidP="00FD7908">
      <w:pPr>
        <w:numPr>
          <w:ilvl w:val="0"/>
          <w:numId w:val="10"/>
        </w:numPr>
        <w:spacing w:after="0" w:line="360" w:lineRule="auto"/>
        <w:jc w:val="both"/>
        <w:rPr>
          <w:rFonts w:ascii="Arial" w:eastAsia="Batang" w:hAnsi="Arial" w:cs="Arial"/>
          <w:lang w:val="sv-SE"/>
        </w:rPr>
      </w:pPr>
      <w:r w:rsidRPr="00A63A9F">
        <w:rPr>
          <w:rFonts w:ascii="Arial" w:eastAsia="Batang" w:hAnsi="Arial" w:cs="Arial"/>
          <w:b/>
          <w:lang w:val="fi-FI"/>
        </w:rPr>
        <w:t>Ujian Tengah Semester</w:t>
      </w:r>
      <w:r w:rsidRPr="00A63A9F">
        <w:rPr>
          <w:rFonts w:ascii="Arial" w:eastAsia="Batang" w:hAnsi="Arial" w:cs="Arial"/>
          <w:lang w:val="fi-FI"/>
        </w:rPr>
        <w:t xml:space="preserve">, komponen ini berupa ujian di kelas pada pertemuan ke-VIII. Alokasi nilai sebesar </w:t>
      </w:r>
      <w:r w:rsidRPr="00A63A9F">
        <w:rPr>
          <w:rFonts w:ascii="Arial" w:eastAsia="Batang" w:hAnsi="Arial" w:cs="Arial"/>
          <w:b/>
          <w:lang w:val="sv-SE"/>
        </w:rPr>
        <w:t>30%</w:t>
      </w:r>
      <w:r w:rsidRPr="00A63A9F">
        <w:rPr>
          <w:rFonts w:ascii="Arial" w:eastAsia="Batang" w:hAnsi="Arial" w:cs="Arial"/>
          <w:lang w:val="sv-SE"/>
        </w:rPr>
        <w:t>.</w:t>
      </w:r>
    </w:p>
    <w:p w:rsidR="00FD7908" w:rsidRPr="00A63A9F" w:rsidRDefault="00FD7908" w:rsidP="00FD7908">
      <w:pPr>
        <w:numPr>
          <w:ilvl w:val="0"/>
          <w:numId w:val="10"/>
        </w:numPr>
        <w:spacing w:after="0" w:line="360" w:lineRule="auto"/>
        <w:jc w:val="both"/>
        <w:rPr>
          <w:rFonts w:ascii="Arial" w:eastAsia="Batang" w:hAnsi="Arial" w:cs="Arial"/>
          <w:lang w:val="es-ES"/>
        </w:rPr>
      </w:pPr>
      <w:r w:rsidRPr="00A63A9F">
        <w:rPr>
          <w:rFonts w:ascii="Arial" w:eastAsia="Batang" w:hAnsi="Arial" w:cs="Arial"/>
          <w:b/>
          <w:lang w:val="es-ES"/>
        </w:rPr>
        <w:t>Ujian Akhir Semester</w:t>
      </w:r>
      <w:r w:rsidRPr="00A63A9F">
        <w:rPr>
          <w:rFonts w:ascii="Arial" w:eastAsia="Batang" w:hAnsi="Arial" w:cs="Arial"/>
          <w:lang w:val="es-ES"/>
        </w:rPr>
        <w:t xml:space="preserve">. Komponen ini ádalah unsur evaluasi yang menguji pemahaman mahasiswa terhadap materi yang disampaikan. Materi yang diujikan adalah materi dari awal hingga akhir. Unsur penilaian ini mempunyai bobot nilai </w:t>
      </w:r>
      <w:r w:rsidRPr="00A63A9F">
        <w:rPr>
          <w:rFonts w:ascii="Arial" w:eastAsia="Batang" w:hAnsi="Arial" w:cs="Arial"/>
          <w:b/>
          <w:lang w:val="id-ID"/>
        </w:rPr>
        <w:t>35</w:t>
      </w:r>
      <w:r w:rsidRPr="00A63A9F">
        <w:rPr>
          <w:rFonts w:ascii="Arial" w:eastAsia="Batang" w:hAnsi="Arial" w:cs="Arial"/>
          <w:b/>
          <w:lang w:val="es-ES"/>
        </w:rPr>
        <w:t>%</w:t>
      </w:r>
      <w:r w:rsidRPr="00A63A9F">
        <w:rPr>
          <w:rFonts w:ascii="Arial" w:eastAsia="Batang" w:hAnsi="Arial" w:cs="Arial"/>
          <w:lang w:val="es-ES"/>
        </w:rPr>
        <w:t>.</w:t>
      </w:r>
    </w:p>
    <w:p w:rsidR="00FD7908" w:rsidRPr="00A63A9F" w:rsidRDefault="00FD7908" w:rsidP="00FD7908">
      <w:pPr>
        <w:spacing w:line="360" w:lineRule="auto"/>
        <w:jc w:val="both"/>
        <w:rPr>
          <w:rFonts w:ascii="Arial" w:eastAsia="Batang" w:hAnsi="Arial" w:cs="Arial"/>
          <w:lang w:val="es-ES"/>
        </w:rPr>
      </w:pPr>
    </w:p>
    <w:p w:rsidR="00FD7908" w:rsidRPr="00A63A9F" w:rsidRDefault="00FD7908" w:rsidP="00FD7908">
      <w:pPr>
        <w:spacing w:line="360" w:lineRule="auto"/>
        <w:jc w:val="both"/>
        <w:rPr>
          <w:rFonts w:ascii="Arial" w:eastAsia="Batang" w:hAnsi="Arial" w:cs="Arial"/>
          <w:lang w:val="es-ES"/>
        </w:rPr>
      </w:pPr>
      <w:r w:rsidRPr="00A63A9F">
        <w:rPr>
          <w:rFonts w:ascii="Arial" w:eastAsia="Batang" w:hAnsi="Arial" w:cs="Arial"/>
          <w:lang w:val="es-ES"/>
        </w:rPr>
        <w:lastRenderedPageBreak/>
        <w:t>Hal yang tertera di atas berdasarkan kesepakatan antara pengajar dan mahasiswa. Kontrak perkuliahan ini sebagai pegangan dalam pelaksanaan perkuliahan, dalam rangka mewujudkan keberhasilan perkuliahan.</w:t>
      </w:r>
    </w:p>
    <w:p w:rsidR="00FD7908" w:rsidRPr="00A63A9F" w:rsidRDefault="00FD7908" w:rsidP="00FD7908">
      <w:pPr>
        <w:spacing w:line="360" w:lineRule="auto"/>
        <w:jc w:val="both"/>
        <w:rPr>
          <w:rFonts w:ascii="Arial" w:eastAsia="Batang" w:hAnsi="Arial" w:cs="Arial"/>
          <w:lang w:val="es-ES"/>
        </w:rPr>
      </w:pPr>
    </w:p>
    <w:p w:rsidR="00FD7908" w:rsidRPr="00A63A9F" w:rsidRDefault="00A63A9F" w:rsidP="00A63A9F">
      <w:pPr>
        <w:ind w:left="4253"/>
        <w:jc w:val="center"/>
        <w:rPr>
          <w:rFonts w:ascii="Arial" w:eastAsia="Times New Roman" w:hAnsi="Arial" w:cs="Arial"/>
        </w:rPr>
      </w:pPr>
      <w:r w:rsidRPr="00A63A9F">
        <w:rPr>
          <w:rFonts w:ascii="Arial" w:hAnsi="Arial" w:cs="Arial"/>
        </w:rPr>
        <w:t xml:space="preserve">                                </w:t>
      </w:r>
      <w:r w:rsidR="006969F2" w:rsidRPr="00A63A9F">
        <w:rPr>
          <w:rFonts w:ascii="Arial" w:hAnsi="Arial" w:cs="Arial"/>
          <w:lang w:val="id-ID"/>
        </w:rPr>
        <w:t xml:space="preserve">Bandar Lampung, </w:t>
      </w:r>
      <w:r w:rsidR="006969F2" w:rsidRPr="00A63A9F">
        <w:rPr>
          <w:rFonts w:ascii="Arial" w:hAnsi="Arial" w:cs="Arial"/>
        </w:rPr>
        <w:t>20</w:t>
      </w:r>
      <w:r w:rsidR="00FD7908" w:rsidRPr="00A63A9F">
        <w:rPr>
          <w:rFonts w:ascii="Arial" w:hAnsi="Arial" w:cs="Arial"/>
          <w:lang w:val="id-ID"/>
        </w:rPr>
        <w:t xml:space="preserve"> </w:t>
      </w:r>
      <w:r w:rsidR="006969F2" w:rsidRPr="00A63A9F">
        <w:rPr>
          <w:rFonts w:ascii="Arial" w:hAnsi="Arial" w:cs="Arial"/>
        </w:rPr>
        <w:t>Agustus</w:t>
      </w:r>
      <w:r w:rsidR="00FD7908" w:rsidRPr="00A63A9F">
        <w:rPr>
          <w:rFonts w:ascii="Arial" w:hAnsi="Arial" w:cs="Arial"/>
          <w:lang w:val="id-ID"/>
        </w:rPr>
        <w:t xml:space="preserve"> 201</w:t>
      </w:r>
      <w:r w:rsidR="006969F2" w:rsidRPr="00A63A9F">
        <w:rPr>
          <w:rFonts w:ascii="Arial" w:hAnsi="Arial" w:cs="Arial"/>
        </w:rPr>
        <w:t>8</w:t>
      </w:r>
    </w:p>
    <w:p w:rsidR="00FD7908" w:rsidRPr="00A63A9F" w:rsidRDefault="00FD7908" w:rsidP="00A63A9F">
      <w:pPr>
        <w:jc w:val="center"/>
        <w:rPr>
          <w:rFonts w:ascii="Arial" w:hAnsi="Arial" w:cs="Arial"/>
          <w:lang w:val="id-ID"/>
        </w:rPr>
      </w:pPr>
      <w:r w:rsidRPr="00A63A9F">
        <w:rPr>
          <w:rFonts w:ascii="Arial" w:hAnsi="Arial" w:cs="Arial"/>
          <w:lang w:val="id-ID"/>
        </w:rPr>
        <w:t>Dosen Pengampu</w:t>
      </w:r>
    </w:p>
    <w:p w:rsidR="00FD7908" w:rsidRPr="00A63A9F" w:rsidRDefault="00FD7908" w:rsidP="00FD7908">
      <w:pPr>
        <w:rPr>
          <w:rFonts w:ascii="Arial" w:hAnsi="Arial" w:cs="Arial"/>
          <w:lang w:val="id-ID"/>
        </w:rPr>
      </w:pPr>
    </w:p>
    <w:p w:rsidR="00FD7908" w:rsidRPr="00A63A9F" w:rsidRDefault="00FD7908" w:rsidP="00FD7908">
      <w:pPr>
        <w:rPr>
          <w:rFonts w:ascii="Arial" w:hAnsi="Arial" w:cs="Arial"/>
          <w:lang w:val="id-ID"/>
        </w:rPr>
      </w:pPr>
    </w:p>
    <w:p w:rsidR="00FD7908" w:rsidRPr="00A63A9F" w:rsidRDefault="00FD7908" w:rsidP="00FD7908">
      <w:pPr>
        <w:tabs>
          <w:tab w:val="left" w:pos="2400"/>
        </w:tabs>
        <w:rPr>
          <w:rFonts w:ascii="Arial" w:hAnsi="Arial" w:cs="Arial"/>
          <w:lang w:val="id-ID"/>
        </w:rPr>
      </w:pPr>
      <w:r w:rsidRPr="00A63A9F">
        <w:rPr>
          <w:rFonts w:ascii="Arial" w:hAnsi="Arial" w:cs="Arial"/>
          <w:u w:val="single"/>
          <w:lang w:val="id-ID"/>
        </w:rPr>
        <w:t xml:space="preserve">Dr. </w:t>
      </w:r>
      <w:r w:rsidR="007316FD">
        <w:rPr>
          <w:rFonts w:ascii="Arial" w:hAnsi="Arial" w:cs="Arial"/>
          <w:u w:val="single"/>
        </w:rPr>
        <w:t>Roby Cahyadi</w:t>
      </w:r>
      <w:r w:rsidRPr="00A63A9F">
        <w:rPr>
          <w:rFonts w:ascii="Arial" w:hAnsi="Arial" w:cs="Arial"/>
          <w:u w:val="single"/>
          <w:lang w:val="id-ID"/>
        </w:rPr>
        <w:t>, M.A</w:t>
      </w:r>
      <w:r w:rsidRPr="00A63A9F">
        <w:rPr>
          <w:rFonts w:ascii="Arial" w:hAnsi="Arial" w:cs="Arial"/>
          <w:lang w:val="id-ID"/>
        </w:rPr>
        <w:tab/>
      </w:r>
      <w:r w:rsidRPr="00A63A9F">
        <w:rPr>
          <w:rFonts w:ascii="Arial" w:hAnsi="Arial" w:cs="Arial"/>
          <w:lang w:val="id-ID"/>
        </w:rPr>
        <w:tab/>
      </w:r>
      <w:r w:rsidRPr="00A63A9F">
        <w:rPr>
          <w:rFonts w:ascii="Arial" w:hAnsi="Arial" w:cs="Arial"/>
          <w:lang w:val="id-ID"/>
        </w:rPr>
        <w:tab/>
      </w:r>
      <w:r w:rsidRPr="00A63A9F">
        <w:rPr>
          <w:rFonts w:ascii="Arial" w:hAnsi="Arial" w:cs="Arial"/>
          <w:lang w:val="id-ID"/>
        </w:rPr>
        <w:tab/>
        <w:t xml:space="preserve">          </w:t>
      </w:r>
      <w:r w:rsidRPr="00A63A9F">
        <w:rPr>
          <w:rFonts w:ascii="Arial" w:hAnsi="Arial" w:cs="Arial"/>
          <w:lang w:val="id-ID"/>
        </w:rPr>
        <w:tab/>
      </w:r>
      <w:r w:rsidRPr="00A63A9F">
        <w:rPr>
          <w:rFonts w:ascii="Arial" w:hAnsi="Arial" w:cs="Arial"/>
          <w:lang w:val="id-ID"/>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Pr="00A63A9F">
        <w:rPr>
          <w:rFonts w:ascii="Arial" w:hAnsi="Arial" w:cs="Arial"/>
          <w:u w:val="single"/>
          <w:lang w:val="id-ID"/>
        </w:rPr>
        <w:t>Drs. Budi Harjo., M.Ip.</w:t>
      </w:r>
    </w:p>
    <w:p w:rsidR="00FD7908" w:rsidRPr="00A63A9F" w:rsidRDefault="00FD7908" w:rsidP="00FD7908">
      <w:pPr>
        <w:rPr>
          <w:rFonts w:ascii="Arial" w:hAnsi="Arial" w:cs="Arial"/>
          <w:lang w:val="id-ID"/>
        </w:rPr>
      </w:pPr>
    </w:p>
    <w:p w:rsidR="00A63A9F" w:rsidRPr="00A63A9F" w:rsidRDefault="00FD7908" w:rsidP="00A63A9F">
      <w:pPr>
        <w:spacing w:after="0" w:line="240" w:lineRule="auto"/>
        <w:rPr>
          <w:rFonts w:ascii="Arial" w:hAnsi="Arial" w:cs="Arial"/>
        </w:rPr>
      </w:pPr>
      <w:r w:rsidRPr="00A63A9F">
        <w:rPr>
          <w:rFonts w:ascii="Arial" w:hAnsi="Arial" w:cs="Arial"/>
          <w:lang w:val="id-ID"/>
        </w:rPr>
        <w:t xml:space="preserve">Perwakilan Mahasiswa </w:t>
      </w:r>
      <w:r w:rsidRPr="00A63A9F">
        <w:rPr>
          <w:rFonts w:ascii="Arial" w:hAnsi="Arial" w:cs="Arial"/>
          <w:lang w:val="id-ID"/>
        </w:rPr>
        <w:tab/>
      </w:r>
      <w:r w:rsidRPr="00A63A9F">
        <w:rPr>
          <w:rFonts w:ascii="Arial" w:hAnsi="Arial" w:cs="Arial"/>
          <w:lang w:val="id-ID"/>
        </w:rPr>
        <w:tab/>
      </w:r>
      <w:r w:rsidRPr="00A63A9F">
        <w:rPr>
          <w:rFonts w:ascii="Arial" w:hAnsi="Arial" w:cs="Arial"/>
          <w:lang w:val="id-ID"/>
        </w:rPr>
        <w:tab/>
      </w:r>
      <w:r w:rsidRPr="00A63A9F">
        <w:rPr>
          <w:rFonts w:ascii="Arial" w:hAnsi="Arial" w:cs="Arial"/>
          <w:lang w:val="id-ID"/>
        </w:rPr>
        <w:tab/>
      </w:r>
      <w:r w:rsidRPr="00A63A9F">
        <w:rPr>
          <w:rFonts w:ascii="Arial" w:hAnsi="Arial" w:cs="Arial"/>
          <w:lang w:val="id-ID"/>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Pr="00A63A9F">
        <w:rPr>
          <w:rFonts w:ascii="Arial" w:hAnsi="Arial" w:cs="Arial"/>
          <w:lang w:val="id-ID"/>
        </w:rPr>
        <w:t>Per</w:t>
      </w:r>
      <w:r w:rsidR="00A63A9F" w:rsidRPr="00A63A9F">
        <w:rPr>
          <w:rFonts w:ascii="Arial" w:hAnsi="Arial" w:cs="Arial"/>
          <w:lang w:val="id-ID"/>
        </w:rPr>
        <w:t>wakilan Mahasiswa</w:t>
      </w:r>
    </w:p>
    <w:p w:rsidR="00FD7908" w:rsidRPr="00A63A9F" w:rsidRDefault="00FD7908" w:rsidP="00A63A9F">
      <w:pPr>
        <w:spacing w:after="0" w:line="240" w:lineRule="auto"/>
        <w:rPr>
          <w:rFonts w:ascii="Arial" w:hAnsi="Arial" w:cs="Arial"/>
          <w:lang w:val="id-ID"/>
        </w:rPr>
      </w:pPr>
      <w:r w:rsidRPr="00A63A9F">
        <w:rPr>
          <w:rFonts w:ascii="Arial" w:hAnsi="Arial" w:cs="Arial"/>
          <w:lang w:val="id-ID"/>
        </w:rPr>
        <w:t xml:space="preserve">Kelas Ganjil         </w:t>
      </w:r>
      <w:bookmarkStart w:id="2" w:name="_GoBack"/>
      <w:bookmarkEnd w:id="2"/>
      <w:r w:rsidRPr="00A63A9F">
        <w:rPr>
          <w:rFonts w:ascii="Arial" w:hAnsi="Arial" w:cs="Arial"/>
          <w:lang w:val="id-ID"/>
        </w:rPr>
        <w:t xml:space="preserve">                                                                  </w:t>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Pr="00A63A9F">
        <w:rPr>
          <w:rFonts w:ascii="Arial" w:hAnsi="Arial" w:cs="Arial"/>
          <w:lang w:val="id-ID"/>
        </w:rPr>
        <w:t>Kelas Genap</w:t>
      </w:r>
    </w:p>
    <w:p w:rsidR="00FD7908" w:rsidRPr="00A63A9F" w:rsidRDefault="00FD7908" w:rsidP="00FD7908">
      <w:pPr>
        <w:rPr>
          <w:rFonts w:ascii="Arial" w:hAnsi="Arial" w:cs="Arial"/>
          <w:lang w:val="id-ID"/>
        </w:rPr>
      </w:pPr>
      <w:r w:rsidRPr="00A63A9F">
        <w:rPr>
          <w:rFonts w:ascii="Arial" w:hAnsi="Arial" w:cs="Arial"/>
          <w:b/>
          <w:sz w:val="20"/>
          <w:szCs w:val="20"/>
          <w:lang w:val="id-ID"/>
        </w:rPr>
        <w:t>__________________________</w:t>
      </w:r>
      <w:r w:rsidRPr="00A63A9F">
        <w:rPr>
          <w:rFonts w:ascii="Arial" w:hAnsi="Arial" w:cs="Arial"/>
          <w:lang w:val="id-ID"/>
        </w:rPr>
        <w:t xml:space="preserve">                                 </w:t>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t xml:space="preserve">   </w:t>
      </w:r>
      <w:r w:rsidRPr="00A63A9F">
        <w:rPr>
          <w:rFonts w:ascii="Arial" w:hAnsi="Arial" w:cs="Arial"/>
          <w:u w:val="single"/>
          <w:lang w:val="id-ID"/>
        </w:rPr>
        <w:t xml:space="preserve">                   __________________                     </w:t>
      </w:r>
    </w:p>
    <w:p w:rsidR="00FD7908" w:rsidRPr="00A63A9F" w:rsidRDefault="00FD7908" w:rsidP="00FD7908">
      <w:pPr>
        <w:spacing w:line="360" w:lineRule="auto"/>
        <w:jc w:val="both"/>
        <w:rPr>
          <w:rFonts w:ascii="Arial" w:hAnsi="Arial" w:cs="Arial"/>
        </w:rPr>
      </w:pPr>
      <w:r w:rsidRPr="00A63A9F">
        <w:rPr>
          <w:rFonts w:ascii="Arial" w:hAnsi="Arial" w:cs="Arial"/>
          <w:lang w:val="id-ID"/>
        </w:rPr>
        <w:t xml:space="preserve"> NPM.                                                                        </w:t>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r>
      <w:r w:rsidR="00A63A9F" w:rsidRPr="00A63A9F">
        <w:rPr>
          <w:rFonts w:ascii="Arial" w:hAnsi="Arial" w:cs="Arial"/>
        </w:rPr>
        <w:tab/>
        <w:t xml:space="preserve">    </w:t>
      </w:r>
      <w:r w:rsidRPr="00A63A9F">
        <w:rPr>
          <w:rFonts w:ascii="Arial" w:hAnsi="Arial" w:cs="Arial"/>
          <w:lang w:val="id-ID"/>
        </w:rPr>
        <w:t xml:space="preserve">NPM. </w:t>
      </w:r>
    </w:p>
    <w:p w:rsidR="00FD7908" w:rsidRDefault="00FD7908" w:rsidP="00FD7908">
      <w:pPr>
        <w:spacing w:line="360" w:lineRule="auto"/>
        <w:jc w:val="both"/>
        <w:rPr>
          <w:rFonts w:ascii="Arial" w:hAnsi="Arial" w:cs="Arial"/>
        </w:rPr>
      </w:pPr>
    </w:p>
    <w:p w:rsidR="00FD7908" w:rsidRDefault="00FD7908" w:rsidP="00FD7908">
      <w:pPr>
        <w:spacing w:line="360" w:lineRule="auto"/>
        <w:jc w:val="both"/>
        <w:rPr>
          <w:rFonts w:ascii="Arial" w:hAnsi="Arial" w:cs="Arial"/>
        </w:rPr>
      </w:pPr>
    </w:p>
    <w:p w:rsidR="00C10D10" w:rsidRDefault="00C10D10" w:rsidP="00FD7908">
      <w:pPr>
        <w:spacing w:line="360" w:lineRule="auto"/>
        <w:jc w:val="both"/>
        <w:rPr>
          <w:rFonts w:ascii="Arial" w:hAnsi="Arial" w:cs="Arial"/>
        </w:rPr>
      </w:pPr>
    </w:p>
    <w:p w:rsidR="00C10D10" w:rsidRDefault="00C10D10" w:rsidP="00FD7908">
      <w:pPr>
        <w:spacing w:line="360" w:lineRule="auto"/>
        <w:jc w:val="both"/>
        <w:rPr>
          <w:rFonts w:ascii="Arial" w:hAnsi="Arial" w:cs="Arial"/>
        </w:rPr>
      </w:pPr>
    </w:p>
    <w:p w:rsidR="00C10D10" w:rsidRDefault="00C10D10" w:rsidP="00FD7908">
      <w:pPr>
        <w:spacing w:line="360" w:lineRule="auto"/>
        <w:jc w:val="both"/>
        <w:rPr>
          <w:rFonts w:ascii="Arial" w:hAnsi="Arial" w:cs="Arial"/>
        </w:rPr>
      </w:pPr>
    </w:p>
    <w:p w:rsidR="00C10D10" w:rsidRDefault="00C10D10" w:rsidP="00FD7908">
      <w:pPr>
        <w:spacing w:line="360" w:lineRule="auto"/>
        <w:jc w:val="both"/>
        <w:rPr>
          <w:rFonts w:ascii="Arial" w:hAnsi="Arial" w:cs="Arial"/>
        </w:rPr>
      </w:pPr>
    </w:p>
    <w:p w:rsidR="00C10D10" w:rsidRDefault="00C10D10" w:rsidP="00FD7908">
      <w:pPr>
        <w:spacing w:line="360" w:lineRule="auto"/>
        <w:jc w:val="both"/>
        <w:rPr>
          <w:rFonts w:ascii="Arial" w:hAnsi="Arial" w:cs="Arial"/>
        </w:rPr>
      </w:pPr>
    </w:p>
    <w:p w:rsidR="00FD7908" w:rsidRDefault="00FD7908" w:rsidP="00FD7908">
      <w:pPr>
        <w:spacing w:line="360" w:lineRule="auto"/>
        <w:jc w:val="both"/>
        <w:rPr>
          <w:rFonts w:ascii="Arial" w:hAnsi="Arial" w:cs="Arial"/>
        </w:rPr>
      </w:pPr>
    </w:p>
    <w:p w:rsidR="00FD7908" w:rsidRDefault="00FD7908" w:rsidP="00FD7908">
      <w:pPr>
        <w:spacing w:line="360" w:lineRule="auto"/>
        <w:jc w:val="both"/>
        <w:rPr>
          <w:rFonts w:ascii="Arial" w:hAnsi="Arial" w:cs="Arial"/>
        </w:rPr>
      </w:pPr>
    </w:p>
    <w:sectPr w:rsidR="00FD7908" w:rsidSect="002F59E9">
      <w:pgSz w:w="16840" w:h="11920" w:orient="landscape"/>
      <w:pgMar w:top="2160" w:right="1872" w:bottom="1872" w:left="2160" w:header="0" w:footer="87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1FF" w:rsidRDefault="007A41FF">
      <w:pPr>
        <w:spacing w:after="0" w:line="240" w:lineRule="auto"/>
      </w:pPr>
      <w:r>
        <w:separator/>
      </w:r>
    </w:p>
  </w:endnote>
  <w:endnote w:type="continuationSeparator" w:id="0">
    <w:p w:rsidR="007A41FF" w:rsidRDefault="007A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1FF" w:rsidRDefault="007A41FF">
      <w:pPr>
        <w:spacing w:after="0" w:line="240" w:lineRule="auto"/>
      </w:pPr>
      <w:r>
        <w:separator/>
      </w:r>
    </w:p>
  </w:footnote>
  <w:footnote w:type="continuationSeparator" w:id="0">
    <w:p w:rsidR="007A41FF" w:rsidRDefault="007A4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AA7"/>
    <w:multiLevelType w:val="hybridMultilevel"/>
    <w:tmpl w:val="BEA0B05C"/>
    <w:lvl w:ilvl="0" w:tplc="739ED18E">
      <w:start w:val="1"/>
      <w:numFmt w:val="upperLetter"/>
      <w:lvlText w:val="%1."/>
      <w:lvlJc w:val="left"/>
      <w:pPr>
        <w:tabs>
          <w:tab w:val="num" w:pos="757"/>
        </w:tabs>
        <w:ind w:left="757" w:hanging="397"/>
      </w:pPr>
      <w:rPr>
        <w:rFonts w:ascii="Arial" w:hAnsi="Arial" w:cs="Times New Roman" w:hint="default"/>
        <w:b/>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13F4BB9"/>
    <w:multiLevelType w:val="hybridMultilevel"/>
    <w:tmpl w:val="7E54DB90"/>
    <w:lvl w:ilvl="0" w:tplc="31A26F04">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6934404"/>
    <w:multiLevelType w:val="hybridMultilevel"/>
    <w:tmpl w:val="681C82C6"/>
    <w:lvl w:ilvl="0" w:tplc="EAA456CE">
      <w:start w:val="1"/>
      <w:numFmt w:val="decimal"/>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B9659D"/>
    <w:multiLevelType w:val="hybridMultilevel"/>
    <w:tmpl w:val="BF187E62"/>
    <w:lvl w:ilvl="0" w:tplc="8F204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F29E2"/>
    <w:multiLevelType w:val="hybridMultilevel"/>
    <w:tmpl w:val="06C87DB6"/>
    <w:lvl w:ilvl="0" w:tplc="31A26F04">
      <w:start w:val="1"/>
      <w:numFmt w:val="decimal"/>
      <w:lvlText w:val="%1."/>
      <w:lvlJc w:val="left"/>
      <w:pPr>
        <w:tabs>
          <w:tab w:val="num" w:pos="720"/>
        </w:tabs>
        <w:ind w:left="720" w:hanging="360"/>
      </w:pPr>
    </w:lvl>
    <w:lvl w:ilvl="1" w:tplc="49E0A5D2">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E411F06"/>
    <w:multiLevelType w:val="hybridMultilevel"/>
    <w:tmpl w:val="F96AE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7D3E"/>
    <w:multiLevelType w:val="hybridMultilevel"/>
    <w:tmpl w:val="1396E2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F7B4A58"/>
    <w:multiLevelType w:val="hybridMultilevel"/>
    <w:tmpl w:val="A7AA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A7F57"/>
    <w:multiLevelType w:val="multilevel"/>
    <w:tmpl w:val="E72AB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0D0877"/>
    <w:multiLevelType w:val="multilevel"/>
    <w:tmpl w:val="FCC4B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6003E3"/>
    <w:multiLevelType w:val="hybridMultilevel"/>
    <w:tmpl w:val="9E70A5A4"/>
    <w:lvl w:ilvl="0" w:tplc="0409000F">
      <w:start w:val="1"/>
      <w:numFmt w:val="decimal"/>
      <w:lvlText w:val="%1."/>
      <w:lvlJc w:val="left"/>
      <w:pPr>
        <w:tabs>
          <w:tab w:val="num" w:pos="720"/>
        </w:tabs>
        <w:ind w:left="720" w:hanging="360"/>
      </w:pPr>
    </w:lvl>
    <w:lvl w:ilvl="1" w:tplc="D752FDF2">
      <w:start w:val="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E70314A"/>
    <w:multiLevelType w:val="hybridMultilevel"/>
    <w:tmpl w:val="7EAAC2C8"/>
    <w:lvl w:ilvl="0" w:tplc="31A26F04">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EF23BEA"/>
    <w:multiLevelType w:val="hybridMultilevel"/>
    <w:tmpl w:val="275091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08"/>
    <w:rsid w:val="00016399"/>
    <w:rsid w:val="000D5E89"/>
    <w:rsid w:val="001A48D0"/>
    <w:rsid w:val="001B7F71"/>
    <w:rsid w:val="001D02D4"/>
    <w:rsid w:val="00223043"/>
    <w:rsid w:val="00277D72"/>
    <w:rsid w:val="002F59E9"/>
    <w:rsid w:val="00325DB1"/>
    <w:rsid w:val="0037664B"/>
    <w:rsid w:val="003F672A"/>
    <w:rsid w:val="00574746"/>
    <w:rsid w:val="005E786A"/>
    <w:rsid w:val="00663C83"/>
    <w:rsid w:val="006969F2"/>
    <w:rsid w:val="007316FD"/>
    <w:rsid w:val="00771428"/>
    <w:rsid w:val="007A41FF"/>
    <w:rsid w:val="007C34ED"/>
    <w:rsid w:val="007E4AC8"/>
    <w:rsid w:val="007F0A33"/>
    <w:rsid w:val="00993149"/>
    <w:rsid w:val="00A63A9F"/>
    <w:rsid w:val="00AC2012"/>
    <w:rsid w:val="00B50F87"/>
    <w:rsid w:val="00BD368C"/>
    <w:rsid w:val="00C10D10"/>
    <w:rsid w:val="00C2194A"/>
    <w:rsid w:val="00C80B82"/>
    <w:rsid w:val="00D42081"/>
    <w:rsid w:val="00D535EA"/>
    <w:rsid w:val="00D86022"/>
    <w:rsid w:val="00DC5F0E"/>
    <w:rsid w:val="00DD74D3"/>
    <w:rsid w:val="00F13BE1"/>
    <w:rsid w:val="00F16A98"/>
    <w:rsid w:val="00F51549"/>
    <w:rsid w:val="00FD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FADD96A"/>
  <w15:docId w15:val="{FC696C86-5BF0-47DC-9512-3B85B1A3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D7908"/>
    <w:pPr>
      <w:spacing w:after="0" w:line="240" w:lineRule="auto"/>
      <w:jc w:val="both"/>
    </w:pPr>
    <w:rPr>
      <w:rFonts w:ascii="Verdana" w:eastAsia="Batang" w:hAnsi="Verdana" w:cs="Arial"/>
      <w:sz w:val="24"/>
      <w:szCs w:val="24"/>
      <w:lang w:val="en-GB"/>
    </w:rPr>
  </w:style>
  <w:style w:type="character" w:customStyle="1" w:styleId="BodyTextChar">
    <w:name w:val="Body Text Char"/>
    <w:basedOn w:val="DefaultParagraphFont"/>
    <w:link w:val="BodyText"/>
    <w:semiHidden/>
    <w:rsid w:val="00FD7908"/>
    <w:rPr>
      <w:rFonts w:ascii="Verdana" w:eastAsia="Batang" w:hAnsi="Verdana" w:cs="Arial"/>
      <w:sz w:val="24"/>
      <w:szCs w:val="24"/>
      <w:lang w:val="en-GB"/>
    </w:rPr>
  </w:style>
  <w:style w:type="paragraph" w:styleId="ListParagraph">
    <w:name w:val="List Paragraph"/>
    <w:basedOn w:val="Normal"/>
    <w:uiPriority w:val="34"/>
    <w:qFormat/>
    <w:rsid w:val="00FD7908"/>
    <w:pPr>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D79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D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0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BAPEDA</dc:creator>
  <cp:lastModifiedBy>my</cp:lastModifiedBy>
  <cp:revision>4</cp:revision>
  <dcterms:created xsi:type="dcterms:W3CDTF">2017-11-27T00:14:00Z</dcterms:created>
  <dcterms:modified xsi:type="dcterms:W3CDTF">2023-08-27T23:00:00Z</dcterms:modified>
</cp:coreProperties>
</file>