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84"/>
        <w:gridCol w:w="992"/>
        <w:gridCol w:w="402"/>
        <w:gridCol w:w="1128"/>
        <w:gridCol w:w="602"/>
        <w:gridCol w:w="1843"/>
        <w:gridCol w:w="283"/>
        <w:gridCol w:w="934"/>
        <w:gridCol w:w="1476"/>
        <w:gridCol w:w="283"/>
        <w:gridCol w:w="1985"/>
        <w:gridCol w:w="1701"/>
        <w:gridCol w:w="573"/>
        <w:gridCol w:w="1134"/>
      </w:tblGrid>
      <w:tr w:rsidR="00A35E88" w:rsidRPr="00A35E88" w14:paraId="0E84C1AC" w14:textId="77777777" w:rsidTr="00473D76">
        <w:tc>
          <w:tcPr>
            <w:tcW w:w="2122" w:type="dxa"/>
            <w:gridSpan w:val="2"/>
            <w:shd w:val="clear" w:color="auto" w:fill="DAEEF3"/>
            <w:vAlign w:val="center"/>
          </w:tcPr>
          <w:p w14:paraId="0F3D9DEB" w14:textId="23A4E5F5" w:rsidR="00537022" w:rsidRPr="00A35E88" w:rsidRDefault="00473D76" w:rsidP="001179F6">
            <w:pPr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 w:rsidRPr="00A35E8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DFFCEA" wp14:editId="5735C42F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-3175</wp:posOffset>
                  </wp:positionV>
                  <wp:extent cx="532130" cy="522605"/>
                  <wp:effectExtent l="0" t="0" r="1270" b="0"/>
                  <wp:wrapNone/>
                  <wp:docPr id="7" name="Picture 7" descr="Berkas:Logo UnivLampu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rkas:Logo UnivLampu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9" w:type="dxa"/>
            <w:gridSpan w:val="11"/>
            <w:shd w:val="clear" w:color="auto" w:fill="DAEEF3"/>
          </w:tcPr>
          <w:p w14:paraId="2DF8E69B" w14:textId="77777777" w:rsidR="00537022" w:rsidRPr="00A35E88" w:rsidRDefault="00473D76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UNIVERSITAS LAMPUNG</w:t>
            </w:r>
          </w:p>
          <w:p w14:paraId="43891E32" w14:textId="77777777" w:rsidR="00473D76" w:rsidRPr="00A35E88" w:rsidRDefault="00473D76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FAKULTAS ILMU SOSIAL DAN ILMU POLITIK</w:t>
            </w:r>
          </w:p>
          <w:p w14:paraId="7FA3D4EE" w14:textId="1DCAC93C" w:rsidR="00473D76" w:rsidRPr="00A35E88" w:rsidRDefault="00B82A69" w:rsidP="009442BA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MAGISTER </w:t>
            </w:r>
            <w:r w:rsidR="00473D76" w:rsidRPr="00A35E88">
              <w:rPr>
                <w:rFonts w:ascii="Cambria" w:hAnsi="Cambria"/>
                <w:b/>
                <w:sz w:val="28"/>
                <w:szCs w:val="28"/>
                <w:lang w:val="id-ID"/>
              </w:rPr>
              <w:t>ILMU ADMINISTRASI</w:t>
            </w:r>
          </w:p>
        </w:tc>
        <w:tc>
          <w:tcPr>
            <w:tcW w:w="1707" w:type="dxa"/>
            <w:gridSpan w:val="2"/>
            <w:shd w:val="clear" w:color="auto" w:fill="DAEEF3"/>
          </w:tcPr>
          <w:p w14:paraId="20679392" w14:textId="77777777" w:rsidR="00537022" w:rsidRPr="00A35E88" w:rsidRDefault="00537022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2930DC9" w14:textId="34970355" w:rsidR="00537022" w:rsidRPr="00A35E88" w:rsidRDefault="00537022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35E88">
              <w:rPr>
                <w:rFonts w:ascii="Cambria" w:hAnsi="Cambria"/>
                <w:b/>
                <w:sz w:val="24"/>
                <w:szCs w:val="24"/>
              </w:rPr>
              <w:t>Kode Dokumen</w:t>
            </w:r>
          </w:p>
        </w:tc>
      </w:tr>
      <w:tr w:rsidR="00A35E88" w:rsidRPr="00A35E88" w14:paraId="0A1C6CDF" w14:textId="77777777" w:rsidTr="00473D76">
        <w:tc>
          <w:tcPr>
            <w:tcW w:w="15458" w:type="dxa"/>
            <w:gridSpan w:val="15"/>
            <w:shd w:val="clear" w:color="auto" w:fill="DAEEF3"/>
          </w:tcPr>
          <w:p w14:paraId="075CB1C4" w14:textId="7E58445E" w:rsidR="00537022" w:rsidRPr="00A35E88" w:rsidRDefault="00537022" w:rsidP="00EC19BE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A35E88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A35E88" w:rsidRPr="00A35E88" w14:paraId="7BCAAF88" w14:textId="77777777" w:rsidTr="00537022">
        <w:tc>
          <w:tcPr>
            <w:tcW w:w="4644" w:type="dxa"/>
            <w:gridSpan w:val="5"/>
            <w:shd w:val="clear" w:color="auto" w:fill="E7E6E6" w:themeFill="background2"/>
          </w:tcPr>
          <w:p w14:paraId="16069B75" w14:textId="179D0949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 w:themeFill="background2"/>
          </w:tcPr>
          <w:p w14:paraId="1686A548" w14:textId="77777777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4"/>
            <w:shd w:val="clear" w:color="auto" w:fill="E7E6E6" w:themeFill="background2"/>
          </w:tcPr>
          <w:p w14:paraId="467F8376" w14:textId="77777777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1985" w:type="dxa"/>
            <w:shd w:val="clear" w:color="auto" w:fill="E7E6E6" w:themeFill="background2"/>
          </w:tcPr>
          <w:p w14:paraId="24E32A93" w14:textId="67A617AD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="00B82A69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14:paraId="39E501AD" w14:textId="77777777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 w:themeFill="background2"/>
          </w:tcPr>
          <w:p w14:paraId="217E0D23" w14:textId="06BF74CA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Tgl 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5C13CB" w:rsidRPr="00D243F2" w14:paraId="4106E1FB" w14:textId="77777777" w:rsidTr="00FB7AD9">
        <w:tc>
          <w:tcPr>
            <w:tcW w:w="4644" w:type="dxa"/>
            <w:gridSpan w:val="5"/>
          </w:tcPr>
          <w:p w14:paraId="29BD00F9" w14:textId="2836353F" w:rsidR="005C13CB" w:rsidRPr="0037641E" w:rsidRDefault="00067123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MANAJEMEN STRATEGIS</w:t>
            </w:r>
          </w:p>
        </w:tc>
        <w:tc>
          <w:tcPr>
            <w:tcW w:w="2445" w:type="dxa"/>
            <w:gridSpan w:val="2"/>
          </w:tcPr>
          <w:p w14:paraId="358A479F" w14:textId="38092576" w:rsidR="005C13CB" w:rsidRDefault="005C13CB" w:rsidP="00C401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MIA</w:t>
            </w:r>
            <w:r w:rsidR="00D243F2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624C3D">
              <w:rPr>
                <w:rFonts w:asciiTheme="minorHAnsi" w:hAnsiTheme="minorHAnsi" w:cstheme="minorHAnsi"/>
                <w:b/>
                <w:sz w:val="22"/>
                <w:szCs w:val="22"/>
              </w:rPr>
              <w:t>820218</w:t>
            </w:r>
          </w:p>
          <w:p w14:paraId="52DB2101" w14:textId="494AFDD2" w:rsidR="00D243F2" w:rsidRPr="00482FB9" w:rsidRDefault="00D243F2" w:rsidP="00C401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4"/>
          </w:tcPr>
          <w:p w14:paraId="3B8E0751" w14:textId="10DB12AD" w:rsidR="005C13CB" w:rsidRPr="00624C3D" w:rsidRDefault="00624C3D" w:rsidP="00C4015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4C3D">
              <w:rPr>
                <w:rFonts w:ascii="Calibri" w:hAnsi="Calibri"/>
                <w:b/>
                <w:bCs/>
                <w:sz w:val="22"/>
                <w:szCs w:val="22"/>
              </w:rPr>
              <w:t>Administrasi Publik</w:t>
            </w:r>
          </w:p>
        </w:tc>
        <w:tc>
          <w:tcPr>
            <w:tcW w:w="1985" w:type="dxa"/>
          </w:tcPr>
          <w:p w14:paraId="012D95F2" w14:textId="3059323D" w:rsidR="005C13CB" w:rsidRPr="005C13CB" w:rsidRDefault="005C13CB" w:rsidP="000671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 SKS</w:t>
            </w:r>
          </w:p>
        </w:tc>
        <w:tc>
          <w:tcPr>
            <w:tcW w:w="1701" w:type="dxa"/>
          </w:tcPr>
          <w:p w14:paraId="4CDE18FD" w14:textId="1A959175" w:rsidR="005C13CB" w:rsidRPr="00D243F2" w:rsidRDefault="00067123" w:rsidP="0006712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707" w:type="dxa"/>
            <w:gridSpan w:val="2"/>
          </w:tcPr>
          <w:p w14:paraId="7F7184F7" w14:textId="0ACC0CBE" w:rsidR="005C13CB" w:rsidRPr="00D243F2" w:rsidRDefault="00067123" w:rsidP="00473D76">
            <w:pPr>
              <w:rPr>
                <w:rFonts w:ascii="Calibri" w:hAnsi="Calibri"/>
                <w:b/>
                <w:bCs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 xml:space="preserve">10 September </w:t>
            </w:r>
            <w:r w:rsidR="00B82A69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2025</w:t>
            </w:r>
          </w:p>
        </w:tc>
      </w:tr>
      <w:tr w:rsidR="00A35E88" w:rsidRPr="00A35E88" w14:paraId="12717109" w14:textId="77777777" w:rsidTr="0037641E">
        <w:tc>
          <w:tcPr>
            <w:tcW w:w="4644" w:type="dxa"/>
            <w:gridSpan w:val="5"/>
            <w:vMerge w:val="restart"/>
          </w:tcPr>
          <w:p w14:paraId="7918384D" w14:textId="0C04B759" w:rsidR="00537022" w:rsidRPr="00A35E88" w:rsidRDefault="00537022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</w:tc>
        <w:tc>
          <w:tcPr>
            <w:tcW w:w="3662" w:type="dxa"/>
            <w:gridSpan w:val="4"/>
            <w:shd w:val="clear" w:color="auto" w:fill="E7E6E6" w:themeFill="background2"/>
          </w:tcPr>
          <w:p w14:paraId="3134D3A4" w14:textId="572F4E66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3744" w:type="dxa"/>
            <w:gridSpan w:val="3"/>
            <w:shd w:val="clear" w:color="auto" w:fill="E7E6E6" w:themeFill="background2"/>
          </w:tcPr>
          <w:p w14:paraId="52A8032F" w14:textId="635F83DD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408" w:type="dxa"/>
            <w:gridSpan w:val="3"/>
            <w:shd w:val="clear" w:color="auto" w:fill="E7E6E6" w:themeFill="background2"/>
          </w:tcPr>
          <w:p w14:paraId="128EFC4A" w14:textId="06A6D1F0" w:rsidR="00537022" w:rsidRPr="00A35E88" w:rsidRDefault="00537022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Ketua PRODI</w:t>
            </w:r>
          </w:p>
        </w:tc>
      </w:tr>
      <w:tr w:rsidR="00D243F2" w:rsidRPr="00BB76B8" w14:paraId="4F5878D8" w14:textId="77777777" w:rsidTr="0037641E">
        <w:trPr>
          <w:trHeight w:val="753"/>
        </w:trPr>
        <w:tc>
          <w:tcPr>
            <w:tcW w:w="4644" w:type="dxa"/>
            <w:gridSpan w:val="5"/>
            <w:vMerge/>
          </w:tcPr>
          <w:p w14:paraId="250A2B0E" w14:textId="7777777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662" w:type="dxa"/>
            <w:gridSpan w:val="4"/>
            <w:tcBorders>
              <w:bottom w:val="single" w:sz="4" w:space="0" w:color="auto"/>
            </w:tcBorders>
          </w:tcPr>
          <w:p w14:paraId="420A9108" w14:textId="77777777" w:rsidR="003365DF" w:rsidRDefault="003365DF">
            <w:pPr>
              <w:pStyle w:val="ListParagraph"/>
              <w:numPr>
                <w:ilvl w:val="0"/>
                <w:numId w:val="16"/>
              </w:num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 w:rsidRPr="003365DF"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  <w:t>Prof. Intan Fitri Meutia, Ph.D.</w:t>
            </w:r>
          </w:p>
          <w:p w14:paraId="65B66E37" w14:textId="62C49016" w:rsidR="003365DF" w:rsidRPr="003365DF" w:rsidRDefault="003365DF">
            <w:pPr>
              <w:pStyle w:val="ListParagraph"/>
              <w:numPr>
                <w:ilvl w:val="0"/>
                <w:numId w:val="16"/>
              </w:numPr>
              <w:tabs>
                <w:tab w:val="left" w:pos="241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 w:rsidRPr="003365DF"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  <w:t>D</w:t>
            </w:r>
            <w:r w:rsidR="00897D60"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  <w:t>evi Yulianti, S.A.N., M.A., Ph.D</w:t>
            </w:r>
          </w:p>
        </w:tc>
        <w:tc>
          <w:tcPr>
            <w:tcW w:w="3744" w:type="dxa"/>
            <w:gridSpan w:val="3"/>
            <w:tcBorders>
              <w:bottom w:val="single" w:sz="4" w:space="0" w:color="auto"/>
            </w:tcBorders>
          </w:tcPr>
          <w:p w14:paraId="22AF1F94" w14:textId="1089D8AF" w:rsidR="00D243F2" w:rsidRPr="00D243F2" w:rsidRDefault="003365DF" w:rsidP="00D243F2">
            <w:pP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  <w:t>Prof. Intan Fitri Meutia, Ph.D.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14:paraId="335B4450" w14:textId="028D1C7A" w:rsidR="00D243F2" w:rsidRPr="00BB76B8" w:rsidRDefault="00D243F2" w:rsidP="00D243F2">
            <w:pPr>
              <w:ind w:left="5"/>
              <w:rPr>
                <w:rFonts w:ascii="Calibri" w:hAnsi="Calibri"/>
                <w:b/>
                <w:sz w:val="22"/>
                <w:szCs w:val="22"/>
              </w:rPr>
            </w:pPr>
            <w:r w:rsidRPr="00BB7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Dr. </w:t>
            </w:r>
            <w:r w:rsidR="00B82A69">
              <w:rPr>
                <w:rFonts w:asciiTheme="minorHAnsi" w:hAnsiTheme="minorHAnsi" w:cstheme="minorHAnsi"/>
                <w:b/>
                <w:sz w:val="22"/>
                <w:szCs w:val="22"/>
              </w:rPr>
              <w:t>Dian Kagungan, M.H.</w:t>
            </w:r>
          </w:p>
        </w:tc>
      </w:tr>
      <w:tr w:rsidR="00BA3AD3" w:rsidRPr="00D243F2" w14:paraId="4275E65C" w14:textId="77777777" w:rsidTr="0037641E">
        <w:tc>
          <w:tcPr>
            <w:tcW w:w="2122" w:type="dxa"/>
            <w:gridSpan w:val="2"/>
            <w:vMerge w:val="restart"/>
          </w:tcPr>
          <w:p w14:paraId="1020D0C3" w14:textId="77777777" w:rsidR="00BA3AD3" w:rsidRPr="00A35E88" w:rsidRDefault="00BA3AD3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6184" w:type="dxa"/>
            <w:gridSpan w:val="7"/>
            <w:tcBorders>
              <w:bottom w:val="outset" w:sz="4" w:space="0" w:color="auto"/>
            </w:tcBorders>
            <w:shd w:val="clear" w:color="auto" w:fill="E7E6E6" w:themeFill="background2"/>
          </w:tcPr>
          <w:p w14:paraId="765B2B8A" w14:textId="58A6F6EA" w:rsidR="00BA3AD3" w:rsidRPr="0037641E" w:rsidRDefault="00BA3AD3" w:rsidP="00D243F2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sz w:val="22"/>
                <w:szCs w:val="22"/>
                <w:lang w:val="fi-FI" w:eastAsia="id-ID"/>
              </w:rPr>
              <w:t xml:space="preserve">CPL-PRODI  yang dibebankan pada MK       </w:t>
            </w:r>
          </w:p>
        </w:tc>
        <w:tc>
          <w:tcPr>
            <w:tcW w:w="7152" w:type="dxa"/>
            <w:gridSpan w:val="6"/>
            <w:tcBorders>
              <w:bottom w:val="single" w:sz="8" w:space="0" w:color="FFFFFF"/>
            </w:tcBorders>
          </w:tcPr>
          <w:p w14:paraId="44F9E93F" w14:textId="15C8CC26" w:rsidR="00BA3AD3" w:rsidRPr="0037641E" w:rsidRDefault="00BA3AD3" w:rsidP="00D243F2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fi-FI" w:eastAsia="id-ID"/>
              </w:rPr>
            </w:pPr>
          </w:p>
        </w:tc>
      </w:tr>
      <w:tr w:rsidR="00BA3AD3" w:rsidRPr="00D243F2" w14:paraId="0F7CA20F" w14:textId="77777777" w:rsidTr="00EE2DDE">
        <w:tc>
          <w:tcPr>
            <w:tcW w:w="2122" w:type="dxa"/>
            <w:gridSpan w:val="2"/>
            <w:vMerge/>
          </w:tcPr>
          <w:p w14:paraId="40133469" w14:textId="77777777" w:rsidR="00BA3AD3" w:rsidRPr="0037641E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41E8A8DB" w14:textId="7EF16087" w:rsidR="00BA3AD3" w:rsidRPr="004D1A9F" w:rsidRDefault="00BA3AD3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S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26A47DD9" w14:textId="21CDF8B3" w:rsidR="00BA3AD3" w:rsidRPr="004D1A9F" w:rsidRDefault="00067123" w:rsidP="00D243F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id-ID"/>
              </w:rPr>
              <w:t>Menunjukkan sikap tanggung jawab, bekerja sama, dan memiliki kepekaan sosial atas pekerjaan di bidang keahliannya</w:t>
            </w:r>
          </w:p>
        </w:tc>
      </w:tr>
      <w:tr w:rsidR="00BA3AD3" w:rsidRPr="00D243F2" w14:paraId="0B67E8BF" w14:textId="77777777" w:rsidTr="00EE2DDE">
        <w:tc>
          <w:tcPr>
            <w:tcW w:w="2122" w:type="dxa"/>
            <w:gridSpan w:val="2"/>
            <w:vMerge/>
          </w:tcPr>
          <w:p w14:paraId="32F3E284" w14:textId="77777777" w:rsidR="00BA3AD3" w:rsidRPr="0037641E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5145B8B8" w14:textId="025B4A1D" w:rsidR="00BA3AD3" w:rsidRPr="004D1A9F" w:rsidRDefault="00BA3AD3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 w:rsidRPr="004D1A9F">
              <w:rPr>
                <w:rFonts w:asciiTheme="minorHAnsi" w:hAnsiTheme="minorHAnsi" w:cstheme="minorHAnsi"/>
                <w:lang w:val="id-ID" w:eastAsia="id-ID"/>
              </w:rPr>
              <w:t>K</w:t>
            </w:r>
            <w:r w:rsidRPr="004D1A9F">
              <w:rPr>
                <w:rFonts w:asciiTheme="minorHAnsi" w:hAnsiTheme="minorHAnsi" w:cstheme="minorHAnsi"/>
                <w:lang w:eastAsia="id-ID"/>
              </w:rPr>
              <w:t>0</w:t>
            </w:r>
            <w:r w:rsidRPr="004D1A9F">
              <w:rPr>
                <w:rFonts w:asciiTheme="minorHAnsi" w:hAnsiTheme="minorHAnsi" w:cstheme="minorHAnsi"/>
                <w:lang w:val="id-ID" w:eastAsia="id-ID"/>
              </w:rPr>
              <w:t>1</w:t>
            </w:r>
          </w:p>
        </w:tc>
        <w:tc>
          <w:tcPr>
            <w:tcW w:w="11942" w:type="dxa"/>
            <w:gridSpan w:val="11"/>
          </w:tcPr>
          <w:p w14:paraId="7ACC51B8" w14:textId="556B1E27" w:rsidR="00BA3AD3" w:rsidRPr="004D1A9F" w:rsidRDefault="00067123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>
              <w:rPr>
                <w:rFonts w:asciiTheme="minorHAnsi" w:eastAsia="Avenir" w:hAnsiTheme="minorHAnsi" w:cstheme="minorHAnsi"/>
                <w:bCs/>
                <w:lang w:val="id-ID"/>
              </w:rPr>
              <w:t>Mengembangkan pemikiran logis, kritis, sistematis, dan inovatif dan implementasinya dalam bidang manajemen serta pengambila keputusan yang tepat berdasarkan hasil analisis terhadap</w:t>
            </w:r>
            <w:r w:rsidR="00DC2B24">
              <w:rPr>
                <w:rFonts w:asciiTheme="minorHAnsi" w:eastAsia="Avenir" w:hAnsiTheme="minorHAnsi" w:cstheme="minorHAnsi"/>
                <w:bCs/>
                <w:lang w:val="id-ID"/>
              </w:rPr>
              <w:t xml:space="preserve"> informasi dan data yang didukung dengan teknologi informasi</w:t>
            </w:r>
            <w:r w:rsidR="00BA3AD3">
              <w:rPr>
                <w:rFonts w:asciiTheme="minorHAnsi" w:eastAsia="Avenir" w:hAnsiTheme="minorHAnsi" w:cstheme="minorHAnsi"/>
                <w:bCs/>
                <w:lang w:val="id-ID"/>
              </w:rPr>
              <w:t xml:space="preserve"> </w:t>
            </w:r>
          </w:p>
        </w:tc>
      </w:tr>
      <w:tr w:rsidR="00067123" w:rsidRPr="00D243F2" w14:paraId="0510713D" w14:textId="77777777" w:rsidTr="00EE2DDE">
        <w:tc>
          <w:tcPr>
            <w:tcW w:w="2122" w:type="dxa"/>
            <w:gridSpan w:val="2"/>
            <w:vMerge/>
          </w:tcPr>
          <w:p w14:paraId="48C08905" w14:textId="77777777" w:rsidR="00067123" w:rsidRPr="0037641E" w:rsidRDefault="0006712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1D5563D4" w14:textId="54ED1B8B" w:rsidR="00067123" w:rsidRPr="004D1A9F" w:rsidRDefault="00067123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id-ID" w:eastAsia="id-ID"/>
              </w:rPr>
              <w:t>KK1</w:t>
            </w:r>
          </w:p>
        </w:tc>
        <w:tc>
          <w:tcPr>
            <w:tcW w:w="11942" w:type="dxa"/>
            <w:gridSpan w:val="11"/>
          </w:tcPr>
          <w:p w14:paraId="6FE37BC7" w14:textId="1D03EE4A" w:rsidR="00067123" w:rsidRDefault="00DC2B24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>
              <w:rPr>
                <w:rFonts w:asciiTheme="minorHAnsi" w:eastAsia="Avenir" w:hAnsiTheme="minorHAnsi" w:cstheme="minorHAnsi"/>
                <w:bCs/>
                <w:lang w:val="id-ID"/>
              </w:rPr>
              <w:t>Mampu mengidentifikasi masalah, pengambilan keputusan manajerial dan fungsi organisasi pada level operasional, serta mengambil tindakan solutif yang tepat berdasarkan alternatif yang dikembangkan, berdasarkan pada kearifan lokal</w:t>
            </w:r>
          </w:p>
        </w:tc>
      </w:tr>
      <w:tr w:rsidR="00067123" w:rsidRPr="00D243F2" w14:paraId="48A0E9D2" w14:textId="77777777" w:rsidTr="00EE2DDE">
        <w:tc>
          <w:tcPr>
            <w:tcW w:w="2122" w:type="dxa"/>
            <w:gridSpan w:val="2"/>
            <w:vMerge/>
          </w:tcPr>
          <w:p w14:paraId="268A31B7" w14:textId="77777777" w:rsidR="00067123" w:rsidRPr="0037641E" w:rsidRDefault="0006712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1EA2139F" w14:textId="793BB22F" w:rsidR="00067123" w:rsidRPr="004D1A9F" w:rsidRDefault="00067123" w:rsidP="00D243F2">
            <w:pPr>
              <w:rPr>
                <w:rFonts w:asciiTheme="minorHAnsi" w:hAnsiTheme="minorHAnsi" w:cstheme="minorHAnsi"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id-ID" w:eastAsia="id-ID"/>
              </w:rPr>
              <w:t>P01</w:t>
            </w:r>
          </w:p>
        </w:tc>
        <w:tc>
          <w:tcPr>
            <w:tcW w:w="11942" w:type="dxa"/>
            <w:gridSpan w:val="11"/>
          </w:tcPr>
          <w:p w14:paraId="4AD781F1" w14:textId="04F8DE12" w:rsidR="00067123" w:rsidRDefault="00DC2B24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>
              <w:rPr>
                <w:rFonts w:asciiTheme="minorHAnsi" w:eastAsia="Avenir" w:hAnsiTheme="minorHAnsi" w:cstheme="minorHAnsi"/>
                <w:bCs/>
                <w:lang w:val="id-ID"/>
              </w:rPr>
              <w:t>Menguasai teknik menyusun rencana strategis dan isu-isu terkini khususnya dalam bidang manajemen, internasionalisasi, dan menjabarkannya dalam rencana operasional serta aplikasinya yang didukung dengan teknologi informasi</w:t>
            </w:r>
          </w:p>
        </w:tc>
      </w:tr>
      <w:tr w:rsidR="00BA3AD3" w:rsidRPr="00D243F2" w14:paraId="35408C25" w14:textId="77777777" w:rsidTr="0037641E">
        <w:trPr>
          <w:trHeight w:val="296"/>
        </w:trPr>
        <w:tc>
          <w:tcPr>
            <w:tcW w:w="2122" w:type="dxa"/>
            <w:gridSpan w:val="2"/>
            <w:vMerge/>
          </w:tcPr>
          <w:p w14:paraId="3861A36B" w14:textId="6A7C433B" w:rsidR="00BA3AD3" w:rsidRPr="00B56005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6184" w:type="dxa"/>
            <w:gridSpan w:val="7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6655228B" w14:textId="56BD5103" w:rsidR="00BA3AD3" w:rsidRPr="004D1A9F" w:rsidRDefault="00BA3AD3" w:rsidP="00D243F2">
            <w:pPr>
              <w:rPr>
                <w:rFonts w:asciiTheme="minorHAnsi" w:hAnsiTheme="minorHAnsi" w:cstheme="minorHAnsi"/>
                <w:lang w:val="fi-FI" w:eastAsia="id-ID"/>
              </w:rPr>
            </w:pPr>
            <w:r w:rsidRPr="004D1A9F">
              <w:rPr>
                <w:rFonts w:asciiTheme="minorHAnsi" w:hAnsiTheme="minorHAnsi" w:cstheme="minorHAnsi"/>
                <w:b/>
                <w:lang w:val="fi-FI" w:eastAsia="id-ID"/>
              </w:rPr>
              <w:t>Capaian Pembelajaran Mata Kuliah (CPMK)</w:t>
            </w:r>
          </w:p>
        </w:tc>
        <w:tc>
          <w:tcPr>
            <w:tcW w:w="7152" w:type="dxa"/>
            <w:gridSpan w:val="6"/>
            <w:tcBorders>
              <w:top w:val="nil"/>
              <w:bottom w:val="nil"/>
            </w:tcBorders>
          </w:tcPr>
          <w:p w14:paraId="14C71A16" w14:textId="1BDC17F7" w:rsidR="00BA3AD3" w:rsidRPr="004D1A9F" w:rsidRDefault="00BA3AD3" w:rsidP="00D243F2">
            <w:pPr>
              <w:rPr>
                <w:rFonts w:asciiTheme="minorHAnsi" w:hAnsiTheme="minorHAnsi" w:cstheme="minorHAnsi"/>
                <w:lang w:val="fi-FI" w:eastAsia="id-ID"/>
              </w:rPr>
            </w:pPr>
          </w:p>
        </w:tc>
      </w:tr>
      <w:tr w:rsidR="00BA3AD3" w:rsidRPr="00D243F2" w14:paraId="6FE0E556" w14:textId="77777777" w:rsidTr="00EE2DDE">
        <w:tc>
          <w:tcPr>
            <w:tcW w:w="2122" w:type="dxa"/>
            <w:gridSpan w:val="2"/>
            <w:vMerge/>
          </w:tcPr>
          <w:p w14:paraId="7BB7209C" w14:textId="77777777" w:rsidR="00BA3AD3" w:rsidRPr="0037641E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3B6B031F" w14:textId="2070B77B" w:rsidR="00BA3AD3" w:rsidRPr="004D1A9F" w:rsidRDefault="00DC2B24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lang w:val="id-ID" w:eastAsia="id-ID"/>
              </w:rPr>
              <w:t>K01</w:t>
            </w:r>
          </w:p>
        </w:tc>
        <w:tc>
          <w:tcPr>
            <w:tcW w:w="11942" w:type="dxa"/>
            <w:gridSpan w:val="11"/>
          </w:tcPr>
          <w:p w14:paraId="13639F3F" w14:textId="19788A10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Mampu </w:t>
            </w:r>
            <w:r w:rsidR="00DC2B24">
              <w:rPr>
                <w:rFonts w:asciiTheme="minorHAnsi" w:hAnsiTheme="minorHAnsi" w:cstheme="minorHAnsi"/>
                <w:lang w:val="id-ID"/>
              </w:rPr>
              <w:t>menjabarkan dan menganalisis tentang Proses Manajemen Strategis</w:t>
            </w:r>
          </w:p>
        </w:tc>
      </w:tr>
      <w:tr w:rsidR="00BA3AD3" w:rsidRPr="00D243F2" w14:paraId="431E2BDE" w14:textId="77777777" w:rsidTr="00EE2DDE">
        <w:tc>
          <w:tcPr>
            <w:tcW w:w="2122" w:type="dxa"/>
            <w:gridSpan w:val="2"/>
            <w:vMerge/>
          </w:tcPr>
          <w:p w14:paraId="751CBB20" w14:textId="77777777" w:rsidR="00BA3AD3" w:rsidRPr="0037641E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68E154AB" w14:textId="29AC3254" w:rsidR="00BA3AD3" w:rsidRPr="004D1A9F" w:rsidRDefault="00DC2B24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lang w:val="id-ID" w:eastAsia="id-ID"/>
              </w:rPr>
              <w:t>KK1</w:t>
            </w:r>
          </w:p>
        </w:tc>
        <w:tc>
          <w:tcPr>
            <w:tcW w:w="11942" w:type="dxa"/>
            <w:gridSpan w:val="11"/>
          </w:tcPr>
          <w:p w14:paraId="6A43B907" w14:textId="421AD35D" w:rsidR="00BA3AD3" w:rsidRPr="004D1A9F" w:rsidRDefault="00BA3AD3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</w:t>
            </w: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menganalisis dan memperjelas tentang cara Menyusun Strategi</w:t>
            </w:r>
          </w:p>
        </w:tc>
      </w:tr>
      <w:tr w:rsidR="00BA3AD3" w:rsidRPr="00D243F2" w14:paraId="4E4E565F" w14:textId="77777777" w:rsidTr="00EE2DDE">
        <w:tc>
          <w:tcPr>
            <w:tcW w:w="2122" w:type="dxa"/>
            <w:gridSpan w:val="2"/>
            <w:vMerge/>
          </w:tcPr>
          <w:p w14:paraId="01774F8E" w14:textId="77777777" w:rsidR="00BA3AD3" w:rsidRPr="0028020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5933B3E8" w14:textId="500C6086" w:rsidR="00BA3AD3" w:rsidRPr="004D1A9F" w:rsidRDefault="00DC2B24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lang w:val="id-ID" w:eastAsia="id-ID"/>
              </w:rPr>
              <w:t>KK2</w:t>
            </w:r>
          </w:p>
        </w:tc>
        <w:tc>
          <w:tcPr>
            <w:tcW w:w="11942" w:type="dxa"/>
            <w:gridSpan w:val="11"/>
          </w:tcPr>
          <w:p w14:paraId="2F89A366" w14:textId="75DC98F3" w:rsidR="00BA3AD3" w:rsidRPr="004D1A9F" w:rsidRDefault="00BA3AD3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menganalisis dan memperjelas tentang Implementasi Strategi</w:t>
            </w:r>
          </w:p>
        </w:tc>
      </w:tr>
      <w:tr w:rsidR="00BA3AD3" w:rsidRPr="004D1A9F" w14:paraId="0504D214" w14:textId="77777777" w:rsidTr="00EE2DDE">
        <w:tc>
          <w:tcPr>
            <w:tcW w:w="2122" w:type="dxa"/>
            <w:gridSpan w:val="2"/>
            <w:vMerge/>
          </w:tcPr>
          <w:p w14:paraId="0424F443" w14:textId="77777777" w:rsidR="00BA3AD3" w:rsidRPr="0037641E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94" w:type="dxa"/>
            <w:gridSpan w:val="2"/>
          </w:tcPr>
          <w:p w14:paraId="18BB535B" w14:textId="7351CF47" w:rsidR="00BA3AD3" w:rsidRPr="004D1A9F" w:rsidRDefault="00DC2B24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KK3</w:t>
            </w:r>
          </w:p>
        </w:tc>
        <w:tc>
          <w:tcPr>
            <w:tcW w:w="11942" w:type="dxa"/>
            <w:gridSpan w:val="11"/>
          </w:tcPr>
          <w:p w14:paraId="6579998E" w14:textId="7D15B1F6" w:rsidR="00BA3AD3" w:rsidRPr="004D1A9F" w:rsidRDefault="00BA3AD3" w:rsidP="005C33E0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menelaah, membandingkan, dan mendiskusikan tentang Evaluasi Strategi</w:t>
            </w:r>
          </w:p>
        </w:tc>
      </w:tr>
      <w:tr w:rsidR="00BA3AD3" w:rsidRPr="00A35E88" w14:paraId="4E59FFF3" w14:textId="77777777" w:rsidTr="0037641E">
        <w:tc>
          <w:tcPr>
            <w:tcW w:w="2122" w:type="dxa"/>
            <w:gridSpan w:val="2"/>
            <w:vMerge/>
          </w:tcPr>
          <w:p w14:paraId="4DC17BD6" w14:textId="6C6B9BD8" w:rsidR="00BA3AD3" w:rsidRPr="00B56005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6184" w:type="dxa"/>
            <w:gridSpan w:val="7"/>
            <w:shd w:val="clear" w:color="auto" w:fill="D9D9D9" w:themeFill="background1" w:themeFillShade="D9"/>
          </w:tcPr>
          <w:p w14:paraId="3D5C06EF" w14:textId="1675C91D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/>
                <w:noProof/>
                <w:lang w:eastAsia="id-ID"/>
              </w:rPr>
              <w:t>Kemampuan akhir tiap tahapan belajar (Sub-CPMK)</w:t>
            </w:r>
          </w:p>
        </w:tc>
        <w:tc>
          <w:tcPr>
            <w:tcW w:w="7152" w:type="dxa"/>
            <w:gridSpan w:val="6"/>
          </w:tcPr>
          <w:p w14:paraId="12B895DD" w14:textId="0475FC48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</w:p>
        </w:tc>
      </w:tr>
      <w:tr w:rsidR="00BA3AD3" w:rsidRPr="004D1A9F" w14:paraId="22C7752C" w14:textId="77777777" w:rsidTr="00EE2DDE">
        <w:tc>
          <w:tcPr>
            <w:tcW w:w="2122" w:type="dxa"/>
            <w:gridSpan w:val="2"/>
            <w:vMerge/>
          </w:tcPr>
          <w:p w14:paraId="6DBCDDBF" w14:textId="77777777" w:rsidR="00BA3AD3" w:rsidRPr="00A35E88" w:rsidRDefault="00BA3AD3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730EF7FD" w14:textId="7C2E853B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Sub-CPMK1</w:t>
            </w:r>
          </w:p>
        </w:tc>
        <w:tc>
          <w:tcPr>
            <w:tcW w:w="11942" w:type="dxa"/>
            <w:gridSpan w:val="11"/>
          </w:tcPr>
          <w:p w14:paraId="0193EBBD" w14:textId="668AD7AF" w:rsidR="00BA3AD3" w:rsidRPr="004D1A9F" w:rsidRDefault="00BA3AD3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>Mahasiswa mampu</w:t>
            </w: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menjabarkan Pengantar Manajemen Strategis</w:t>
            </w:r>
          </w:p>
        </w:tc>
      </w:tr>
      <w:tr w:rsidR="00BA3AD3" w:rsidRPr="004D1A9F" w14:paraId="5D56F5A7" w14:textId="77777777" w:rsidTr="00EE2DDE">
        <w:tc>
          <w:tcPr>
            <w:tcW w:w="2122" w:type="dxa"/>
            <w:gridSpan w:val="2"/>
            <w:vMerge/>
          </w:tcPr>
          <w:p w14:paraId="085BB1EE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40C5A697" w14:textId="41C47D43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Sub-CPMK2</w:t>
            </w:r>
          </w:p>
        </w:tc>
        <w:tc>
          <w:tcPr>
            <w:tcW w:w="11942" w:type="dxa"/>
            <w:gridSpan w:val="11"/>
          </w:tcPr>
          <w:p w14:paraId="7994D25B" w14:textId="7B83E2C7" w:rsidR="00BA3AD3" w:rsidRPr="004D1A9F" w:rsidRDefault="00BA3AD3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menjabarkan dan menganalisis tentang Visi Strategis, Misi, dan Tujuan</w:t>
            </w:r>
          </w:p>
        </w:tc>
      </w:tr>
      <w:tr w:rsidR="00BA3AD3" w:rsidRPr="00A35E88" w14:paraId="10FB672F" w14:textId="77777777" w:rsidTr="00EE2DDE">
        <w:tc>
          <w:tcPr>
            <w:tcW w:w="2122" w:type="dxa"/>
            <w:gridSpan w:val="2"/>
            <w:vMerge/>
          </w:tcPr>
          <w:p w14:paraId="495240AB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7387C0B3" w14:textId="79B80B4A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Sub-CPMK3</w:t>
            </w:r>
          </w:p>
        </w:tc>
        <w:tc>
          <w:tcPr>
            <w:tcW w:w="11942" w:type="dxa"/>
            <w:gridSpan w:val="11"/>
          </w:tcPr>
          <w:p w14:paraId="39F89867" w14:textId="206CA0F5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menjabarkan dan menganalisis tentang Analisis Faktor-Faktor Eksternal dan Internal</w:t>
            </w:r>
          </w:p>
        </w:tc>
      </w:tr>
      <w:tr w:rsidR="00BA3AD3" w:rsidRPr="00A35E88" w14:paraId="3B69CC26" w14:textId="77777777" w:rsidTr="00EE2DDE">
        <w:tc>
          <w:tcPr>
            <w:tcW w:w="2122" w:type="dxa"/>
            <w:gridSpan w:val="2"/>
            <w:vMerge/>
          </w:tcPr>
          <w:p w14:paraId="58CE9B9B" w14:textId="77777777" w:rsidR="00BA3AD3" w:rsidRPr="00A35E88" w:rsidRDefault="00BA3AD3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093462DA" w14:textId="2AA994E2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Sub-CPMK4</w:t>
            </w:r>
          </w:p>
        </w:tc>
        <w:tc>
          <w:tcPr>
            <w:tcW w:w="11942" w:type="dxa"/>
            <w:gridSpan w:val="11"/>
          </w:tcPr>
          <w:p w14:paraId="39C0FAFF" w14:textId="0C53032E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menganalisis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dan memperjelas tentang Generic Strategies</w:t>
            </w:r>
          </w:p>
        </w:tc>
      </w:tr>
      <w:tr w:rsidR="00BA3AD3" w:rsidRPr="004D1A9F" w14:paraId="00EA9658" w14:textId="77777777" w:rsidTr="00EE2DDE">
        <w:tc>
          <w:tcPr>
            <w:tcW w:w="2122" w:type="dxa"/>
            <w:gridSpan w:val="2"/>
            <w:vMerge/>
          </w:tcPr>
          <w:p w14:paraId="64C99A88" w14:textId="77777777" w:rsidR="00BA3AD3" w:rsidRPr="00A35E88" w:rsidRDefault="00BA3AD3" w:rsidP="00D243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94" w:type="dxa"/>
            <w:gridSpan w:val="2"/>
          </w:tcPr>
          <w:p w14:paraId="253A2D3F" w14:textId="075DC27F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Sub-CPMK5</w:t>
            </w:r>
          </w:p>
        </w:tc>
        <w:tc>
          <w:tcPr>
            <w:tcW w:w="11942" w:type="dxa"/>
            <w:gridSpan w:val="11"/>
          </w:tcPr>
          <w:p w14:paraId="43E69B8F" w14:textId="26926E9D" w:rsidR="00BA3AD3" w:rsidRPr="004D1A9F" w:rsidRDefault="00BA3AD3" w:rsidP="004D1A9F">
            <w:pPr>
              <w:autoSpaceDE/>
              <w:autoSpaceDN/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menganalisis dan memperjelas tentang Offensives, Defensives, Integration, Allancies, dan Partnership Strategies</w:t>
            </w:r>
          </w:p>
        </w:tc>
      </w:tr>
      <w:tr w:rsidR="00BA3AD3" w:rsidRPr="00A35E88" w14:paraId="4AB76F9C" w14:textId="77777777" w:rsidTr="00EE2DDE">
        <w:tc>
          <w:tcPr>
            <w:tcW w:w="2122" w:type="dxa"/>
            <w:gridSpan w:val="2"/>
            <w:vMerge/>
          </w:tcPr>
          <w:p w14:paraId="429655D5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1C679823" w14:textId="6795989D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val="fi-FI"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Sub-CPMK6</w:t>
            </w:r>
          </w:p>
        </w:tc>
        <w:tc>
          <w:tcPr>
            <w:tcW w:w="11942" w:type="dxa"/>
            <w:gridSpan w:val="11"/>
          </w:tcPr>
          <w:p w14:paraId="4D4427CB" w14:textId="3E44CF13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menganalisis dan memperjelas tentang Diversification Strategy</w:t>
            </w:r>
          </w:p>
        </w:tc>
      </w:tr>
      <w:tr w:rsidR="00BA3AD3" w:rsidRPr="00A35E88" w14:paraId="7BC9C6F6" w14:textId="77777777" w:rsidTr="00EE2DDE">
        <w:tc>
          <w:tcPr>
            <w:tcW w:w="2122" w:type="dxa"/>
            <w:gridSpan w:val="2"/>
            <w:vMerge/>
          </w:tcPr>
          <w:p w14:paraId="6AE17E78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67BDA2EC" w14:textId="55520382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7</w:t>
            </w:r>
          </w:p>
        </w:tc>
        <w:tc>
          <w:tcPr>
            <w:tcW w:w="11942" w:type="dxa"/>
            <w:gridSpan w:val="11"/>
          </w:tcPr>
          <w:p w14:paraId="71203623" w14:textId="25E48FF3" w:rsidR="00BA3AD3" w:rsidRPr="004D1A9F" w:rsidRDefault="00BA3AD3" w:rsidP="00D243F2">
            <w:pPr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menganalisis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dan memperjelas tentang Etika Bisnis, CSR, Kelestarian Lingkungan, dan Strategi</w:t>
            </w:r>
          </w:p>
        </w:tc>
      </w:tr>
      <w:tr w:rsidR="00BA3AD3" w:rsidRPr="00A35E88" w14:paraId="3ACAAA6E" w14:textId="77777777" w:rsidTr="00EE2DDE">
        <w:tc>
          <w:tcPr>
            <w:tcW w:w="2122" w:type="dxa"/>
            <w:gridSpan w:val="2"/>
            <w:vMerge/>
          </w:tcPr>
          <w:p w14:paraId="61ACC2BB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3BB779EB" w14:textId="6013A9E5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8</w:t>
            </w:r>
          </w:p>
        </w:tc>
        <w:tc>
          <w:tcPr>
            <w:tcW w:w="11942" w:type="dxa"/>
            <w:gridSpan w:val="11"/>
          </w:tcPr>
          <w:p w14:paraId="08CCFB20" w14:textId="2342DDC1" w:rsidR="00BA3AD3" w:rsidRPr="004D1A9F" w:rsidRDefault="00BA3AD3" w:rsidP="00D243F2">
            <w:pPr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>menganalisis dan memperjelas tentang Strategies for Competing in International Markets</w:t>
            </w:r>
          </w:p>
        </w:tc>
      </w:tr>
      <w:tr w:rsidR="00BA3AD3" w:rsidRPr="00A35E88" w14:paraId="1496B283" w14:textId="77777777" w:rsidTr="00EE2DDE">
        <w:tc>
          <w:tcPr>
            <w:tcW w:w="2122" w:type="dxa"/>
            <w:gridSpan w:val="2"/>
            <w:vMerge/>
          </w:tcPr>
          <w:p w14:paraId="274FAEEC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36F64C88" w14:textId="5486FFA0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9</w:t>
            </w:r>
          </w:p>
        </w:tc>
        <w:tc>
          <w:tcPr>
            <w:tcW w:w="11942" w:type="dxa"/>
            <w:gridSpan w:val="11"/>
          </w:tcPr>
          <w:p w14:paraId="21E2CB1C" w14:textId="67A8BE97" w:rsidR="00BA3AD3" w:rsidRPr="004D1A9F" w:rsidRDefault="00BA3AD3" w:rsidP="00D243F2">
            <w:pPr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14FBE">
              <w:rPr>
                <w:rFonts w:asciiTheme="minorHAnsi" w:eastAsia="Avenir" w:hAnsiTheme="minorHAnsi" w:cstheme="minorHAnsi"/>
                <w:bCs/>
                <w:lang w:val="id-ID"/>
              </w:rPr>
              <w:t xml:space="preserve">menganalisis dan memperjelas Managing Internal Operations: People, Capabilities, </w:t>
            </w:r>
            <w:r w:rsidR="007C7578">
              <w:rPr>
                <w:rFonts w:asciiTheme="minorHAnsi" w:eastAsia="Avenir" w:hAnsiTheme="minorHAnsi" w:cstheme="minorHAnsi"/>
                <w:bCs/>
                <w:lang w:val="id-ID"/>
              </w:rPr>
              <w:t>Structure, Corporate Culture, dan Leadership</w:t>
            </w:r>
          </w:p>
        </w:tc>
      </w:tr>
      <w:tr w:rsidR="00BA3AD3" w:rsidRPr="00A35E88" w14:paraId="3EFCDEBD" w14:textId="77777777" w:rsidTr="00EE2DDE">
        <w:tc>
          <w:tcPr>
            <w:tcW w:w="2122" w:type="dxa"/>
            <w:gridSpan w:val="2"/>
            <w:vMerge/>
          </w:tcPr>
          <w:p w14:paraId="4D90E74D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4B065807" w14:textId="6C296391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10</w:t>
            </w:r>
          </w:p>
        </w:tc>
        <w:tc>
          <w:tcPr>
            <w:tcW w:w="11942" w:type="dxa"/>
            <w:gridSpan w:val="11"/>
          </w:tcPr>
          <w:p w14:paraId="4D6BE354" w14:textId="64B8F996" w:rsidR="00BA3AD3" w:rsidRPr="004D1A9F" w:rsidRDefault="00BA3AD3" w:rsidP="00D243F2">
            <w:pPr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>
              <w:rPr>
                <w:rFonts w:asciiTheme="minorHAnsi" w:eastAsia="Avenir" w:hAnsiTheme="minorHAnsi" w:cstheme="minorHAnsi"/>
                <w:bCs/>
                <w:lang w:val="id-ID"/>
              </w:rPr>
              <w:t xml:space="preserve">menganalisis </w:t>
            </w:r>
            <w:r w:rsidR="007C7578">
              <w:rPr>
                <w:rFonts w:asciiTheme="minorHAnsi" w:eastAsia="Avenir" w:hAnsiTheme="minorHAnsi" w:cstheme="minorHAnsi"/>
                <w:bCs/>
                <w:lang w:val="id-ID"/>
              </w:rPr>
              <w:t>dan memperjelas Competitive Advantage, Innovation, dan Blue Ocean Strategy</w:t>
            </w:r>
          </w:p>
        </w:tc>
      </w:tr>
      <w:tr w:rsidR="00BA3AD3" w:rsidRPr="00A35E88" w14:paraId="188C6E96" w14:textId="77777777" w:rsidTr="00EE2DDE">
        <w:tc>
          <w:tcPr>
            <w:tcW w:w="2122" w:type="dxa"/>
            <w:gridSpan w:val="2"/>
            <w:vMerge/>
          </w:tcPr>
          <w:p w14:paraId="74820D8E" w14:textId="77777777" w:rsidR="00BA3AD3" w:rsidRPr="004D1A9F" w:rsidRDefault="00BA3AD3" w:rsidP="00D243F2">
            <w:pPr>
              <w:rPr>
                <w:rFonts w:ascii="Calibri" w:hAnsi="Calibri"/>
                <w:b/>
                <w:sz w:val="22"/>
                <w:szCs w:val="22"/>
                <w:lang w:val="fi-FI"/>
              </w:rPr>
            </w:pPr>
          </w:p>
        </w:tc>
        <w:tc>
          <w:tcPr>
            <w:tcW w:w="1394" w:type="dxa"/>
            <w:gridSpan w:val="2"/>
          </w:tcPr>
          <w:p w14:paraId="3C4EEA03" w14:textId="4AC82AC0" w:rsidR="00BA3AD3" w:rsidRPr="004D1A9F" w:rsidRDefault="00BA3AD3" w:rsidP="00D243F2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4D1A9F">
              <w:rPr>
                <w:rFonts w:asciiTheme="minorHAnsi" w:hAnsiTheme="minorHAnsi" w:cstheme="minorHAnsi"/>
                <w:bCs/>
                <w:noProof/>
                <w:lang w:eastAsia="id-ID"/>
              </w:rPr>
              <w:t>Sub-CPMK</w:t>
            </w:r>
            <w:r>
              <w:rPr>
                <w:rFonts w:asciiTheme="minorHAnsi" w:hAnsiTheme="minorHAnsi" w:cstheme="minorHAnsi"/>
                <w:bCs/>
                <w:noProof/>
                <w:lang w:eastAsia="id-ID"/>
              </w:rPr>
              <w:t>11</w:t>
            </w:r>
          </w:p>
        </w:tc>
        <w:tc>
          <w:tcPr>
            <w:tcW w:w="11942" w:type="dxa"/>
            <w:gridSpan w:val="11"/>
          </w:tcPr>
          <w:p w14:paraId="3A743E72" w14:textId="231C2E34" w:rsidR="00BA3AD3" w:rsidRPr="004D1A9F" w:rsidRDefault="00BA3AD3" w:rsidP="00D243F2">
            <w:pPr>
              <w:jc w:val="both"/>
              <w:rPr>
                <w:rFonts w:asciiTheme="minorHAnsi" w:eastAsia="Avenir" w:hAnsiTheme="minorHAnsi" w:cstheme="minorHAnsi"/>
                <w:bCs/>
                <w:lang w:val="id-ID"/>
              </w:rPr>
            </w:pPr>
            <w:r w:rsidRPr="004D1A9F">
              <w:rPr>
                <w:rFonts w:asciiTheme="minorHAnsi" w:eastAsia="Avenir" w:hAnsiTheme="minorHAnsi" w:cstheme="minorHAnsi"/>
                <w:bCs/>
                <w:lang w:val="id-ID"/>
              </w:rPr>
              <w:t xml:space="preserve">Mahasiswa mampu </w:t>
            </w:r>
            <w:r w:rsidR="007C7578">
              <w:rPr>
                <w:rFonts w:asciiTheme="minorHAnsi" w:eastAsia="Avenir" w:hAnsiTheme="minorHAnsi" w:cstheme="minorHAnsi"/>
                <w:bCs/>
                <w:lang w:val="id-ID"/>
              </w:rPr>
              <w:t>menelaah, membandingkan, dan mendiskusikan Integration: Strategy Formulation, Strategic Plan, Implementation of Strategy</w:t>
            </w:r>
          </w:p>
        </w:tc>
      </w:tr>
      <w:tr w:rsidR="00D243F2" w:rsidRPr="00A35E88" w14:paraId="4ABA3C2C" w14:textId="77777777" w:rsidTr="00473D76">
        <w:trPr>
          <w:trHeight w:val="345"/>
        </w:trPr>
        <w:tc>
          <w:tcPr>
            <w:tcW w:w="2122" w:type="dxa"/>
            <w:gridSpan w:val="2"/>
          </w:tcPr>
          <w:p w14:paraId="3B61E414" w14:textId="707B93EB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Deskripsi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336" w:type="dxa"/>
            <w:gridSpan w:val="13"/>
          </w:tcPr>
          <w:p w14:paraId="3577A9CF" w14:textId="16681A82" w:rsidR="00D243F2" w:rsidRPr="004805DC" w:rsidRDefault="004805DC" w:rsidP="004805DC">
            <w:pPr>
              <w:pStyle w:val="NoSpacing1"/>
              <w:jc w:val="both"/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</w:pPr>
            <w:r w:rsidRPr="004805DC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Mata kuliah ini membahas tentang </w:t>
            </w:r>
            <w:r w:rsidR="003E04FA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 xml:space="preserve">proses manajemen strategis, cara </w:t>
            </w:r>
            <w:r w:rsidR="007F4317">
              <w:rPr>
                <w:rFonts w:asciiTheme="minorHAnsi" w:eastAsia="Avenir" w:hAnsiTheme="minorHAnsi" w:cstheme="minorHAnsi"/>
                <w:bCs/>
                <w:sz w:val="20"/>
                <w:szCs w:val="20"/>
                <w:lang w:val="id-ID"/>
              </w:rPr>
              <w:t>menyusun strategi, implementasi strategi, dan evaluasi strategi sehingga mampu menjabarkan, menganalisis, menelaah, memperjelas, membandingkan, dan mendiskusikan manajemen strategi secara efektif dan efisien.</w:t>
            </w:r>
          </w:p>
        </w:tc>
      </w:tr>
      <w:tr w:rsidR="00D243F2" w:rsidRPr="00A35E88" w14:paraId="2B75DF7D" w14:textId="77777777" w:rsidTr="00473D76">
        <w:trPr>
          <w:trHeight w:val="345"/>
        </w:trPr>
        <w:tc>
          <w:tcPr>
            <w:tcW w:w="2122" w:type="dxa"/>
            <w:gridSpan w:val="2"/>
          </w:tcPr>
          <w:p w14:paraId="15135453" w14:textId="1619971D" w:rsidR="00D243F2" w:rsidRPr="00A35E88" w:rsidRDefault="00D243F2" w:rsidP="00D243F2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3336" w:type="dxa"/>
            <w:gridSpan w:val="13"/>
          </w:tcPr>
          <w:p w14:paraId="4BED3452" w14:textId="77777777" w:rsidR="00ED09BF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Pengantar Manajemen Strategis</w:t>
            </w:r>
          </w:p>
          <w:p w14:paraId="390C1436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Visi Strategis, Misi, dan Tujuan</w:t>
            </w:r>
          </w:p>
          <w:p w14:paraId="71592585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Analisis Faktor-Faktor Eksternal dan Internal</w:t>
            </w:r>
          </w:p>
          <w:p w14:paraId="038CA1AA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Generic Strategies</w:t>
            </w:r>
          </w:p>
          <w:p w14:paraId="03E711BB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Offensives, Defensives, Integration, Alliancies, dan Partnership Strategies</w:t>
            </w:r>
          </w:p>
          <w:p w14:paraId="0B0A3DB5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Diversification Strategy</w:t>
            </w:r>
          </w:p>
          <w:p w14:paraId="68C57DD5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Etika Bisnis, CSR, Kelestarian Lingkungan, dan Strategi</w:t>
            </w:r>
          </w:p>
          <w:p w14:paraId="22101E05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Strategies for Competing in International Markets</w:t>
            </w:r>
          </w:p>
          <w:p w14:paraId="138D96D0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Managing Internal Operations: People, Capabilities, Structure, Corporate Culture, dan Leadership</w:t>
            </w:r>
          </w:p>
          <w:p w14:paraId="0733D16E" w14:textId="77777777" w:rsid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Competitive Advantage, Innovation, dan Blue Ocean Strategy</w:t>
            </w:r>
          </w:p>
          <w:p w14:paraId="2196A648" w14:textId="1E637CAC" w:rsidR="007F4317" w:rsidRPr="007F4317" w:rsidRDefault="007F4317">
            <w:pPr>
              <w:pStyle w:val="ListParagraph"/>
              <w:numPr>
                <w:ilvl w:val="0"/>
                <w:numId w:val="14"/>
              </w:numPr>
              <w:ind w:left="32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Integration: Strategy Formulation, Strategic Plan, Implementation of Strategy</w:t>
            </w:r>
          </w:p>
        </w:tc>
      </w:tr>
      <w:tr w:rsidR="00D243F2" w:rsidRPr="00A35E88" w14:paraId="520D8B1E" w14:textId="77777777" w:rsidTr="00C31DE3">
        <w:tc>
          <w:tcPr>
            <w:tcW w:w="2122" w:type="dxa"/>
            <w:gridSpan w:val="2"/>
            <w:vMerge w:val="restart"/>
          </w:tcPr>
          <w:p w14:paraId="65A332E2" w14:textId="02213B72" w:rsidR="00D243F2" w:rsidRPr="000B29FB" w:rsidRDefault="00D243F2" w:rsidP="00D243F2">
            <w:pPr>
              <w:rPr>
                <w:rFonts w:asciiTheme="minorHAnsi" w:hAnsiTheme="minorHAnsi" w:cstheme="minorHAnsi"/>
                <w:b/>
                <w:lang w:val="id-ID"/>
              </w:rPr>
            </w:pPr>
            <w:r w:rsidRPr="000B29FB">
              <w:rPr>
                <w:rFonts w:asciiTheme="minorHAnsi" w:hAnsiTheme="minorHAnsi" w:cstheme="minorHAnsi"/>
                <w:b/>
                <w:lang w:val="id-ID"/>
              </w:rPr>
              <w:t>Pustaka</w:t>
            </w:r>
          </w:p>
        </w:tc>
        <w:tc>
          <w:tcPr>
            <w:tcW w:w="2522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40E3EC35" w14:textId="5277DC05" w:rsidR="00D243F2" w:rsidRPr="000B29FB" w:rsidRDefault="00D243F2" w:rsidP="00D243F2">
            <w:pPr>
              <w:ind w:left="26"/>
              <w:rPr>
                <w:rFonts w:asciiTheme="minorHAnsi" w:hAnsiTheme="minorHAnsi" w:cstheme="minorHAnsi"/>
                <w:b/>
              </w:rPr>
            </w:pPr>
            <w:r w:rsidRPr="000B29FB">
              <w:rPr>
                <w:rFonts w:asciiTheme="minorHAnsi" w:hAnsiTheme="minorHAnsi" w:cstheme="minorHAnsi"/>
                <w:b/>
                <w:noProof/>
              </w:rPr>
              <w:t>Utama</w:t>
            </w:r>
            <w:r w:rsidRPr="000B29FB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0814" w:type="dxa"/>
            <w:gridSpan w:val="10"/>
            <w:tcBorders>
              <w:bottom w:val="single" w:sz="4" w:space="0" w:color="auto"/>
            </w:tcBorders>
          </w:tcPr>
          <w:p w14:paraId="02E97A82" w14:textId="29B63137" w:rsidR="00D243F2" w:rsidRPr="000B29FB" w:rsidRDefault="00D243F2" w:rsidP="00D243F2">
            <w:pPr>
              <w:ind w:left="26"/>
              <w:rPr>
                <w:rFonts w:asciiTheme="minorHAnsi" w:hAnsiTheme="minorHAnsi" w:cstheme="minorHAnsi"/>
                <w:b/>
              </w:rPr>
            </w:pPr>
          </w:p>
        </w:tc>
      </w:tr>
      <w:tr w:rsidR="00D243F2" w:rsidRPr="00A36A1B" w14:paraId="146E0DDA" w14:textId="77777777" w:rsidTr="000B29FB">
        <w:trPr>
          <w:trHeight w:val="1987"/>
        </w:trPr>
        <w:tc>
          <w:tcPr>
            <w:tcW w:w="2122" w:type="dxa"/>
            <w:gridSpan w:val="2"/>
            <w:vMerge/>
          </w:tcPr>
          <w:p w14:paraId="6C9ED916" w14:textId="77777777" w:rsidR="00D243F2" w:rsidRPr="000B29FB" w:rsidRDefault="00D243F2" w:rsidP="00D243F2">
            <w:pPr>
              <w:rPr>
                <w:rFonts w:asciiTheme="minorHAnsi" w:hAnsiTheme="minorHAnsi" w:cstheme="minorHAnsi"/>
                <w:b/>
                <w:lang w:val="id-ID"/>
              </w:rPr>
            </w:pPr>
          </w:p>
        </w:tc>
        <w:tc>
          <w:tcPr>
            <w:tcW w:w="13336" w:type="dxa"/>
            <w:gridSpan w:val="13"/>
          </w:tcPr>
          <w:p w14:paraId="4F9F7E7F" w14:textId="7A8EDABC" w:rsidR="007F4317" w:rsidRPr="001A3417" w:rsidRDefault="007F4317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21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Thompson, A.A., Peteraf, M.A., Gamble, J.E., &amp; Strickland III, A.J. (2018). Crafting and Executing Strategy: Concepts and Cases. 21th Edition. Mc. Graw Hill Inc.</w:t>
            </w:r>
          </w:p>
          <w:p w14:paraId="08894022" w14:textId="36D537A8" w:rsidR="00A36A1B" w:rsidRPr="001A3417" w:rsidRDefault="00806537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21"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Porter, M.E. (1985). Competitive Advantage – Creating and Sustaining Superior Performance. The Free Press.</w:t>
            </w:r>
          </w:p>
        </w:tc>
      </w:tr>
      <w:tr w:rsidR="00D243F2" w:rsidRPr="00A35E88" w14:paraId="0C64F9BE" w14:textId="77777777" w:rsidTr="00473D76">
        <w:tc>
          <w:tcPr>
            <w:tcW w:w="2122" w:type="dxa"/>
            <w:gridSpan w:val="2"/>
            <w:vMerge/>
          </w:tcPr>
          <w:p w14:paraId="5D163232" w14:textId="2A4E8CA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522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14:paraId="37908560" w14:textId="5B409E3B" w:rsidR="00D243F2" w:rsidRPr="00A35E88" w:rsidRDefault="00D243F2" w:rsidP="00D243F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A35E88">
              <w:rPr>
                <w:rFonts w:ascii="Calibri" w:hAnsi="Calibri" w:cs="TimesNewRoman,Italic"/>
                <w:b/>
                <w:iCs/>
                <w:noProof/>
                <w:sz w:val="22"/>
                <w:szCs w:val="22"/>
                <w:lang w:val="id-ID"/>
              </w:rPr>
              <w:t>Pendukung</w:t>
            </w:r>
            <w:r w:rsidRPr="00A35E88">
              <w:rPr>
                <w:rFonts w:ascii="Calibri" w:hAnsi="Calibri" w:cs="TimesNewRoman,Italic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10814" w:type="dxa"/>
            <w:gridSpan w:val="10"/>
            <w:tcBorders>
              <w:top w:val="single" w:sz="8" w:space="0" w:color="FFFFFF"/>
            </w:tcBorders>
          </w:tcPr>
          <w:p w14:paraId="3E598C37" w14:textId="3FEC4AFC" w:rsidR="00D243F2" w:rsidRPr="00A35E88" w:rsidRDefault="00D243F2" w:rsidP="00D243F2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D243F2" w:rsidRPr="00A35E88" w14:paraId="3A4F386E" w14:textId="77777777" w:rsidTr="00806537">
        <w:trPr>
          <w:trHeight w:val="54"/>
        </w:trPr>
        <w:tc>
          <w:tcPr>
            <w:tcW w:w="2122" w:type="dxa"/>
            <w:gridSpan w:val="2"/>
            <w:vMerge/>
          </w:tcPr>
          <w:p w14:paraId="18CDA6BF" w14:textId="77777777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336" w:type="dxa"/>
            <w:gridSpan w:val="13"/>
          </w:tcPr>
          <w:p w14:paraId="674AC407" w14:textId="464C36AB" w:rsidR="00D243F2" w:rsidRPr="001A3417" w:rsidRDefault="001A3417" w:rsidP="001A3417">
            <w:pPr>
              <w:autoSpaceDE/>
              <w:autoSpaceDN/>
              <w:jc w:val="both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-</w:t>
            </w:r>
          </w:p>
        </w:tc>
      </w:tr>
      <w:tr w:rsidR="00D243F2" w:rsidRPr="00D243F2" w14:paraId="72268B58" w14:textId="77777777" w:rsidTr="00473D76">
        <w:tc>
          <w:tcPr>
            <w:tcW w:w="2122" w:type="dxa"/>
            <w:gridSpan w:val="2"/>
          </w:tcPr>
          <w:p w14:paraId="7CBEA57C" w14:textId="7F7FE15A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3336" w:type="dxa"/>
            <w:gridSpan w:val="13"/>
          </w:tcPr>
          <w:p w14:paraId="1B646B04" w14:textId="7A62C4C2" w:rsidR="00D243F2" w:rsidRDefault="00ED09BF" w:rsidP="00D243F2">
            <w:pPr>
              <w:widowControl w:val="0"/>
              <w:autoSpaceDE/>
              <w:autoSpaceDN/>
              <w:contextualSpacing/>
              <w:rPr>
                <w:rFonts w:ascii="Calibri" w:eastAsia="Arial" w:hAnsi="Calibri" w:cs="Calibri"/>
                <w:lang w:val="fi-FI"/>
              </w:rPr>
            </w:pPr>
            <w:r>
              <w:rPr>
                <w:rFonts w:ascii="Calibri" w:eastAsia="Arial" w:hAnsi="Calibri" w:cs="Calibri"/>
                <w:lang w:val="fi-FI"/>
              </w:rPr>
              <w:t xml:space="preserve">Prof. </w:t>
            </w:r>
            <w:r w:rsidR="00D243F2" w:rsidRPr="00A72265">
              <w:rPr>
                <w:rFonts w:ascii="Calibri" w:eastAsia="Arial" w:hAnsi="Calibri" w:cs="Calibri"/>
                <w:lang w:val="fi-FI"/>
              </w:rPr>
              <w:t>Intan Fitri Meutia, S.A.N., M.A., Ph.D</w:t>
            </w:r>
            <w:r w:rsidR="00806537">
              <w:rPr>
                <w:rFonts w:ascii="Calibri" w:eastAsia="Arial" w:hAnsi="Calibri" w:cs="Calibri"/>
                <w:lang w:val="fi-FI"/>
              </w:rPr>
              <w:t>.</w:t>
            </w:r>
          </w:p>
          <w:p w14:paraId="38DF860E" w14:textId="5AFFA60C" w:rsidR="00806537" w:rsidRPr="00D243F2" w:rsidRDefault="00897D60" w:rsidP="00D243F2">
            <w:pPr>
              <w:widowControl w:val="0"/>
              <w:autoSpaceDE/>
              <w:autoSpaceDN/>
              <w:contextualSpacing/>
              <w:rPr>
                <w:rFonts w:ascii="Calibri" w:eastAsia="Arial" w:hAnsi="Calibri" w:cs="Calibri"/>
                <w:lang w:val="fi-FI"/>
              </w:rPr>
            </w:pPr>
            <w:r>
              <w:rPr>
                <w:rFonts w:ascii="Calibri" w:eastAsia="Arial" w:hAnsi="Calibri" w:cs="Calibri"/>
                <w:lang w:val="fi-FI"/>
              </w:rPr>
              <w:t>Devi Yulianti, S.A.N., M.A., Ph.D.</w:t>
            </w:r>
          </w:p>
        </w:tc>
      </w:tr>
      <w:tr w:rsidR="00D243F2" w:rsidRPr="00A35E88" w14:paraId="482A0D93" w14:textId="77777777" w:rsidTr="00473D76">
        <w:tc>
          <w:tcPr>
            <w:tcW w:w="2122" w:type="dxa"/>
            <w:gridSpan w:val="2"/>
          </w:tcPr>
          <w:p w14:paraId="4BBC9B04" w14:textId="6FD3CEE9" w:rsidR="00D243F2" w:rsidRPr="00A35E88" w:rsidRDefault="00D243F2" w:rsidP="00D243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Matakuliah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A35E88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A35E88"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3336" w:type="dxa"/>
            <w:gridSpan w:val="13"/>
          </w:tcPr>
          <w:p w14:paraId="1D93BF99" w14:textId="565F9C90" w:rsidR="00D243F2" w:rsidRPr="00A35E88" w:rsidRDefault="00D243F2" w:rsidP="00D243F2">
            <w:pPr>
              <w:rPr>
                <w:rFonts w:ascii="Calibri" w:hAnsi="Calibri"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sz w:val="22"/>
                <w:szCs w:val="22"/>
                <w:lang w:val="id-ID"/>
              </w:rPr>
              <w:t>-</w:t>
            </w:r>
          </w:p>
        </w:tc>
      </w:tr>
      <w:tr w:rsidR="00D243F2" w:rsidRPr="00A35E88" w14:paraId="031A601D" w14:textId="77777777" w:rsidTr="000A76CF">
        <w:trPr>
          <w:trHeight w:val="839"/>
        </w:trPr>
        <w:tc>
          <w:tcPr>
            <w:tcW w:w="738" w:type="dxa"/>
            <w:vMerge w:val="restart"/>
            <w:shd w:val="clear" w:color="auto" w:fill="E7E6E6" w:themeFill="background2"/>
            <w:vAlign w:val="center"/>
          </w:tcPr>
          <w:p w14:paraId="1D48E5ED" w14:textId="2FFCC7D3" w:rsidR="00D243F2" w:rsidRPr="00A35E88" w:rsidRDefault="00D243F2" w:rsidP="00D243F2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M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376" w:type="dxa"/>
            <w:gridSpan w:val="2"/>
            <w:vMerge w:val="restart"/>
            <w:shd w:val="clear" w:color="auto" w:fill="E7E6E6" w:themeFill="background2"/>
            <w:vAlign w:val="center"/>
          </w:tcPr>
          <w:p w14:paraId="436595D2" w14:textId="5766C25F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Sub-CPMK</w:t>
            </w:r>
          </w:p>
          <w:p w14:paraId="10A9849A" w14:textId="0F8AB5A2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(Kemampuan akhir tiap tahapan belajar)</w:t>
            </w:r>
          </w:p>
        </w:tc>
        <w:tc>
          <w:tcPr>
            <w:tcW w:w="4258" w:type="dxa"/>
            <w:gridSpan w:val="5"/>
            <w:shd w:val="clear" w:color="auto" w:fill="E7E6E6" w:themeFill="background2"/>
            <w:vAlign w:val="center"/>
          </w:tcPr>
          <w:p w14:paraId="7C97E265" w14:textId="1624803C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78" w:type="dxa"/>
            <w:gridSpan w:val="4"/>
            <w:shd w:val="clear" w:color="auto" w:fill="E7E6E6" w:themeFill="background2"/>
          </w:tcPr>
          <w:p w14:paraId="018500EC" w14:textId="77777777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>Bantuk Pembelajaran,</w:t>
            </w:r>
          </w:p>
          <w:p w14:paraId="414AC6D2" w14:textId="77777777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 xml:space="preserve">, </w:t>
            </w:r>
          </w:p>
          <w:p w14:paraId="6680FEA0" w14:textId="34F1F293" w:rsidR="00D243F2" w:rsidRPr="0037641E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</w:pPr>
            <w:r w:rsidRPr="0037641E">
              <w:rPr>
                <w:rFonts w:ascii="Calibri" w:hAnsi="Calibri"/>
                <w:b/>
                <w:bCs/>
                <w:noProof/>
                <w:sz w:val="22"/>
                <w:szCs w:val="22"/>
                <w:lang w:val="fi-FI" w:eastAsia="id-ID"/>
              </w:rPr>
              <w:t>Penugasan Mahasiswa,</w:t>
            </w:r>
          </w:p>
          <w:p w14:paraId="369077DD" w14:textId="2BF364DA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 w:themeFill="background2"/>
            <w:vAlign w:val="center"/>
          </w:tcPr>
          <w:p w14:paraId="4A9CAC10" w14:textId="77777777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5F5337D8" w14:textId="7781B056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[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Pustaka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16923C27" w14:textId="1F4EE523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Penilaian (%)</w:t>
            </w:r>
          </w:p>
        </w:tc>
      </w:tr>
      <w:tr w:rsidR="00D243F2" w:rsidRPr="00A35E88" w14:paraId="396D20AD" w14:textId="77777777" w:rsidTr="000A76CF">
        <w:trPr>
          <w:trHeight w:val="337"/>
        </w:trPr>
        <w:tc>
          <w:tcPr>
            <w:tcW w:w="738" w:type="dxa"/>
            <w:vMerge/>
            <w:shd w:val="clear" w:color="auto" w:fill="E7E6E6" w:themeFill="background2"/>
          </w:tcPr>
          <w:p w14:paraId="105794B3" w14:textId="11191154" w:rsidR="00D243F2" w:rsidRPr="00A35E88" w:rsidRDefault="00D243F2" w:rsidP="00D243F2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76" w:type="dxa"/>
            <w:gridSpan w:val="2"/>
            <w:vMerge/>
            <w:shd w:val="clear" w:color="auto" w:fill="E7E6E6" w:themeFill="background2"/>
          </w:tcPr>
          <w:p w14:paraId="4163D1A5" w14:textId="304A5579" w:rsidR="00D243F2" w:rsidRPr="00A35E88" w:rsidRDefault="00D243F2" w:rsidP="00D243F2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32" w:type="dxa"/>
            <w:gridSpan w:val="3"/>
            <w:shd w:val="clear" w:color="auto" w:fill="E7E6E6" w:themeFill="background2"/>
          </w:tcPr>
          <w:p w14:paraId="0329EC03" w14:textId="090A639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67E9ECDF" w14:textId="702E5F17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01A62921" w14:textId="02247C8D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Luring (</w:t>
            </w:r>
            <w:r w:rsidRPr="00A35E88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6AD26796" w14:textId="4CCAD82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A35E88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 w:themeFill="background2"/>
          </w:tcPr>
          <w:p w14:paraId="5E849481" w14:textId="2756DE58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14:paraId="14311130" w14:textId="45245E9F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D243F2" w:rsidRPr="00A35E88" w14:paraId="1467F3EF" w14:textId="77777777" w:rsidTr="000A76CF">
        <w:trPr>
          <w:trHeight w:val="274"/>
        </w:trPr>
        <w:tc>
          <w:tcPr>
            <w:tcW w:w="738" w:type="dxa"/>
            <w:shd w:val="clear" w:color="auto" w:fill="E7E6E6" w:themeFill="background2"/>
          </w:tcPr>
          <w:p w14:paraId="6E88A9EE" w14:textId="2B482EB0" w:rsidR="00D243F2" w:rsidRPr="00A35E88" w:rsidRDefault="00D243F2" w:rsidP="00D243F2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376" w:type="dxa"/>
            <w:gridSpan w:val="2"/>
            <w:shd w:val="clear" w:color="auto" w:fill="E7E6E6" w:themeFill="background2"/>
          </w:tcPr>
          <w:p w14:paraId="0BEBFF1C" w14:textId="6D29967E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132" w:type="dxa"/>
            <w:gridSpan w:val="3"/>
            <w:shd w:val="clear" w:color="auto" w:fill="E7E6E6" w:themeFill="background2"/>
          </w:tcPr>
          <w:p w14:paraId="77A67B28" w14:textId="2186E0A4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48CFB141" w14:textId="0FDA2314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2"/>
            <w:shd w:val="clear" w:color="auto" w:fill="E7E6E6" w:themeFill="background2"/>
          </w:tcPr>
          <w:p w14:paraId="62CFF10A" w14:textId="00355D75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14:paraId="445A098E" w14:textId="50864133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 w:themeFill="background2"/>
          </w:tcPr>
          <w:p w14:paraId="5E5EF216" w14:textId="52CEF502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 w:themeFill="background2"/>
          </w:tcPr>
          <w:p w14:paraId="7B7A0D94" w14:textId="7FB59745" w:rsidR="00D243F2" w:rsidRPr="00A35E88" w:rsidRDefault="00D243F2" w:rsidP="00D243F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A35E88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D243F2" w:rsidRPr="00B24406" w14:paraId="2F3FA7A5" w14:textId="77777777" w:rsidTr="000A76CF">
        <w:tc>
          <w:tcPr>
            <w:tcW w:w="738" w:type="dxa"/>
          </w:tcPr>
          <w:p w14:paraId="4079C473" w14:textId="3469D833" w:rsidR="00D243F2" w:rsidRPr="000636F8" w:rsidRDefault="00ED09BF" w:rsidP="00D243F2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1</w:t>
            </w:r>
            <w:r w:rsidR="004D1A9F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2376" w:type="dxa"/>
            <w:gridSpan w:val="2"/>
          </w:tcPr>
          <w:p w14:paraId="70C71602" w14:textId="76323A54" w:rsidR="00D243F2" w:rsidRPr="00ED09BF" w:rsidRDefault="004D1A9F" w:rsidP="00806537">
            <w:pPr>
              <w:rPr>
                <w:rFonts w:asciiTheme="minorHAnsi" w:hAnsiTheme="minorHAnsi" w:cstheme="minorHAnsi"/>
              </w:rPr>
            </w:pPr>
            <w:r w:rsidRPr="004D1A9F">
              <w:rPr>
                <w:rFonts w:asciiTheme="minorHAnsi" w:hAnsiTheme="minorHAnsi" w:cstheme="minorHAnsi"/>
              </w:rPr>
              <w:t xml:space="preserve">Mahasiswa mampu </w:t>
            </w:r>
            <w:r w:rsidR="00806537">
              <w:rPr>
                <w:rFonts w:asciiTheme="minorHAnsi" w:hAnsiTheme="minorHAnsi" w:cstheme="minorHAnsi"/>
              </w:rPr>
              <w:t xml:space="preserve">menjabarkan pengantar manajemen strategis dan menganalisis tentang visi strategis, misi, dan tujuan </w:t>
            </w:r>
            <w:r w:rsidR="00ED09BF" w:rsidRPr="00ED09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32" w:type="dxa"/>
            <w:gridSpan w:val="3"/>
          </w:tcPr>
          <w:p w14:paraId="29C3A18E" w14:textId="77777777" w:rsidR="00D243F2" w:rsidRDefault="00ED09BF" w:rsidP="00ED09BF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  <w:r>
              <w:rPr>
                <w:rFonts w:asciiTheme="minorHAnsi" w:hAnsiTheme="minorHAnsi" w:cstheme="minorHAnsi"/>
                <w:lang w:val="fi-FI"/>
              </w:rPr>
              <w:t>Mahasiswa dapat</w:t>
            </w:r>
            <w:r w:rsidR="00806537">
              <w:rPr>
                <w:rFonts w:asciiTheme="minorHAnsi" w:hAnsiTheme="minorHAnsi" w:cstheme="minorHAnsi"/>
                <w:lang w:val="fi-FI"/>
              </w:rPr>
              <w:t>:</w:t>
            </w:r>
          </w:p>
          <w:p w14:paraId="1006E4FD" w14:textId="77777777" w:rsidR="00806537" w:rsidRDefault="00806537">
            <w:pPr>
              <w:pStyle w:val="ListParagraph"/>
              <w:numPr>
                <w:ilvl w:val="0"/>
                <w:numId w:val="15"/>
              </w:numPr>
              <w:adjustRightInd w:val="0"/>
              <w:ind w:left="326"/>
              <w:rPr>
                <w:rFonts w:asciiTheme="minorHAnsi" w:hAnsiTheme="minorHAnsi" w:cstheme="minorHAnsi"/>
                <w:lang w:val="fi-FI"/>
              </w:rPr>
            </w:pPr>
            <w:r>
              <w:rPr>
                <w:rFonts w:asciiTheme="minorHAnsi" w:hAnsiTheme="minorHAnsi" w:cstheme="minorHAnsi"/>
                <w:lang w:val="fi-FI"/>
              </w:rPr>
              <w:t>Mampu menjelaskan proses manajemen strategis (pengantar manajemen strategis)</w:t>
            </w:r>
          </w:p>
          <w:p w14:paraId="152BAEB0" w14:textId="1C0D40F0" w:rsidR="00806537" w:rsidRPr="00806537" w:rsidRDefault="00806537">
            <w:pPr>
              <w:pStyle w:val="ListParagraph"/>
              <w:numPr>
                <w:ilvl w:val="0"/>
                <w:numId w:val="15"/>
              </w:numPr>
              <w:adjustRightInd w:val="0"/>
              <w:ind w:left="326"/>
              <w:rPr>
                <w:rFonts w:asciiTheme="minorHAnsi" w:hAnsiTheme="minorHAnsi" w:cstheme="minorHAnsi"/>
                <w:lang w:val="fi-FI"/>
              </w:rPr>
            </w:pPr>
            <w:r>
              <w:rPr>
                <w:rFonts w:asciiTheme="minorHAnsi" w:hAnsiTheme="minorHAnsi" w:cstheme="minorHAnsi"/>
                <w:lang w:val="fi-FI"/>
              </w:rPr>
              <w:t>Mampu menjelaskan proses manajemen strategis (visi strategis, misi, dan tujuan)</w:t>
            </w:r>
          </w:p>
        </w:tc>
        <w:tc>
          <w:tcPr>
            <w:tcW w:w="2126" w:type="dxa"/>
            <w:gridSpan w:val="2"/>
          </w:tcPr>
          <w:p w14:paraId="69B24C5E" w14:textId="77777777" w:rsidR="002F6122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0636F8">
              <w:rPr>
                <w:rFonts w:asciiTheme="minorHAnsi" w:hAnsiTheme="minorHAnsi" w:cstheme="minorHAnsi"/>
                <w:lang w:val="fi-FI"/>
              </w:rPr>
              <w:t>Kriteria:</w:t>
            </w:r>
          </w:p>
          <w:p w14:paraId="09C42D1B" w14:textId="2468F601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0636F8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2FEF00A1" w14:textId="77777777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</w:p>
          <w:p w14:paraId="16B1FB81" w14:textId="38DE0B76" w:rsidR="00D243F2" w:rsidRPr="000636F8" w:rsidRDefault="00D243F2" w:rsidP="00D243F2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03C592B2" w14:textId="53CF2882" w:rsidR="00D243F2" w:rsidRPr="004D1A9F" w:rsidRDefault="00806537" w:rsidP="00ED09BF">
            <w:pPr>
              <w:rPr>
                <w:rFonts w:asciiTheme="minorHAnsi" w:hAnsiTheme="minorHAnsi" w:cstheme="minorHAnsi"/>
                <w:lang w:val="fi-FI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7A6A379F" w14:textId="77777777" w:rsidR="002F6122" w:rsidRPr="00941B83" w:rsidRDefault="002F6122" w:rsidP="002F612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7C856D3C" w14:textId="3E1DB263" w:rsidR="002F6122" w:rsidRDefault="00806537" w:rsidP="00806537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diskusi</w:t>
            </w:r>
          </w:p>
          <w:p w14:paraId="1095BE03" w14:textId="77777777" w:rsidR="00806537" w:rsidRPr="00806537" w:rsidRDefault="00806537" w:rsidP="00806537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5BC9278" w14:textId="50FCC749" w:rsidR="002F6122" w:rsidRPr="00941B83" w:rsidRDefault="00806537" w:rsidP="002F6122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="002F6122"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4E4BC49C" w14:textId="171E5C9D" w:rsidR="002F6122" w:rsidRPr="00941B83" w:rsidRDefault="00806537" w:rsidP="002F6122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4BBA1D45" w14:textId="7AD169CF" w:rsidR="00D243F2" w:rsidRPr="000636F8" w:rsidRDefault="00D243F2" w:rsidP="00D243F2">
            <w:pPr>
              <w:spacing w:line="276" w:lineRule="auto"/>
              <w:ind w:left="72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5F5AF0D0" w14:textId="77777777" w:rsidR="00D243F2" w:rsidRPr="00947B86" w:rsidRDefault="00D243F2" w:rsidP="00D243F2">
            <w:pPr>
              <w:ind w:left="360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274" w:type="dxa"/>
            <w:gridSpan w:val="2"/>
          </w:tcPr>
          <w:p w14:paraId="2A305515" w14:textId="77777777" w:rsidR="00D243F2" w:rsidRDefault="00D243F2" w:rsidP="004D1A9F">
            <w:pPr>
              <w:adjustRightInd w:val="0"/>
              <w:ind w:left="-66"/>
              <w:rPr>
                <w:rFonts w:asciiTheme="minorHAnsi" w:hAnsiTheme="minorHAnsi" w:cstheme="minorHAnsi"/>
              </w:rPr>
            </w:pPr>
            <w:r w:rsidRPr="00947B86">
              <w:rPr>
                <w:rFonts w:asciiTheme="minorHAnsi" w:hAnsiTheme="minorHAnsi" w:cstheme="minorHAnsi"/>
              </w:rPr>
              <w:t xml:space="preserve"> </w:t>
            </w:r>
            <w:r w:rsidR="002F6122">
              <w:rPr>
                <w:rFonts w:asciiTheme="minorHAnsi" w:hAnsiTheme="minorHAnsi" w:cstheme="minorHAnsi"/>
              </w:rPr>
              <w:t xml:space="preserve">Sub pokok bahasan: </w:t>
            </w:r>
          </w:p>
          <w:p w14:paraId="21385426" w14:textId="77777777" w:rsidR="002F6122" w:rsidRDefault="00806537">
            <w:pPr>
              <w:pStyle w:val="ListParagraph"/>
              <w:numPr>
                <w:ilvl w:val="0"/>
                <w:numId w:val="13"/>
              </w:numPr>
              <w:adjustRightInd w:val="0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Pengantar Manajemen Strategis</w:t>
            </w:r>
          </w:p>
          <w:p w14:paraId="13797053" w14:textId="39AF591A" w:rsidR="00806537" w:rsidRPr="00806537" w:rsidRDefault="00806537">
            <w:pPr>
              <w:pStyle w:val="ListParagraph"/>
              <w:numPr>
                <w:ilvl w:val="0"/>
                <w:numId w:val="13"/>
              </w:numPr>
              <w:adjustRightInd w:val="0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Visi, Misi, dan Tujuan Manajemen Strategis</w:t>
            </w:r>
          </w:p>
        </w:tc>
        <w:tc>
          <w:tcPr>
            <w:tcW w:w="1134" w:type="dxa"/>
          </w:tcPr>
          <w:p w14:paraId="34D6CB3D" w14:textId="7A8257F0" w:rsidR="00D243F2" w:rsidRPr="00DC35C4" w:rsidRDefault="00D243F2" w:rsidP="00D243F2">
            <w:pPr>
              <w:spacing w:line="276" w:lineRule="auto"/>
              <w:rPr>
                <w:rFonts w:ascii="Calibri" w:hAnsi="Calibri"/>
                <w:b/>
                <w:bCs/>
                <w:lang w:val="id-ID" w:eastAsia="id-ID"/>
              </w:rPr>
            </w:pPr>
          </w:p>
        </w:tc>
      </w:tr>
      <w:tr w:rsidR="00806537" w:rsidRPr="00B24406" w14:paraId="37909264" w14:textId="77777777" w:rsidTr="000A76CF">
        <w:tc>
          <w:tcPr>
            <w:tcW w:w="738" w:type="dxa"/>
          </w:tcPr>
          <w:p w14:paraId="380F3F88" w14:textId="51AE8C3D" w:rsidR="00806537" w:rsidRPr="00941B83" w:rsidRDefault="00806537" w:rsidP="00806537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2</w:t>
            </w:r>
          </w:p>
        </w:tc>
        <w:tc>
          <w:tcPr>
            <w:tcW w:w="2376" w:type="dxa"/>
            <w:gridSpan w:val="2"/>
          </w:tcPr>
          <w:p w14:paraId="1758D789" w14:textId="22AE1C99" w:rsidR="00806537" w:rsidRPr="00941B83" w:rsidRDefault="00806537" w:rsidP="00806537">
            <w:pPr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fi-FI" w:eastAsia="id-ID"/>
              </w:rPr>
              <w:t xml:space="preserve">Mahasiswa </w:t>
            </w:r>
            <w:r>
              <w:rPr>
                <w:rFonts w:asciiTheme="minorHAnsi" w:hAnsiTheme="minorHAnsi" w:cstheme="minorHAnsi"/>
                <w:bCs/>
                <w:lang w:val="fi-FI" w:eastAsia="id-ID"/>
              </w:rPr>
              <w:t>mampu menjabarkan dan menganalisis tentang analisis faktor-faktor eksternal manajemen strategis</w:t>
            </w:r>
          </w:p>
        </w:tc>
        <w:tc>
          <w:tcPr>
            <w:tcW w:w="2132" w:type="dxa"/>
            <w:gridSpan w:val="3"/>
          </w:tcPr>
          <w:p w14:paraId="78FE6BF3" w14:textId="406F6C8C" w:rsidR="00806537" w:rsidRPr="00806537" w:rsidRDefault="00806537" w:rsidP="00806537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eastAsia="id-ID"/>
              </w:rPr>
              <w:t>Mahasiswa dapa</w:t>
            </w:r>
            <w:r>
              <w:rPr>
                <w:rFonts w:asciiTheme="minorHAnsi" w:hAnsiTheme="minorHAnsi" w:cstheme="minorHAnsi"/>
                <w:bCs/>
                <w:lang w:eastAsia="id-ID"/>
              </w:rPr>
              <w:t>t menjelaskan dan menganalisis faktor eksternal manajemen strategis</w:t>
            </w:r>
          </w:p>
        </w:tc>
        <w:tc>
          <w:tcPr>
            <w:tcW w:w="2126" w:type="dxa"/>
            <w:gridSpan w:val="2"/>
          </w:tcPr>
          <w:p w14:paraId="723BB499" w14:textId="268CB43D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21A94A66" w14:textId="3BC51321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941B8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778C3C5A" w14:textId="77777777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B8E33AC" w14:textId="77777777" w:rsidR="00806537" w:rsidRPr="000636F8" w:rsidRDefault="00806537" w:rsidP="00806537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48FEE1DA" w14:textId="4CA43D24" w:rsidR="00806537" w:rsidRPr="008429A5" w:rsidRDefault="00806537" w:rsidP="008429A5">
            <w:pPr>
              <w:rPr>
                <w:rFonts w:asciiTheme="minorHAnsi" w:hAnsiTheme="minorHAnsi" w:cstheme="minorHAnsi"/>
                <w:i/>
                <w:color w:val="FF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3EA614F4" w14:textId="77777777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47EB65A" w14:textId="77777777" w:rsidR="00806537" w:rsidRDefault="00806537" w:rsidP="00806537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diskusi</w:t>
            </w:r>
          </w:p>
          <w:p w14:paraId="0C2648C8" w14:textId="77777777" w:rsidR="00806537" w:rsidRPr="00806537" w:rsidRDefault="00806537" w:rsidP="00806537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3C2C8F8" w14:textId="77777777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52A4A14B" w14:textId="77777777" w:rsidR="00806537" w:rsidRPr="00941B8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24844ADE" w14:textId="0A23603E" w:rsidR="00806537" w:rsidRPr="00941B83" w:rsidRDefault="00806537" w:rsidP="00806537">
            <w:pPr>
              <w:ind w:left="360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196DA88B" w14:textId="77777777" w:rsidR="00806537" w:rsidRPr="00941B83" w:rsidRDefault="00806537" w:rsidP="00806537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33261481" w14:textId="1C5DDF8D" w:rsidR="00806537" w:rsidRDefault="008429A5" w:rsidP="00806537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806537" w:rsidRPr="00941B8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706B5AE7" w14:textId="050845EC" w:rsidR="00806537" w:rsidRPr="00806537" w:rsidRDefault="00806537" w:rsidP="00806537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Faktor-faktor Eksternal Manajemen Strategis</w:t>
            </w:r>
          </w:p>
        </w:tc>
        <w:tc>
          <w:tcPr>
            <w:tcW w:w="1134" w:type="dxa"/>
          </w:tcPr>
          <w:p w14:paraId="618B4986" w14:textId="3E705E7C" w:rsidR="00806537" w:rsidRPr="004E73A6" w:rsidRDefault="00806537" w:rsidP="00806537">
            <w:pPr>
              <w:spacing w:line="276" w:lineRule="auto"/>
              <w:rPr>
                <w:rFonts w:asciiTheme="minorHAnsi" w:hAnsiTheme="minorHAnsi"/>
                <w:b/>
                <w:bCs/>
                <w:lang w:val="fi-FI" w:eastAsia="id-ID"/>
              </w:rPr>
            </w:pPr>
          </w:p>
        </w:tc>
      </w:tr>
      <w:tr w:rsidR="00806537" w:rsidRPr="00D243F2" w14:paraId="32EB4B75" w14:textId="77777777" w:rsidTr="002F6122">
        <w:tc>
          <w:tcPr>
            <w:tcW w:w="738" w:type="dxa"/>
          </w:tcPr>
          <w:p w14:paraId="404CD1B5" w14:textId="2C61DE6D" w:rsidR="00806537" w:rsidRPr="00DD33E3" w:rsidRDefault="00806537" w:rsidP="00806537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3</w:t>
            </w:r>
          </w:p>
        </w:tc>
        <w:tc>
          <w:tcPr>
            <w:tcW w:w="2376" w:type="dxa"/>
            <w:gridSpan w:val="2"/>
          </w:tcPr>
          <w:p w14:paraId="07AF78BE" w14:textId="3E4B2C36" w:rsidR="00806537" w:rsidRPr="00DD33E3" w:rsidRDefault="00806537" w:rsidP="00806537">
            <w:pPr>
              <w:adjustRightInd w:val="0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 xml:space="preserve">Mahasiswa </w:t>
            </w:r>
            <w:r w:rsidR="008429A5">
              <w:rPr>
                <w:rFonts w:asciiTheme="minorHAnsi" w:hAnsiTheme="minorHAnsi" w:cstheme="minorHAnsi"/>
                <w:bCs/>
                <w:lang w:eastAsia="id-ID"/>
              </w:rPr>
              <w:t>mampu menganalisis dan memperjelas tentang Generic Strategies</w:t>
            </w:r>
          </w:p>
        </w:tc>
        <w:tc>
          <w:tcPr>
            <w:tcW w:w="2132" w:type="dxa"/>
            <w:gridSpan w:val="3"/>
          </w:tcPr>
          <w:p w14:paraId="1266D8A9" w14:textId="74E9E933" w:rsidR="00806537" w:rsidRPr="00DD33E3" w:rsidRDefault="00806537" w:rsidP="00806537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 xml:space="preserve">Mahasiswa dapat </w:t>
            </w:r>
            <w:r w:rsidR="008429A5">
              <w:rPr>
                <w:rFonts w:asciiTheme="minorHAnsi" w:hAnsiTheme="minorHAnsi" w:cstheme="minorHAnsi"/>
                <w:bCs/>
                <w:lang w:val="fi-FI" w:eastAsia="id-ID"/>
              </w:rPr>
              <w:t>menjelaskan dan menganalisis Generic Strategies</w:t>
            </w:r>
            <w:r w:rsidRPr="00DD33E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4C3CC5AF" w14:textId="77777777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76FC9BD2" w14:textId="5B57A409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53F2CB16" w14:textId="77777777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C4F8C13" w14:textId="77777777" w:rsidR="008429A5" w:rsidRPr="000636F8" w:rsidRDefault="008429A5" w:rsidP="008429A5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7BCE983C" w14:textId="12BDB795" w:rsidR="00806537" w:rsidRPr="00DD33E3" w:rsidRDefault="008429A5" w:rsidP="008429A5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7F34F848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2E25E91B" w14:textId="48E67F6D" w:rsidR="008429A5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muka, diskusi, dan praktik</w:t>
            </w:r>
          </w:p>
          <w:p w14:paraId="7F6C6987" w14:textId="77777777" w:rsidR="008429A5" w:rsidRPr="00806537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D194D23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4EB12389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6B581345" w14:textId="77777777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ED62573" w14:textId="77777777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8677CF4" w14:textId="77777777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48FF105" w14:textId="0F6FEB61" w:rsidR="00806537" w:rsidRPr="00DD33E3" w:rsidRDefault="00806537" w:rsidP="00806537">
            <w:pPr>
              <w:ind w:left="360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359C28D8" w14:textId="77777777" w:rsidR="00806537" w:rsidRPr="00DD33E3" w:rsidRDefault="00806537" w:rsidP="00806537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56DD2162" w14:textId="40BA3FAE" w:rsidR="00806537" w:rsidRDefault="008429A5" w:rsidP="008429A5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806537" w:rsidRPr="00DD33E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4999CA98" w14:textId="1B4DA088" w:rsidR="008429A5" w:rsidRPr="008429A5" w:rsidRDefault="008429A5" w:rsidP="008429A5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Generic Strategies</w:t>
            </w:r>
          </w:p>
          <w:p w14:paraId="38BDC6B1" w14:textId="1B5F5C40" w:rsidR="00806537" w:rsidRPr="00DD33E3" w:rsidRDefault="00806537" w:rsidP="00806537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1134" w:type="dxa"/>
          </w:tcPr>
          <w:p w14:paraId="637C4EE3" w14:textId="77E58393" w:rsidR="00806537" w:rsidRPr="00DD33E3" w:rsidRDefault="00806537" w:rsidP="00806537">
            <w:pPr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</w:tr>
      <w:tr w:rsidR="008429A5" w:rsidRPr="00A35E88" w14:paraId="58E9CBEF" w14:textId="77777777" w:rsidTr="000A76CF">
        <w:tc>
          <w:tcPr>
            <w:tcW w:w="738" w:type="dxa"/>
          </w:tcPr>
          <w:p w14:paraId="016CAB4F" w14:textId="05B9B800" w:rsidR="008429A5" w:rsidRPr="00DD33E3" w:rsidRDefault="008429A5" w:rsidP="008429A5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4</w:t>
            </w:r>
          </w:p>
        </w:tc>
        <w:tc>
          <w:tcPr>
            <w:tcW w:w="2376" w:type="dxa"/>
            <w:gridSpan w:val="2"/>
          </w:tcPr>
          <w:p w14:paraId="40F4A80D" w14:textId="58DD80C5" w:rsidR="008429A5" w:rsidRPr="00DD33E3" w:rsidRDefault="008429A5" w:rsidP="008429A5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Mahasiswa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 mampu menganalisis dan memperjelas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Offensives, Defensives, Integration, Alliancies, dan Partnership Strategies</w:t>
            </w:r>
          </w:p>
        </w:tc>
        <w:tc>
          <w:tcPr>
            <w:tcW w:w="2132" w:type="dxa"/>
            <w:gridSpan w:val="3"/>
          </w:tcPr>
          <w:p w14:paraId="04DFD6F7" w14:textId="4C0FD7E3" w:rsidR="008429A5" w:rsidRPr="001C23AB" w:rsidRDefault="008429A5" w:rsidP="008429A5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Mahasiswa dapat</w:t>
            </w:r>
            <w:r>
              <w:rPr>
                <w:rFonts w:asciiTheme="minorHAnsi" w:hAnsiTheme="minorHAnsi" w:cstheme="minorHAnsi"/>
                <w:bCs/>
                <w:lang w:eastAsia="id-ID"/>
              </w:rPr>
              <w:t xml:space="preserve"> menganalisis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tentang Offensives, Defensives,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Integration, Alliancies, dan Partnership Strategies</w:t>
            </w:r>
          </w:p>
        </w:tc>
        <w:tc>
          <w:tcPr>
            <w:tcW w:w="2126" w:type="dxa"/>
            <w:gridSpan w:val="2"/>
          </w:tcPr>
          <w:p w14:paraId="137F0652" w14:textId="77777777" w:rsidR="008429A5" w:rsidRPr="00DD33E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 xml:space="preserve">Kriteria: </w:t>
            </w:r>
          </w:p>
          <w:p w14:paraId="3C83179A" w14:textId="3E11B966" w:rsidR="008429A5" w:rsidRPr="008429A5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lastRenderedPageBreak/>
              <w:t xml:space="preserve">Tanggung jawab, ketepatan, penguasaan materi, laporan </w:t>
            </w:r>
          </w:p>
          <w:p w14:paraId="0C2D53F4" w14:textId="77777777" w:rsidR="008429A5" w:rsidRPr="000636F8" w:rsidRDefault="008429A5" w:rsidP="008429A5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1A467150" w14:textId="41FA656C" w:rsidR="008429A5" w:rsidRPr="00DD33E3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0D284C9B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Bentuk:</w:t>
            </w:r>
          </w:p>
          <w:p w14:paraId="5E0F89DC" w14:textId="75DAF3C7" w:rsidR="008429A5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15289591" w14:textId="77777777" w:rsidR="008429A5" w:rsidRPr="00806537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0FE8A95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501744BA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1B75CAA7" w14:textId="77777777" w:rsidR="008429A5" w:rsidRPr="00DD33E3" w:rsidRDefault="008429A5" w:rsidP="008429A5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10EC322D" w14:textId="77777777" w:rsidR="008429A5" w:rsidRPr="00DD33E3" w:rsidRDefault="008429A5" w:rsidP="008429A5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291CE39B" w14:textId="4E21BADD" w:rsidR="008429A5" w:rsidRPr="008429A5" w:rsidRDefault="008429A5" w:rsidP="008429A5">
            <w:pPr>
              <w:autoSpaceDE/>
              <w:autoSpaceDN/>
              <w:jc w:val="both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P</w:t>
            </w:r>
            <w:r w:rsidRPr="008429A5">
              <w:rPr>
                <w:rFonts w:asciiTheme="minorHAnsi" w:hAnsiTheme="minorHAnsi" w:cstheme="minorHAnsi"/>
                <w:lang w:eastAsia="ja-JP"/>
              </w:rPr>
              <w:t>okok bahasan:</w:t>
            </w:r>
          </w:p>
          <w:p w14:paraId="504DA317" w14:textId="4F94759C" w:rsidR="008429A5" w:rsidRPr="008429A5" w:rsidRDefault="008429A5" w:rsidP="008429A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fi-FI"/>
              </w:rPr>
            </w:pPr>
            <w:r w:rsidRPr="008429A5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Offensives, Defensives, Integration, Alliancies, </w:t>
            </w:r>
            <w:r w:rsidRPr="008429A5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lastRenderedPageBreak/>
              <w:t>dan Partnership Strategies</w:t>
            </w:r>
          </w:p>
        </w:tc>
        <w:tc>
          <w:tcPr>
            <w:tcW w:w="1134" w:type="dxa"/>
          </w:tcPr>
          <w:p w14:paraId="4D7692C7" w14:textId="6E362231" w:rsidR="008429A5" w:rsidRPr="00DD33E3" w:rsidRDefault="008429A5" w:rsidP="008429A5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806537" w:rsidRPr="009F4B34" w14:paraId="14E6B2DA" w14:textId="77777777" w:rsidTr="00D733BC">
        <w:trPr>
          <w:trHeight w:val="2258"/>
        </w:trPr>
        <w:tc>
          <w:tcPr>
            <w:tcW w:w="738" w:type="dxa"/>
          </w:tcPr>
          <w:p w14:paraId="155751BE" w14:textId="36170C0F" w:rsidR="00806537" w:rsidRPr="00DD33E3" w:rsidRDefault="00806537" w:rsidP="00806537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5</w:t>
            </w:r>
          </w:p>
        </w:tc>
        <w:tc>
          <w:tcPr>
            <w:tcW w:w="2376" w:type="dxa"/>
            <w:gridSpan w:val="2"/>
          </w:tcPr>
          <w:p w14:paraId="51E79228" w14:textId="3E2E305C" w:rsidR="00806537" w:rsidRPr="00DD33E3" w:rsidRDefault="008429A5" w:rsidP="00806537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>Mahasiswa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 mampu menganalisis dan memperjelas tentang Diversification Strategy</w:t>
            </w:r>
          </w:p>
        </w:tc>
        <w:tc>
          <w:tcPr>
            <w:tcW w:w="2132" w:type="dxa"/>
            <w:gridSpan w:val="3"/>
          </w:tcPr>
          <w:p w14:paraId="3BDEE1D9" w14:textId="67D9DA92" w:rsidR="00806537" w:rsidRPr="00074C94" w:rsidRDefault="00806537" w:rsidP="00806537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 xml:space="preserve">Mahasiswa dapat </w:t>
            </w:r>
            <w:r w:rsidR="008429A5">
              <w:rPr>
                <w:rFonts w:asciiTheme="minorHAnsi" w:hAnsiTheme="minorHAnsi" w:cstheme="minorHAnsi"/>
                <w:bCs/>
                <w:lang w:val="fi-FI" w:eastAsia="id-ID"/>
              </w:rPr>
              <w:t xml:space="preserve">menjelaskan </w:t>
            </w:r>
            <w:r w:rsidR="008429A5">
              <w:rPr>
                <w:rFonts w:asciiTheme="minorHAnsi" w:hAnsiTheme="minorHAnsi" w:cstheme="minorHAnsi"/>
                <w:bCs/>
                <w:lang w:val="id-ID" w:eastAsia="id-ID"/>
              </w:rPr>
              <w:t>tentang Diversification Strategy</w:t>
            </w:r>
          </w:p>
        </w:tc>
        <w:tc>
          <w:tcPr>
            <w:tcW w:w="2126" w:type="dxa"/>
            <w:gridSpan w:val="2"/>
          </w:tcPr>
          <w:p w14:paraId="3B64AB3E" w14:textId="77777777" w:rsidR="008429A5" w:rsidRPr="00DD33E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200A4011" w14:textId="77777777" w:rsidR="008429A5" w:rsidRDefault="008429A5" w:rsidP="008429A5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184AB464" w14:textId="77777777" w:rsidR="008429A5" w:rsidRPr="008429A5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44489E26" w14:textId="77777777" w:rsidR="008429A5" w:rsidRPr="000636F8" w:rsidRDefault="008429A5" w:rsidP="008429A5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708B0916" w14:textId="30E7E6B5" w:rsidR="00806537" w:rsidRPr="00DD33E3" w:rsidRDefault="008429A5" w:rsidP="008429A5">
            <w:pPr>
              <w:rPr>
                <w:rFonts w:asciiTheme="minorHAnsi" w:hAnsiTheme="minorHAnsi" w:cstheme="minorHAnsi"/>
                <w:lang w:val="id-ID" w:eastAsia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27D4439E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532CEE1" w14:textId="77777777" w:rsidR="008429A5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59375658" w14:textId="77777777" w:rsidR="008429A5" w:rsidRPr="00806537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AF8482F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61F60139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20E8873B" w14:textId="2E55ACD5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1398AE30" w14:textId="77777777" w:rsidR="00806537" w:rsidRPr="00DD33E3" w:rsidRDefault="00806537" w:rsidP="00806537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77F15DAE" w14:textId="0B205DE7" w:rsidR="00806537" w:rsidRPr="00DD33E3" w:rsidRDefault="008429A5" w:rsidP="00806537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806537" w:rsidRPr="00DD33E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635F336A" w14:textId="12C7C666" w:rsidR="00806537" w:rsidRPr="00DD33E3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lang w:eastAsia="ja-JP"/>
              </w:rPr>
            </w:pPr>
            <w:r>
              <w:rPr>
                <w:rFonts w:asciiTheme="minorHAnsi" w:hAnsiTheme="minorHAnsi" w:cstheme="minorHAnsi"/>
                <w:lang w:eastAsia="ja-JP"/>
              </w:rPr>
              <w:t>Diversification Strategy</w:t>
            </w:r>
          </w:p>
        </w:tc>
        <w:tc>
          <w:tcPr>
            <w:tcW w:w="1134" w:type="dxa"/>
          </w:tcPr>
          <w:p w14:paraId="56444A64" w14:textId="0CFB4B19" w:rsidR="00806537" w:rsidRPr="00DD33E3" w:rsidRDefault="00806537" w:rsidP="00806537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806537" w:rsidRPr="00B24406" w14:paraId="3C2E23C2" w14:textId="77777777" w:rsidTr="000A76CF">
        <w:tc>
          <w:tcPr>
            <w:tcW w:w="738" w:type="dxa"/>
          </w:tcPr>
          <w:p w14:paraId="1E2FE1A0" w14:textId="1EA89943" w:rsidR="00806537" w:rsidRPr="00DD33E3" w:rsidRDefault="00806537" w:rsidP="00806537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6</w:t>
            </w:r>
          </w:p>
        </w:tc>
        <w:tc>
          <w:tcPr>
            <w:tcW w:w="2376" w:type="dxa"/>
            <w:gridSpan w:val="2"/>
          </w:tcPr>
          <w:p w14:paraId="2DEF7192" w14:textId="61AFD1C3" w:rsidR="00806537" w:rsidRPr="00DD33E3" w:rsidRDefault="00806537" w:rsidP="00806537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mampu</w:t>
            </w:r>
            <w:r w:rsid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 menganalisis dan memperjelas tentang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="00AB1C73">
              <w:rPr>
                <w:rFonts w:asciiTheme="minorHAnsi" w:hAnsiTheme="minorHAnsi" w:cstheme="minorHAnsi"/>
                <w:lang w:val="fi-FI" w:eastAsia="ja-JP"/>
              </w:rPr>
              <w:t>Etika Bisnis, CSR (Corporate Social Responsibility), Kelestarian Lingkungan dan Strategi</w:t>
            </w:r>
          </w:p>
        </w:tc>
        <w:tc>
          <w:tcPr>
            <w:tcW w:w="2132" w:type="dxa"/>
            <w:gridSpan w:val="3"/>
          </w:tcPr>
          <w:p w14:paraId="55E4BB97" w14:textId="137BE2CF" w:rsidR="00806537" w:rsidRPr="00DD33E3" w:rsidRDefault="00806537" w:rsidP="00806537">
            <w:pPr>
              <w:adjustRightInd w:val="0"/>
              <w:ind w:left="-6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DD33E3">
              <w:rPr>
                <w:rFonts w:asciiTheme="minorHAnsi" w:hAnsiTheme="minorHAnsi" w:cstheme="minorHAnsi"/>
                <w:bCs/>
                <w:lang w:val="fi-FI" w:eastAsia="id-ID"/>
              </w:rPr>
              <w:t>Mahasiswa dapat</w:t>
            </w:r>
            <w:r>
              <w:rPr>
                <w:rFonts w:asciiTheme="minorHAnsi" w:hAnsiTheme="minorHAnsi" w:cstheme="minorHAnsi"/>
                <w:color w:val="000000"/>
                <w:lang w:val="id-ID"/>
              </w:rPr>
              <w:t xml:space="preserve"> </w:t>
            </w:r>
            <w:r w:rsidR="00AB1C73">
              <w:rPr>
                <w:rFonts w:asciiTheme="minorHAnsi" w:hAnsiTheme="minorHAnsi" w:cstheme="minorHAnsi"/>
                <w:color w:val="000000"/>
                <w:lang w:val="id-ID"/>
              </w:rPr>
              <w:t xml:space="preserve">menjelaskan dan menganalisis tentang </w:t>
            </w:r>
            <w:r w:rsidR="00AB1C73">
              <w:rPr>
                <w:rFonts w:asciiTheme="minorHAnsi" w:hAnsiTheme="minorHAnsi" w:cstheme="minorHAnsi"/>
                <w:lang w:val="fi-FI" w:eastAsia="ja-JP"/>
              </w:rPr>
              <w:t>Etika Bisnis, CSR (Corporate Social Responsibility), Kelestarian Lingkungan dan Strategi</w:t>
            </w:r>
          </w:p>
        </w:tc>
        <w:tc>
          <w:tcPr>
            <w:tcW w:w="2126" w:type="dxa"/>
            <w:gridSpan w:val="2"/>
          </w:tcPr>
          <w:p w14:paraId="390E0A53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6AAED643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505EA673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5A246903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42FD699F" w14:textId="41DD6CC2" w:rsidR="00806537" w:rsidRPr="00DD33E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693AEBA8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146F6C8B" w14:textId="77777777" w:rsidR="008429A5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11A3C22D" w14:textId="77777777" w:rsidR="008429A5" w:rsidRPr="00806537" w:rsidRDefault="008429A5" w:rsidP="008429A5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525CFC3B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54455300" w14:textId="77777777" w:rsidR="008429A5" w:rsidRPr="00941B83" w:rsidRDefault="008429A5" w:rsidP="008429A5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0EC9C378" w14:textId="3599D2DB" w:rsidR="00806537" w:rsidRPr="00DD33E3" w:rsidRDefault="00806537" w:rsidP="00806537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6D5C89BD" w14:textId="77777777" w:rsidR="00806537" w:rsidRPr="00DD33E3" w:rsidRDefault="00806537" w:rsidP="00806537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2555DD5C" w14:textId="372DDEE9" w:rsidR="00806537" w:rsidRDefault="008429A5" w:rsidP="008429A5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806537" w:rsidRPr="00DD33E3">
              <w:rPr>
                <w:rFonts w:asciiTheme="minorHAnsi" w:hAnsiTheme="minorHAnsi" w:cstheme="minorHAnsi"/>
                <w:lang w:val="fi-FI" w:eastAsia="ja-JP"/>
              </w:rPr>
              <w:t>okok bahasan</w:t>
            </w:r>
            <w:r>
              <w:rPr>
                <w:rFonts w:asciiTheme="minorHAnsi" w:hAnsiTheme="minorHAnsi" w:cstheme="minorHAnsi"/>
                <w:lang w:val="fi-FI" w:eastAsia="ja-JP"/>
              </w:rPr>
              <w:t>:</w:t>
            </w:r>
          </w:p>
          <w:p w14:paraId="121D0BE1" w14:textId="45CDA313" w:rsidR="008429A5" w:rsidRPr="00DD33E3" w:rsidRDefault="008429A5" w:rsidP="008429A5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Etika Bisnis, CSR (Corporate Social Responsibility), Kelestarian Lingkungan dan Strategi</w:t>
            </w:r>
          </w:p>
        </w:tc>
        <w:tc>
          <w:tcPr>
            <w:tcW w:w="1134" w:type="dxa"/>
          </w:tcPr>
          <w:p w14:paraId="7F5D5FB8" w14:textId="6CBB5CA3" w:rsidR="00806537" w:rsidRPr="00DD33E3" w:rsidRDefault="00806537" w:rsidP="00806537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8429A5" w:rsidRPr="000636F8" w14:paraId="733A8C19" w14:textId="77777777" w:rsidTr="008429A5">
        <w:tc>
          <w:tcPr>
            <w:tcW w:w="738" w:type="dxa"/>
            <w:shd w:val="clear" w:color="auto" w:fill="D9D9D9" w:themeFill="background1" w:themeFillShade="D9"/>
          </w:tcPr>
          <w:p w14:paraId="6DDDB016" w14:textId="42BF5893" w:rsidR="008429A5" w:rsidRPr="00DD33E3" w:rsidRDefault="008429A5" w:rsidP="008429A5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7</w:t>
            </w:r>
          </w:p>
        </w:tc>
        <w:tc>
          <w:tcPr>
            <w:tcW w:w="14720" w:type="dxa"/>
            <w:gridSpan w:val="14"/>
            <w:shd w:val="clear" w:color="auto" w:fill="D9D9D9" w:themeFill="background1" w:themeFillShade="D9"/>
          </w:tcPr>
          <w:p w14:paraId="19588031" w14:textId="10E2E94A" w:rsidR="008429A5" w:rsidRPr="008429A5" w:rsidRDefault="008429A5" w:rsidP="008429A5">
            <w:pPr>
              <w:jc w:val="center"/>
              <w:rPr>
                <w:rFonts w:asciiTheme="minorHAnsi" w:hAnsiTheme="minorHAnsi" w:cstheme="minorHAnsi"/>
                <w:b/>
                <w:lang w:val="id-ID" w:eastAsia="id-ID"/>
              </w:rPr>
            </w:pPr>
            <w:r w:rsidRPr="008429A5">
              <w:rPr>
                <w:rFonts w:asciiTheme="minorHAnsi" w:hAnsiTheme="minorHAnsi" w:cstheme="minorHAnsi"/>
                <w:b/>
                <w:lang w:val="id-ID" w:eastAsia="id-ID"/>
              </w:rPr>
              <w:t>UJIAN TENGAH SEMESTER</w:t>
            </w:r>
          </w:p>
        </w:tc>
      </w:tr>
      <w:tr w:rsidR="008429A5" w:rsidRPr="000636F8" w14:paraId="49639C66" w14:textId="77777777" w:rsidTr="008429A5">
        <w:tc>
          <w:tcPr>
            <w:tcW w:w="738" w:type="dxa"/>
            <w:shd w:val="clear" w:color="auto" w:fill="D9D9D9" w:themeFill="background1" w:themeFillShade="D9"/>
          </w:tcPr>
          <w:p w14:paraId="4A34F47F" w14:textId="72F926A8" w:rsidR="008429A5" w:rsidRPr="00DD33E3" w:rsidRDefault="008429A5" w:rsidP="008429A5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8</w:t>
            </w:r>
          </w:p>
        </w:tc>
        <w:tc>
          <w:tcPr>
            <w:tcW w:w="14720" w:type="dxa"/>
            <w:gridSpan w:val="14"/>
            <w:shd w:val="clear" w:color="auto" w:fill="D9D9D9" w:themeFill="background1" w:themeFillShade="D9"/>
          </w:tcPr>
          <w:p w14:paraId="67B2974F" w14:textId="25EA52EC" w:rsidR="008429A5" w:rsidRPr="008429A5" w:rsidRDefault="008429A5" w:rsidP="008429A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i-FI"/>
              </w:rPr>
            </w:pPr>
            <w:r w:rsidRPr="008429A5">
              <w:rPr>
                <w:rFonts w:asciiTheme="minorHAnsi" w:hAnsiTheme="minorHAnsi" w:cstheme="minorHAnsi"/>
                <w:b/>
                <w:sz w:val="20"/>
                <w:szCs w:val="20"/>
                <w:lang w:val="id-ID" w:eastAsia="id-ID"/>
              </w:rPr>
              <w:t>UJIAN TENGAH SEMESTER</w:t>
            </w:r>
          </w:p>
        </w:tc>
      </w:tr>
      <w:tr w:rsidR="00AB1C73" w:rsidRPr="000636F8" w14:paraId="5FBCF1F5" w14:textId="77777777" w:rsidTr="000A76CF">
        <w:tc>
          <w:tcPr>
            <w:tcW w:w="738" w:type="dxa"/>
          </w:tcPr>
          <w:p w14:paraId="0D73C1B6" w14:textId="2B6D260F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9</w:t>
            </w:r>
          </w:p>
        </w:tc>
        <w:tc>
          <w:tcPr>
            <w:tcW w:w="2376" w:type="dxa"/>
            <w:gridSpan w:val="2"/>
          </w:tcPr>
          <w:p w14:paraId="144BA08A" w14:textId="2D5E853A" w:rsidR="00AB1C73" w:rsidRPr="00AB1C73" w:rsidRDefault="00AB1C73" w:rsidP="00AB1C73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  <w:r w:rsidRPr="00AB1C7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Mahasiswa mampu menganalisis dan memperjelas tentang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>Strategies for Competing in International Markets</w:t>
            </w:r>
          </w:p>
          <w:p w14:paraId="2CDB0FA0" w14:textId="5DEF4BD8" w:rsidR="00AB1C73" w:rsidRPr="00DD33E3" w:rsidRDefault="00AB1C73" w:rsidP="00AB1C73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</w:p>
        </w:tc>
        <w:tc>
          <w:tcPr>
            <w:tcW w:w="2132" w:type="dxa"/>
            <w:gridSpan w:val="3"/>
          </w:tcPr>
          <w:p w14:paraId="5BFF7932" w14:textId="6834B405" w:rsidR="00AB1C73" w:rsidRPr="00AB1C73" w:rsidRDefault="00AB1C73" w:rsidP="00AB1C73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  <w:r w:rsidRPr="00AB1C7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a dapat menjelaskan dan </w:t>
            </w:r>
            <w:r w:rsidRPr="00AB1C73"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 xml:space="preserve">menganalisis tentang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id-ID" w:eastAsia="id-ID"/>
              </w:rPr>
              <w:t>Strategies for Competing in International Markets</w:t>
            </w:r>
          </w:p>
          <w:p w14:paraId="6AF342EA" w14:textId="6EFF8789" w:rsidR="00AB1C73" w:rsidRPr="00BE7574" w:rsidRDefault="00AB1C73" w:rsidP="00AB1C7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126" w:type="dxa"/>
            <w:gridSpan w:val="2"/>
          </w:tcPr>
          <w:p w14:paraId="4EDFDA2E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7CC20860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3AC839C5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2E5D0DD0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115B0A64" w14:textId="42E7B6D5" w:rsidR="00AB1C73" w:rsidRP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B1C73">
              <w:rPr>
                <w:rFonts w:asciiTheme="minorHAnsi" w:hAnsiTheme="minorHAnsi" w:cstheme="minorHAnsi"/>
                <w:lang w:val="fi-FI"/>
              </w:rPr>
              <w:lastRenderedPageBreak/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056C4FCB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Bentuk:</w:t>
            </w:r>
          </w:p>
          <w:p w14:paraId="273DC722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080D3986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7E6478CE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6F7B80B4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6CAA49B6" w14:textId="4E5DF42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5BDAAB79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75631A70" w14:textId="50630BF3" w:rsidR="00AB1C73" w:rsidRPr="00DD33E3" w:rsidRDefault="00170D52" w:rsidP="00AB1C73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AB1C73" w:rsidRPr="00DD33E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6EF13192" w14:textId="4FEBD5B9" w:rsidR="00AB1C73" w:rsidRPr="00BE7574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Strategies for Competing in International Markets</w:t>
            </w:r>
          </w:p>
        </w:tc>
        <w:tc>
          <w:tcPr>
            <w:tcW w:w="1134" w:type="dxa"/>
          </w:tcPr>
          <w:p w14:paraId="1AD3F7A2" w14:textId="65251FF8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3607AE78" w14:textId="7280EA05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AB1C73" w:rsidRPr="00DD33E3" w14:paraId="43AFEFD7" w14:textId="77777777" w:rsidTr="000A76CF">
        <w:tc>
          <w:tcPr>
            <w:tcW w:w="738" w:type="dxa"/>
          </w:tcPr>
          <w:p w14:paraId="4F650064" w14:textId="25B81D68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10</w:t>
            </w:r>
          </w:p>
        </w:tc>
        <w:tc>
          <w:tcPr>
            <w:tcW w:w="2376" w:type="dxa"/>
            <w:gridSpan w:val="2"/>
          </w:tcPr>
          <w:p w14:paraId="70CCCF45" w14:textId="0908C11C" w:rsidR="00AB1C73" w:rsidRPr="00DD33E3" w:rsidRDefault="00AB1C73" w:rsidP="00AB1C73">
            <w:pPr>
              <w:adjustRightInd w:val="0"/>
              <w:rPr>
                <w:rFonts w:asciiTheme="minorHAnsi" w:hAnsiTheme="minorHAnsi" w:cstheme="minorHAnsi"/>
                <w:lang w:val="fi-FI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mampu menganalisis dan memperjelas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Managing Internal Operations: People, Capabilities, Structure, Corporate Culture, dan Leadership</w:t>
            </w:r>
          </w:p>
        </w:tc>
        <w:tc>
          <w:tcPr>
            <w:tcW w:w="2132" w:type="dxa"/>
            <w:gridSpan w:val="3"/>
          </w:tcPr>
          <w:p w14:paraId="7C388D30" w14:textId="786D32B4" w:rsidR="00AB1C73" w:rsidRPr="00DD33E3" w:rsidRDefault="00AB1C73" w:rsidP="00AB1C73">
            <w:pPr>
              <w:adjustRightInd w:val="0"/>
              <w:ind w:left="-66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a dapat menjelaskan dan </w:t>
            </w: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menganalisis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Managing Internal Operations: People, Capabilities, Structure, Corporate Culture, dan Leadership</w:t>
            </w:r>
          </w:p>
        </w:tc>
        <w:tc>
          <w:tcPr>
            <w:tcW w:w="2126" w:type="dxa"/>
            <w:gridSpan w:val="2"/>
          </w:tcPr>
          <w:p w14:paraId="79A84C27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487E5B58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32831D74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6B0DC6DA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208D65D9" w14:textId="0A927FA0" w:rsidR="00AB1C73" w:rsidRP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B1C73"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20ADE172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49AE8EBB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48A67E3D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645CFFD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2F48F0FB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6B88EF99" w14:textId="3136DC4A" w:rsidR="00AB1C73" w:rsidRPr="003E69D9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7F5CC281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1C5D77B3" w14:textId="2D74D5AD" w:rsidR="00AB1C73" w:rsidRDefault="00170D52" w:rsidP="00AB1C73">
            <w:p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AB1C73" w:rsidRPr="00DD33E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1E453AA3" w14:textId="60E7518F" w:rsidR="00AB1C73" w:rsidRPr="00BE7574" w:rsidRDefault="00AB1C73" w:rsidP="00AB1C73">
            <w:pPr>
              <w:autoSpaceDE/>
              <w:autoSpaceDN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Managing Internal Operations: People, Capabilities, Structure, Corporate Culture, dan Leadership</w:t>
            </w:r>
          </w:p>
          <w:p w14:paraId="249ECDDE" w14:textId="103F25EB" w:rsidR="00AB1C73" w:rsidRPr="00BE7574" w:rsidRDefault="00AB1C73">
            <w:pPr>
              <w:pStyle w:val="ListParagraph"/>
              <w:numPr>
                <w:ilvl w:val="1"/>
                <w:numId w:val="11"/>
              </w:numPr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4C92FD" w14:textId="04C339DA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AB1C73" w:rsidRPr="00DD33E3" w14:paraId="4D4ED71D" w14:textId="77777777" w:rsidTr="000A76CF">
        <w:tc>
          <w:tcPr>
            <w:tcW w:w="738" w:type="dxa"/>
          </w:tcPr>
          <w:p w14:paraId="4F90F5BA" w14:textId="09D864F3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11</w:t>
            </w:r>
          </w:p>
        </w:tc>
        <w:tc>
          <w:tcPr>
            <w:tcW w:w="2376" w:type="dxa"/>
            <w:gridSpan w:val="2"/>
          </w:tcPr>
          <w:p w14:paraId="072FCC9F" w14:textId="5C9B151D" w:rsidR="00AB1C73" w:rsidRPr="00BE7574" w:rsidRDefault="00170D52" w:rsidP="00AB1C73">
            <w:pPr>
              <w:adjustRightInd w:val="0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mampu menganalisis dan memperjelas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Competitive Advantage, Innovation, dan Blue Ocean Strategy</w:t>
            </w:r>
          </w:p>
        </w:tc>
        <w:tc>
          <w:tcPr>
            <w:tcW w:w="2132" w:type="dxa"/>
            <w:gridSpan w:val="3"/>
          </w:tcPr>
          <w:p w14:paraId="4FC9A064" w14:textId="513CF971" w:rsidR="00AB1C73" w:rsidRPr="00BE7574" w:rsidRDefault="00170D52" w:rsidP="00AB1C7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 xml:space="preserve">a dapat menjelaskan dan </w:t>
            </w: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menganalisis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Competitive Advantage, Innovation, dan Blue Ocean Strategy</w:t>
            </w:r>
          </w:p>
        </w:tc>
        <w:tc>
          <w:tcPr>
            <w:tcW w:w="2126" w:type="dxa"/>
            <w:gridSpan w:val="2"/>
          </w:tcPr>
          <w:p w14:paraId="30F0C994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2071F4EE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4ECE10D9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52692C1F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051AF1C0" w14:textId="27CE928E" w:rsidR="00AB1C73" w:rsidRP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 w:rsidRPr="00AB1C73"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3652DE11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241E0293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2E55976C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49ED1CB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7BE31E20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75B908EC" w14:textId="3AD91DA4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</w:tc>
        <w:tc>
          <w:tcPr>
            <w:tcW w:w="2268" w:type="dxa"/>
            <w:gridSpan w:val="2"/>
          </w:tcPr>
          <w:p w14:paraId="56982C16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70EA4AFF" w14:textId="1DAF7533" w:rsidR="00AB1C73" w:rsidRDefault="00170D52" w:rsidP="00170D5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lang w:val="fi-FI" w:eastAsia="ja-JP"/>
              </w:rPr>
              <w:t>P</w:t>
            </w:r>
            <w:r w:rsidR="00AB1C73" w:rsidRPr="00DD33E3">
              <w:rPr>
                <w:rFonts w:asciiTheme="minorHAnsi" w:hAnsiTheme="minorHAnsi" w:cstheme="minorHAnsi"/>
                <w:lang w:val="fi-FI" w:eastAsia="ja-JP"/>
              </w:rPr>
              <w:t>okok bahasan:</w:t>
            </w:r>
          </w:p>
          <w:p w14:paraId="26E026A1" w14:textId="674C0308" w:rsidR="00170D52" w:rsidRPr="00170D52" w:rsidRDefault="00170D52" w:rsidP="00170D52">
            <w:pPr>
              <w:autoSpaceDE/>
              <w:autoSpaceDN/>
              <w:jc w:val="both"/>
              <w:rPr>
                <w:rFonts w:asciiTheme="minorHAnsi" w:hAnsiTheme="minorHAnsi" w:cstheme="minorHAnsi"/>
                <w:lang w:val="fi-FI" w:eastAsia="ja-JP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Competitive Advantage, Innovation, dan Blue Ocean Strategy</w:t>
            </w:r>
          </w:p>
        </w:tc>
        <w:tc>
          <w:tcPr>
            <w:tcW w:w="1134" w:type="dxa"/>
          </w:tcPr>
          <w:p w14:paraId="0036B1C7" w14:textId="09760916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AB1C73" w:rsidRPr="00DD33E3" w14:paraId="507B5F8C" w14:textId="77777777" w:rsidTr="000A76CF">
        <w:tc>
          <w:tcPr>
            <w:tcW w:w="738" w:type="dxa"/>
          </w:tcPr>
          <w:p w14:paraId="1CDDCA81" w14:textId="26A494C4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eastAsia="id-ID"/>
              </w:rPr>
              <w:t>12</w:t>
            </w:r>
          </w:p>
        </w:tc>
        <w:tc>
          <w:tcPr>
            <w:tcW w:w="2376" w:type="dxa"/>
            <w:gridSpan w:val="2"/>
          </w:tcPr>
          <w:p w14:paraId="03AE7DD3" w14:textId="003C7A8F" w:rsidR="00AB1C73" w:rsidRPr="00DD33E3" w:rsidRDefault="00170D52" w:rsidP="00AB1C73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mampu menganalisis dan memperjelas tentang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Integration: Strategy Formulation, Strategic Plan, Implementation of Strategy</w:t>
            </w:r>
          </w:p>
        </w:tc>
        <w:tc>
          <w:tcPr>
            <w:tcW w:w="2132" w:type="dxa"/>
            <w:gridSpan w:val="3"/>
          </w:tcPr>
          <w:p w14:paraId="33D0821C" w14:textId="77777777" w:rsidR="00AB1C73" w:rsidRDefault="00170D52" w:rsidP="00AB1C7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a dapat menjelaskan:</w:t>
            </w:r>
          </w:p>
          <w:p w14:paraId="2ADCB249" w14:textId="77777777" w:rsidR="00170D52" w:rsidRDefault="00170D52">
            <w:pPr>
              <w:pStyle w:val="ListParagraph"/>
              <w:numPr>
                <w:ilvl w:val="2"/>
                <w:numId w:val="11"/>
              </w:numPr>
              <w:adjustRightInd w:val="0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Strategy Formulation</w:t>
            </w:r>
          </w:p>
          <w:p w14:paraId="01D98021" w14:textId="77777777" w:rsidR="00170D52" w:rsidRDefault="00170D52">
            <w:pPr>
              <w:pStyle w:val="ListParagraph"/>
              <w:numPr>
                <w:ilvl w:val="2"/>
                <w:numId w:val="11"/>
              </w:numPr>
              <w:adjustRightInd w:val="0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Strategic Plan</w:t>
            </w:r>
          </w:p>
          <w:p w14:paraId="581DBBA7" w14:textId="382A21F3" w:rsidR="00170D52" w:rsidRPr="00170D52" w:rsidRDefault="00170D52">
            <w:pPr>
              <w:pStyle w:val="ListParagraph"/>
              <w:numPr>
                <w:ilvl w:val="2"/>
                <w:numId w:val="11"/>
              </w:numPr>
              <w:adjustRightInd w:val="0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Implementation of Strategy</w:t>
            </w:r>
          </w:p>
        </w:tc>
        <w:tc>
          <w:tcPr>
            <w:tcW w:w="2126" w:type="dxa"/>
            <w:gridSpan w:val="2"/>
          </w:tcPr>
          <w:p w14:paraId="6A631692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7665C10B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38ABB350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2E0AE8B1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07B4D1C2" w14:textId="738DA5F7" w:rsidR="00AB1C73" w:rsidRPr="00DD33E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4E122662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29576E4C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1A2F1448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1B29CA40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2D40C6A7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3EDFBC05" w14:textId="1C24E281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283CDCAA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253501C2" w14:textId="02028295" w:rsidR="00AB1C73" w:rsidRDefault="00170D52" w:rsidP="00170D52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P</w:t>
            </w:r>
            <w:r w:rsidR="00AB1C73" w:rsidRPr="00DD33E3">
              <w:rPr>
                <w:rFonts w:asciiTheme="minorHAnsi" w:hAnsiTheme="minorHAnsi" w:cstheme="minorHAnsi"/>
                <w:color w:val="000000"/>
                <w:lang w:val="id-ID"/>
              </w:rPr>
              <w:t>okok bahasan:</w:t>
            </w:r>
          </w:p>
          <w:p w14:paraId="41EA3F39" w14:textId="10A03F03" w:rsidR="00170D52" w:rsidRPr="00170D52" w:rsidRDefault="00170D52" w:rsidP="00170D52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Integration</w:t>
            </w:r>
          </w:p>
        </w:tc>
        <w:tc>
          <w:tcPr>
            <w:tcW w:w="1134" w:type="dxa"/>
          </w:tcPr>
          <w:p w14:paraId="528842E6" w14:textId="77777777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AB1C73" w:rsidRPr="00DD33E3" w14:paraId="438E037E" w14:textId="77777777" w:rsidTr="000A76CF">
        <w:tc>
          <w:tcPr>
            <w:tcW w:w="738" w:type="dxa"/>
          </w:tcPr>
          <w:p w14:paraId="5F48838F" w14:textId="4733A960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13</w:t>
            </w:r>
          </w:p>
        </w:tc>
        <w:tc>
          <w:tcPr>
            <w:tcW w:w="2376" w:type="dxa"/>
            <w:gridSpan w:val="2"/>
          </w:tcPr>
          <w:p w14:paraId="7BEBFE41" w14:textId="6585DA6A" w:rsidR="00AB1C73" w:rsidRPr="00DD33E3" w:rsidRDefault="00170D52" w:rsidP="00AB1C73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mampu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melakukan evaluasi dan pengendalian pada manajemen strategis</w:t>
            </w: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2132" w:type="dxa"/>
            <w:gridSpan w:val="3"/>
          </w:tcPr>
          <w:p w14:paraId="278606BD" w14:textId="4AE926EC" w:rsidR="00AB1C73" w:rsidRPr="00DD33E3" w:rsidRDefault="00170D52" w:rsidP="00AB1C7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a dapat menganalisis evaluasi dan melakukan pengendalian pada manajemen strategis</w:t>
            </w:r>
          </w:p>
        </w:tc>
        <w:tc>
          <w:tcPr>
            <w:tcW w:w="2126" w:type="dxa"/>
            <w:gridSpan w:val="2"/>
          </w:tcPr>
          <w:p w14:paraId="29129B16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49D45164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71433E38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3BB6E2D4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5BBD55B4" w14:textId="7228BBD9" w:rsidR="00AB1C73" w:rsidRPr="00E06369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75ACEB99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Bentuk:</w:t>
            </w:r>
          </w:p>
          <w:p w14:paraId="05D737BC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2C81D12F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B42C029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lastRenderedPageBreak/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1AD28E55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098DBA74" w14:textId="1FBB760F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1D36A260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675A13B5" w14:textId="1A5EA317" w:rsidR="00AB1C73" w:rsidRDefault="00170D52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P</w:t>
            </w:r>
            <w:r w:rsidR="00AB1C73">
              <w:rPr>
                <w:rFonts w:asciiTheme="minorHAnsi" w:hAnsiTheme="minorHAnsi" w:cstheme="minorHAnsi"/>
                <w:color w:val="000000"/>
                <w:lang w:val="id-ID"/>
              </w:rPr>
              <w:t>okok bahasan:</w:t>
            </w:r>
          </w:p>
          <w:p w14:paraId="53FFF31F" w14:textId="4633CB31" w:rsidR="00AB1C73" w:rsidRPr="00BC1D5A" w:rsidRDefault="00170D52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Evaluasi dan Pengendalian</w:t>
            </w:r>
          </w:p>
        </w:tc>
        <w:tc>
          <w:tcPr>
            <w:tcW w:w="1134" w:type="dxa"/>
          </w:tcPr>
          <w:p w14:paraId="1D1ED996" w14:textId="77777777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AB1C73" w:rsidRPr="00DD33E3" w14:paraId="767C998D" w14:textId="77777777" w:rsidTr="000A76CF">
        <w:tc>
          <w:tcPr>
            <w:tcW w:w="738" w:type="dxa"/>
          </w:tcPr>
          <w:p w14:paraId="09E39F40" w14:textId="219477CB" w:rsidR="00AB1C73" w:rsidRPr="00DD33E3" w:rsidRDefault="00AB1C73" w:rsidP="00AB1C73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14</w:t>
            </w:r>
          </w:p>
        </w:tc>
        <w:tc>
          <w:tcPr>
            <w:tcW w:w="2376" w:type="dxa"/>
            <w:gridSpan w:val="2"/>
          </w:tcPr>
          <w:p w14:paraId="7C611969" w14:textId="7EE89DB3" w:rsidR="00AB1C73" w:rsidRPr="00DD33E3" w:rsidRDefault="00170D52" w:rsidP="00AB1C73">
            <w:pPr>
              <w:adjustRightInd w:val="0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Mahasiswa mampu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menjelaskan dan melakukan analisis SWOT</w:t>
            </w: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(Strength, Weakness, Opportunity, Threats)</w:t>
            </w:r>
          </w:p>
        </w:tc>
        <w:tc>
          <w:tcPr>
            <w:tcW w:w="2132" w:type="dxa"/>
            <w:gridSpan w:val="3"/>
          </w:tcPr>
          <w:p w14:paraId="3418D612" w14:textId="0CB6F0FE" w:rsidR="00AB1C73" w:rsidRPr="00DD33E3" w:rsidRDefault="00170D52" w:rsidP="00AB1C73">
            <w:pPr>
              <w:adjustRightInd w:val="0"/>
              <w:ind w:left="-66"/>
              <w:rPr>
                <w:rFonts w:asciiTheme="minorHAnsi" w:hAnsiTheme="minorHAnsi" w:cstheme="minorHAnsi"/>
                <w:bCs/>
                <w:lang w:eastAsia="id-ID"/>
              </w:rPr>
            </w:pP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>Mahasisw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a dapat melakukan analisis SWOT</w:t>
            </w:r>
            <w:r w:rsidRPr="00AB1C73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(Strength, Weakness, Opportunity, Threats)</w:t>
            </w:r>
          </w:p>
        </w:tc>
        <w:tc>
          <w:tcPr>
            <w:tcW w:w="2126" w:type="dxa"/>
            <w:gridSpan w:val="2"/>
          </w:tcPr>
          <w:p w14:paraId="30B1E51E" w14:textId="77777777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  <w:r w:rsidRPr="00DD33E3">
              <w:rPr>
                <w:rFonts w:asciiTheme="minorHAnsi" w:hAnsiTheme="minorHAnsi" w:cstheme="minorHAnsi"/>
                <w:bCs/>
                <w:lang w:val="id-ID" w:eastAsia="id-ID"/>
              </w:rPr>
              <w:t xml:space="preserve">Kriteria: </w:t>
            </w:r>
          </w:p>
          <w:p w14:paraId="33AF7249" w14:textId="77777777" w:rsidR="00AB1C73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fi-FI"/>
              </w:rPr>
            </w:pPr>
            <w:r w:rsidRPr="00DD33E3">
              <w:rPr>
                <w:rFonts w:asciiTheme="minorHAnsi" w:hAnsiTheme="minorHAnsi" w:cstheme="minorHAnsi"/>
                <w:lang w:val="fi-FI"/>
              </w:rPr>
              <w:t xml:space="preserve">Tanggung jawab, ketepatan, penguasaan materi, laporan </w:t>
            </w:r>
          </w:p>
          <w:p w14:paraId="6CC031CF" w14:textId="77777777" w:rsidR="00AB1C73" w:rsidRPr="008429A5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fi-FI" w:eastAsia="id-ID"/>
              </w:rPr>
            </w:pPr>
          </w:p>
          <w:p w14:paraId="2443C37E" w14:textId="77777777" w:rsidR="00AB1C73" w:rsidRPr="000636F8" w:rsidRDefault="00AB1C73" w:rsidP="00AB1C73">
            <w:pPr>
              <w:spacing w:line="276" w:lineRule="auto"/>
              <w:rPr>
                <w:rFonts w:asciiTheme="minorHAnsi" w:hAnsiTheme="minorHAnsi" w:cstheme="minorHAnsi"/>
                <w:lang w:val="id-ID"/>
              </w:rPr>
            </w:pPr>
            <w:r w:rsidRPr="000636F8">
              <w:rPr>
                <w:rFonts w:asciiTheme="minorHAnsi" w:hAnsiTheme="minorHAnsi" w:cstheme="minorHAnsi"/>
                <w:lang w:val="id-ID"/>
              </w:rPr>
              <w:t>Bentuk:</w:t>
            </w:r>
          </w:p>
          <w:p w14:paraId="37D92D02" w14:textId="56AF84D3" w:rsidR="00AB1C73" w:rsidRPr="00E06369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lang w:val="fi-FI"/>
              </w:rPr>
              <w:t>Penugasan terstruktur, tugas mandiri, dan praktik</w:t>
            </w:r>
          </w:p>
        </w:tc>
        <w:tc>
          <w:tcPr>
            <w:tcW w:w="2410" w:type="dxa"/>
            <w:gridSpan w:val="2"/>
          </w:tcPr>
          <w:p w14:paraId="36737743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Bentuk:</w:t>
            </w:r>
          </w:p>
          <w:p w14:paraId="06B31B5D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Kuliah tatap muka dan praktik/latihan</w:t>
            </w:r>
          </w:p>
          <w:p w14:paraId="202D5FFB" w14:textId="77777777" w:rsidR="00AB1C73" w:rsidRPr="00806537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07C7E592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Waktu</w:t>
            </w:r>
            <w:r w:rsidRPr="00941B83">
              <w:rPr>
                <w:rFonts w:asciiTheme="minorHAnsi" w:hAnsiTheme="minorHAnsi" w:cstheme="minorHAnsi"/>
                <w:bCs/>
                <w:lang w:val="id-ID" w:eastAsia="id-ID"/>
              </w:rPr>
              <w:t>:</w:t>
            </w:r>
          </w:p>
          <w:p w14:paraId="1ABECD29" w14:textId="77777777" w:rsidR="00AB1C73" w:rsidRPr="00941B8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180 menit</w:t>
            </w:r>
          </w:p>
          <w:p w14:paraId="21A06F9C" w14:textId="26877A81" w:rsidR="00AB1C73" w:rsidRPr="00DD33E3" w:rsidRDefault="00AB1C73" w:rsidP="00AB1C73">
            <w:pPr>
              <w:spacing w:line="276" w:lineRule="auto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2268" w:type="dxa"/>
            <w:gridSpan w:val="2"/>
          </w:tcPr>
          <w:p w14:paraId="22E66AE5" w14:textId="77777777" w:rsidR="00AB1C73" w:rsidRPr="00DD33E3" w:rsidRDefault="00AB1C73" w:rsidP="00AB1C73">
            <w:pPr>
              <w:ind w:left="360"/>
              <w:rPr>
                <w:rFonts w:asciiTheme="minorHAnsi" w:hAnsiTheme="minorHAnsi" w:cstheme="minorHAnsi"/>
                <w:b/>
                <w:bCs/>
                <w:lang w:val="fi-FI" w:eastAsia="id-ID"/>
              </w:rPr>
            </w:pPr>
          </w:p>
        </w:tc>
        <w:tc>
          <w:tcPr>
            <w:tcW w:w="2274" w:type="dxa"/>
            <w:gridSpan w:val="2"/>
          </w:tcPr>
          <w:p w14:paraId="19B16DD0" w14:textId="77777777" w:rsidR="00AB1C73" w:rsidRDefault="00AB1C73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>Sub pokok bahasan:</w:t>
            </w:r>
          </w:p>
          <w:p w14:paraId="7C9FA802" w14:textId="1EE92F3D" w:rsidR="00170D52" w:rsidRDefault="00170D52" w:rsidP="00AB1C73">
            <w:pPr>
              <w:autoSpaceDE/>
              <w:autoSpaceDN/>
              <w:spacing w:line="256" w:lineRule="auto"/>
              <w:rPr>
                <w:rFonts w:asciiTheme="minorHAnsi" w:hAnsiTheme="minorHAnsi" w:cstheme="minorHAnsi"/>
                <w:color w:val="000000"/>
                <w:lang w:val="id-ID"/>
              </w:rPr>
            </w:pPr>
            <w:r>
              <w:rPr>
                <w:rFonts w:asciiTheme="minorHAnsi" w:hAnsiTheme="minorHAnsi" w:cstheme="minorHAnsi"/>
                <w:color w:val="000000"/>
                <w:lang w:val="id-ID"/>
              </w:rPr>
              <w:t xml:space="preserve">Analisis SWOT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(Strength, Weakness, Opportunity, Threats)</w:t>
            </w:r>
          </w:p>
        </w:tc>
        <w:tc>
          <w:tcPr>
            <w:tcW w:w="1134" w:type="dxa"/>
          </w:tcPr>
          <w:p w14:paraId="13FD463F" w14:textId="77777777" w:rsidR="00AB1C73" w:rsidRPr="00DD33E3" w:rsidRDefault="00AB1C73" w:rsidP="00AB1C73">
            <w:pPr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</w:p>
        </w:tc>
      </w:tr>
      <w:tr w:rsidR="008429A5" w:rsidRPr="00DD33E3" w14:paraId="238FA785" w14:textId="77777777" w:rsidTr="008429A5">
        <w:tc>
          <w:tcPr>
            <w:tcW w:w="738" w:type="dxa"/>
          </w:tcPr>
          <w:p w14:paraId="4D240B92" w14:textId="23E58173" w:rsidR="008429A5" w:rsidRPr="00DD33E3" w:rsidRDefault="008429A5" w:rsidP="008429A5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15</w:t>
            </w:r>
          </w:p>
        </w:tc>
        <w:tc>
          <w:tcPr>
            <w:tcW w:w="14720" w:type="dxa"/>
            <w:gridSpan w:val="14"/>
            <w:shd w:val="clear" w:color="auto" w:fill="D9D9D9" w:themeFill="background1" w:themeFillShade="D9"/>
          </w:tcPr>
          <w:p w14:paraId="73912D9C" w14:textId="405E3475" w:rsidR="008429A5" w:rsidRPr="008429A5" w:rsidRDefault="008429A5" w:rsidP="008429A5">
            <w:pPr>
              <w:jc w:val="center"/>
              <w:rPr>
                <w:rFonts w:asciiTheme="minorHAnsi" w:hAnsiTheme="minorHAnsi" w:cstheme="minorHAnsi"/>
                <w:b/>
                <w:lang w:val="id-ID" w:eastAsia="id-ID"/>
              </w:rPr>
            </w:pPr>
            <w:r w:rsidRPr="008429A5">
              <w:rPr>
                <w:rFonts w:asciiTheme="minorHAnsi" w:hAnsiTheme="minorHAnsi" w:cstheme="minorHAnsi"/>
                <w:b/>
                <w:lang w:val="id-ID" w:eastAsia="id-ID"/>
              </w:rPr>
              <w:t>UJIAN AKHIR SEMESTER</w:t>
            </w:r>
          </w:p>
        </w:tc>
      </w:tr>
      <w:tr w:rsidR="008429A5" w:rsidRPr="00DD33E3" w14:paraId="4F39EFA2" w14:textId="77777777" w:rsidTr="008429A5">
        <w:tc>
          <w:tcPr>
            <w:tcW w:w="738" w:type="dxa"/>
          </w:tcPr>
          <w:p w14:paraId="05A8322D" w14:textId="4649DAFD" w:rsidR="008429A5" w:rsidRPr="00DD33E3" w:rsidRDefault="008429A5" w:rsidP="008429A5">
            <w:pPr>
              <w:ind w:left="5" w:right="-108"/>
              <w:jc w:val="center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>16</w:t>
            </w:r>
          </w:p>
        </w:tc>
        <w:tc>
          <w:tcPr>
            <w:tcW w:w="14720" w:type="dxa"/>
            <w:gridSpan w:val="14"/>
            <w:shd w:val="clear" w:color="auto" w:fill="D9D9D9" w:themeFill="background1" w:themeFillShade="D9"/>
          </w:tcPr>
          <w:p w14:paraId="3C98DBED" w14:textId="57726D84" w:rsidR="008429A5" w:rsidRPr="008429A5" w:rsidRDefault="008429A5" w:rsidP="008429A5">
            <w:pPr>
              <w:jc w:val="center"/>
              <w:rPr>
                <w:rFonts w:asciiTheme="minorHAnsi" w:hAnsiTheme="minorHAnsi" w:cstheme="minorHAnsi"/>
                <w:b/>
                <w:lang w:val="id-ID" w:eastAsia="id-ID"/>
              </w:rPr>
            </w:pPr>
            <w:r w:rsidRPr="008429A5">
              <w:rPr>
                <w:rFonts w:asciiTheme="minorHAnsi" w:hAnsiTheme="minorHAnsi" w:cstheme="minorHAnsi"/>
                <w:b/>
                <w:lang w:val="id-ID" w:eastAsia="id-ID"/>
              </w:rPr>
              <w:t>UJIAN AKHIR SEMESTER</w:t>
            </w:r>
          </w:p>
        </w:tc>
      </w:tr>
    </w:tbl>
    <w:p w14:paraId="52664A97" w14:textId="77777777" w:rsidR="008F6DEE" w:rsidRPr="00A35E88" w:rsidRDefault="008F6DEE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u w:val="single"/>
          <w:lang w:val="id-ID"/>
        </w:rPr>
      </w:pPr>
    </w:p>
    <w:p w14:paraId="67A06AB5" w14:textId="259EF9C3" w:rsidR="004E6EE0" w:rsidRPr="00CE4E23" w:rsidRDefault="004E6EE0" w:rsidP="00CE4E23">
      <w:pPr>
        <w:autoSpaceDE/>
        <w:autoSpaceDN/>
        <w:rPr>
          <w:rFonts w:ascii="Calibri" w:hAnsi="Calibri"/>
          <w:b/>
          <w:u w:val="single"/>
        </w:rPr>
      </w:pPr>
      <w:r w:rsidRPr="008F607D">
        <w:rPr>
          <w:rFonts w:ascii="Calibri" w:hAnsi="Calibri"/>
          <w:b/>
          <w:sz w:val="24"/>
          <w:szCs w:val="24"/>
          <w:u w:val="single"/>
        </w:rPr>
        <w:t>Bobot penilaian (100)</w:t>
      </w:r>
    </w:p>
    <w:p w14:paraId="0B3A86B1" w14:textId="37800BF7" w:rsidR="001023E9" w:rsidRPr="008F607D" w:rsidRDefault="004E6EE0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Aktivitas Diskusi</w:t>
      </w:r>
      <w:r w:rsidRPr="008F607D">
        <w:rPr>
          <w:rFonts w:ascii="Calibri" w:hAnsi="Calibri"/>
          <w:sz w:val="24"/>
          <w:szCs w:val="24"/>
        </w:rPr>
        <w:tab/>
        <w:t>:</w:t>
      </w:r>
      <w:r w:rsidR="00A44E60">
        <w:rPr>
          <w:rFonts w:ascii="Calibri" w:hAnsi="Calibri"/>
          <w:sz w:val="24"/>
          <w:szCs w:val="24"/>
        </w:rPr>
        <w:t xml:space="preserve"> 20</w:t>
      </w:r>
      <w:r w:rsidR="002A0F3A">
        <w:rPr>
          <w:rFonts w:ascii="Calibri" w:hAnsi="Calibri"/>
          <w:sz w:val="24"/>
          <w:szCs w:val="24"/>
        </w:rPr>
        <w:t>%</w:t>
      </w:r>
    </w:p>
    <w:p w14:paraId="1AF69392" w14:textId="711BBFC9" w:rsidR="004E6EE0" w:rsidRPr="008F607D" w:rsidRDefault="004E6EE0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Aktivitas Presentasi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5FAB8314" w14:textId="5099727C" w:rsidR="004E6EE0" w:rsidRPr="008F607D" w:rsidRDefault="004E6EE0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Kontribusi dalam Case Study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20%</w:t>
      </w:r>
    </w:p>
    <w:p w14:paraId="443E6F6C" w14:textId="29C9F19D" w:rsidR="004E6EE0" w:rsidRPr="008F607D" w:rsidRDefault="004E6EE0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Quis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3F9CD116" w14:textId="4346E376" w:rsidR="004E6EE0" w:rsidRPr="008F607D" w:rsidRDefault="004E6EE0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Tugas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10%</w:t>
      </w:r>
    </w:p>
    <w:p w14:paraId="56BFCEA4" w14:textId="1190EE07" w:rsidR="008F607D" w:rsidRPr="008F607D" w:rsidRDefault="008F607D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UTS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15%</w:t>
      </w:r>
    </w:p>
    <w:p w14:paraId="2FEC10D5" w14:textId="000832F3" w:rsidR="008F607D" w:rsidRDefault="008F607D">
      <w:pPr>
        <w:pStyle w:val="ListParagraph"/>
        <w:numPr>
          <w:ilvl w:val="0"/>
          <w:numId w:val="2"/>
        </w:numPr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  <w:r w:rsidRPr="008F607D">
        <w:rPr>
          <w:rFonts w:ascii="Calibri" w:hAnsi="Calibri"/>
          <w:sz w:val="24"/>
          <w:szCs w:val="24"/>
        </w:rPr>
        <w:t>UAS</w:t>
      </w:r>
      <w:r w:rsidRPr="008F607D">
        <w:rPr>
          <w:rFonts w:ascii="Calibri" w:hAnsi="Calibri"/>
          <w:sz w:val="24"/>
          <w:szCs w:val="24"/>
        </w:rPr>
        <w:tab/>
        <w:t>:</w:t>
      </w:r>
      <w:r w:rsidR="002A0F3A">
        <w:rPr>
          <w:rFonts w:ascii="Calibri" w:hAnsi="Calibri"/>
          <w:sz w:val="24"/>
          <w:szCs w:val="24"/>
        </w:rPr>
        <w:t xml:space="preserve"> 15%</w:t>
      </w:r>
    </w:p>
    <w:p w14:paraId="0A666F3F" w14:textId="77777777" w:rsidR="008F607D" w:rsidRPr="008F607D" w:rsidRDefault="008F607D" w:rsidP="008F607D">
      <w:pPr>
        <w:pStyle w:val="ListParagraph"/>
        <w:tabs>
          <w:tab w:val="left" w:pos="900"/>
          <w:tab w:val="left" w:pos="5040"/>
          <w:tab w:val="left" w:pos="5400"/>
        </w:tabs>
        <w:rPr>
          <w:rFonts w:ascii="Calibri" w:hAnsi="Calibri"/>
          <w:sz w:val="24"/>
          <w:szCs w:val="24"/>
        </w:rPr>
      </w:pPr>
    </w:p>
    <w:p w14:paraId="11EEDFEF" w14:textId="3948556D" w:rsidR="005B6924" w:rsidRPr="00A35E88" w:rsidRDefault="00C4015D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noProof/>
          <w:sz w:val="24"/>
          <w:szCs w:val="24"/>
          <w:lang w:val="id-ID"/>
        </w:rPr>
      </w:pPr>
      <w:r w:rsidRPr="00A35E88">
        <w:rPr>
          <w:rFonts w:ascii="Calibri" w:hAnsi="Calibri"/>
          <w:b/>
          <w:sz w:val="24"/>
          <w:szCs w:val="24"/>
          <w:u w:val="single"/>
          <w:lang w:val="id-ID"/>
        </w:rPr>
        <w:t>Catatan</w:t>
      </w:r>
      <w:r w:rsidRPr="00A35E88">
        <w:rPr>
          <w:rFonts w:ascii="Calibri" w:hAnsi="Calibri"/>
          <w:b/>
          <w:sz w:val="24"/>
          <w:szCs w:val="24"/>
          <w:lang w:val="id-ID"/>
        </w:rPr>
        <w:t xml:space="preserve"> :</w:t>
      </w:r>
      <w:r w:rsidRPr="00A35E88">
        <w:rPr>
          <w:rFonts w:ascii="Calibri" w:hAnsi="Calibri"/>
          <w:sz w:val="24"/>
          <w:szCs w:val="24"/>
          <w:lang w:val="id-ID"/>
        </w:rPr>
        <w:t xml:space="preserve"> </w:t>
      </w:r>
      <w:r w:rsidRPr="00A35E88">
        <w:rPr>
          <w:rFonts w:ascii="Calibri" w:hAnsi="Calibri"/>
          <w:noProof/>
          <w:sz w:val="24"/>
          <w:szCs w:val="24"/>
          <w:lang w:val="id-ID"/>
        </w:rPr>
        <w:t xml:space="preserve">  </w:t>
      </w:r>
    </w:p>
    <w:p w14:paraId="36D00305" w14:textId="2154AB61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apaian </w:t>
      </w: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P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embelajaran</w:t>
      </w: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</w:t>
      </w:r>
      <w:r w:rsidR="007453DF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Lulusan PRODI (CP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L-PRODI)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dimiliki oleh setiap lulusan P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RODI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merupakan internalisasi dari sikap, penguasaan pengetahuan dan ketrampilan sesuai dengan jenjang prodinya yang diperoleh melalui proses pembelajaran.</w:t>
      </w:r>
    </w:p>
    <w:p w14:paraId="6510983A" w14:textId="50DE2DFD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CP</w:t>
      </w: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yang dibebankan pada mata kuliah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beberapa capaian pembela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jaran lulusan program studi (CP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L-PRODI) yang digunakan untuk pembentukan/pengembangan sebuah mata kuliah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terdiri dari aspek sikap, ketrampulan umum, ketrampilan khusus dan pengetahuan.</w:t>
      </w:r>
    </w:p>
    <w:p w14:paraId="48ACD8DD" w14:textId="70D34D33" w:rsidR="0071505C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CP Mata kuliah (CP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dijabarkan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secara spesifik dari CPL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dibebankan pada mata kuliah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, dan bersifat spesifik terhadap bahan kajian atau materi pembelajaran mata kuliah tersebut.</w:t>
      </w:r>
    </w:p>
    <w:p w14:paraId="73377F05" w14:textId="65784F40" w:rsidR="009A6D3B" w:rsidRPr="00A35E88" w:rsidRDefault="00A17EDA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lastRenderedPageBreak/>
        <w:t>Sub-CP Mata kuliah (Sub-CP</w:t>
      </w:r>
      <w:r w:rsidR="0071505C"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jabarkan secara spesifik dari CPMK</w:t>
      </w:r>
      <w:r w:rsidR="0071505C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dapat diukur atau diamati dan merupakan kemampuan akhir yang direncanak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an pada tiap tahap pembelajaran, 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dan bersifat spesifik terhadap materi pembelajaran mata kuliah tersebut.</w:t>
      </w:r>
    </w:p>
    <w:p w14:paraId="2EF84DD4" w14:textId="77777777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Indikator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3A1D867B" w14:textId="06CADC97" w:rsidR="00F55158" w:rsidRPr="00A35E88" w:rsidRDefault="00F55158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Kreteria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patokan yang digunakan sebagai ukuran atau tolok ukur ketercapaian pembelajaran dalam penilaian berd</w:t>
      </w:r>
      <w:r w:rsidR="00A17EDA"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asarkan indik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ator-indikator yang telah ditetapkan. Kreteria</w:t>
      </w:r>
      <w:r w:rsidR="00A17EDA" w:rsidRPr="0037641E">
        <w:rPr>
          <w:rFonts w:asciiTheme="minorHAnsi" w:hAnsiTheme="minorHAnsi"/>
          <w:bCs/>
          <w:iCs/>
          <w:kern w:val="28"/>
          <w:sz w:val="22"/>
          <w:szCs w:val="22"/>
          <w:lang w:val="fi-FI"/>
        </w:rPr>
        <w:t xml:space="preserve">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merupakan pedoman bagi penilai agar penilaian konsisten dan tidak bias. Kreteria dapat berupa kuantitatif ataupun kualitatif.</w:t>
      </w:r>
    </w:p>
    <w:p w14:paraId="2F7D4C2C" w14:textId="543FE624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 xml:space="preserve">Bentuk penilaian: 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tes dan non-tes.</w:t>
      </w:r>
    </w:p>
    <w:p w14:paraId="326CE1D3" w14:textId="097A269F" w:rsidR="00C31DE3" w:rsidRPr="00A35E88" w:rsidRDefault="00C31DE3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Bentuk pembelajaran: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2E6C7B6F" w14:textId="38394DB4" w:rsidR="00C31DE3" w:rsidRPr="00A35E88" w:rsidRDefault="00BA7C48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</w:rPr>
        <w:t>Metode Pembelajaran: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metode lainnya yg setara.</w:t>
      </w:r>
    </w:p>
    <w:p w14:paraId="0966B7C7" w14:textId="00D84A93" w:rsidR="000740EE" w:rsidRPr="00A35E88" w:rsidRDefault="000740EE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37641E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Materi Pembelajaran 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adalah rincian atau uraian dari bahan kajian yg dapat disajikan dalam bentuk beberapa pokok dan sub-pokok bahasan.</w:t>
      </w:r>
    </w:p>
    <w:p w14:paraId="23CA4DE9" w14:textId="31723444" w:rsidR="009333FF" w:rsidRPr="00A35E88" w:rsidRDefault="009333FF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A35E88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Bobot penilaian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prosentasi penilaian terhadap setiap pencapaian sub-CPMK yang besarnya proposional dengan tingkat kesulitan pencapaian sub-CPMK tsb., dan totalnya 100%</w:t>
      </w:r>
      <w:r w:rsidRPr="0037641E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.</w:t>
      </w:r>
    </w:p>
    <w:p w14:paraId="054BF3A4" w14:textId="3B795641" w:rsidR="00AA771C" w:rsidRPr="00A35E88" w:rsidRDefault="00AA771C" w:rsidP="006E42BA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54E89">
        <w:rPr>
          <w:rFonts w:asciiTheme="minorHAnsi" w:hAnsiTheme="minorHAnsi"/>
          <w:b/>
          <w:bCs/>
          <w:iCs/>
          <w:kern w:val="28"/>
          <w:sz w:val="22"/>
          <w:szCs w:val="22"/>
        </w:rPr>
        <w:t>TM</w:t>
      </w:r>
      <w:r w:rsidRPr="00A35E88">
        <w:rPr>
          <w:rFonts w:asciiTheme="minorHAnsi" w:hAnsiTheme="minorHAnsi"/>
          <w:bCs/>
          <w:iCs/>
          <w:kern w:val="28"/>
          <w:sz w:val="22"/>
          <w:szCs w:val="22"/>
        </w:rPr>
        <w:t>=Tatap Muka, PT=Penugasan terstruktur, BM=Belajar mandiri.</w:t>
      </w:r>
    </w:p>
    <w:p w14:paraId="11C6442A" w14:textId="7E31B128" w:rsidR="001C46CE" w:rsidRPr="00DC35C4" w:rsidRDefault="001C46CE" w:rsidP="00DC35C4">
      <w:pPr>
        <w:rPr>
          <w:rFonts w:asciiTheme="minorHAnsi" w:hAnsiTheme="minorHAnsi"/>
          <w:bCs/>
          <w:iCs/>
          <w:kern w:val="28"/>
          <w:sz w:val="22"/>
          <w:szCs w:val="22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2"/>
        <w:gridCol w:w="3828"/>
        <w:gridCol w:w="726"/>
      </w:tblGrid>
      <w:tr w:rsidR="00A35E88" w:rsidRPr="006A57C8" w14:paraId="4E0508BE" w14:textId="77777777" w:rsidTr="008F2577">
        <w:trPr>
          <w:tblHeader/>
        </w:trPr>
        <w:tc>
          <w:tcPr>
            <w:tcW w:w="562" w:type="dxa"/>
            <w:shd w:val="clear" w:color="auto" w:fill="FFF2CC" w:themeFill="accent4" w:themeFillTint="33"/>
          </w:tcPr>
          <w:p w14:paraId="7C125315" w14:textId="0F737106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No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660A3886" w14:textId="55CE5954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Metode Pembelajaran</w:t>
            </w:r>
            <w:r w:rsidR="00E5377A"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 xml:space="preserve"> Mahasiswa</w:t>
            </w:r>
          </w:p>
        </w:tc>
        <w:tc>
          <w:tcPr>
            <w:tcW w:w="726" w:type="dxa"/>
            <w:shd w:val="clear" w:color="auto" w:fill="FFF2CC" w:themeFill="accent4" w:themeFillTint="33"/>
          </w:tcPr>
          <w:p w14:paraId="31275C19" w14:textId="2B8F4821" w:rsidR="008478AB" w:rsidRPr="006A57C8" w:rsidRDefault="008478AB" w:rsidP="00284A68">
            <w:pPr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/>
                <w:bCs/>
                <w:iCs/>
                <w:kern w:val="28"/>
                <w:sz w:val="16"/>
                <w:szCs w:val="16"/>
              </w:rPr>
              <w:t>Kode</w:t>
            </w:r>
          </w:p>
        </w:tc>
      </w:tr>
      <w:tr w:rsidR="00A35E88" w:rsidRPr="006A57C8" w14:paraId="28D5FDB2" w14:textId="77777777" w:rsidTr="008F2577">
        <w:trPr>
          <w:trHeight w:val="312"/>
        </w:trPr>
        <w:tc>
          <w:tcPr>
            <w:tcW w:w="562" w:type="dxa"/>
            <w:hideMark/>
          </w:tcPr>
          <w:p w14:paraId="2E21A826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1</w:t>
            </w:r>
          </w:p>
        </w:tc>
        <w:tc>
          <w:tcPr>
            <w:tcW w:w="3828" w:type="dxa"/>
            <w:hideMark/>
          </w:tcPr>
          <w:p w14:paraId="5C3C7E36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Small Group Discussion</w:t>
            </w:r>
          </w:p>
        </w:tc>
        <w:tc>
          <w:tcPr>
            <w:tcW w:w="726" w:type="dxa"/>
            <w:hideMark/>
          </w:tcPr>
          <w:p w14:paraId="17C2D79A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SGD</w:t>
            </w:r>
          </w:p>
        </w:tc>
      </w:tr>
      <w:tr w:rsidR="00A35E88" w:rsidRPr="006A57C8" w14:paraId="153DD730" w14:textId="77777777" w:rsidTr="008F2577">
        <w:trPr>
          <w:trHeight w:val="273"/>
        </w:trPr>
        <w:tc>
          <w:tcPr>
            <w:tcW w:w="562" w:type="dxa"/>
            <w:hideMark/>
          </w:tcPr>
          <w:p w14:paraId="34726BD5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2</w:t>
            </w:r>
          </w:p>
        </w:tc>
        <w:tc>
          <w:tcPr>
            <w:tcW w:w="3828" w:type="dxa"/>
            <w:hideMark/>
          </w:tcPr>
          <w:p w14:paraId="249F9FE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Role-Play &amp; Simulation</w:t>
            </w:r>
          </w:p>
        </w:tc>
        <w:tc>
          <w:tcPr>
            <w:tcW w:w="726" w:type="dxa"/>
            <w:hideMark/>
          </w:tcPr>
          <w:p w14:paraId="1AC51185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RPS</w:t>
            </w:r>
          </w:p>
        </w:tc>
      </w:tr>
      <w:tr w:rsidR="00A35E88" w:rsidRPr="006A57C8" w14:paraId="033C1443" w14:textId="77777777" w:rsidTr="008F2577">
        <w:trPr>
          <w:trHeight w:val="277"/>
        </w:trPr>
        <w:tc>
          <w:tcPr>
            <w:tcW w:w="562" w:type="dxa"/>
            <w:hideMark/>
          </w:tcPr>
          <w:p w14:paraId="007504F0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3</w:t>
            </w:r>
          </w:p>
        </w:tc>
        <w:tc>
          <w:tcPr>
            <w:tcW w:w="3828" w:type="dxa"/>
            <w:hideMark/>
          </w:tcPr>
          <w:p w14:paraId="244B1D04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Discovery Learning</w:t>
            </w:r>
          </w:p>
        </w:tc>
        <w:tc>
          <w:tcPr>
            <w:tcW w:w="726" w:type="dxa"/>
            <w:hideMark/>
          </w:tcPr>
          <w:p w14:paraId="70A4F446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DL</w:t>
            </w:r>
          </w:p>
        </w:tc>
      </w:tr>
      <w:tr w:rsidR="00A35E88" w:rsidRPr="006A57C8" w14:paraId="5472B731" w14:textId="77777777" w:rsidTr="008F2577">
        <w:trPr>
          <w:trHeight w:val="281"/>
        </w:trPr>
        <w:tc>
          <w:tcPr>
            <w:tcW w:w="562" w:type="dxa"/>
            <w:hideMark/>
          </w:tcPr>
          <w:p w14:paraId="32E1FCB9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4</w:t>
            </w:r>
          </w:p>
        </w:tc>
        <w:tc>
          <w:tcPr>
            <w:tcW w:w="3828" w:type="dxa"/>
            <w:hideMark/>
          </w:tcPr>
          <w:p w14:paraId="22A90965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Self-Directed Learning</w:t>
            </w:r>
          </w:p>
        </w:tc>
        <w:tc>
          <w:tcPr>
            <w:tcW w:w="726" w:type="dxa"/>
            <w:hideMark/>
          </w:tcPr>
          <w:p w14:paraId="49DA3D6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SDL</w:t>
            </w:r>
          </w:p>
        </w:tc>
      </w:tr>
      <w:tr w:rsidR="00A35E88" w:rsidRPr="006A57C8" w14:paraId="0902200F" w14:textId="77777777" w:rsidTr="008F2577">
        <w:trPr>
          <w:trHeight w:val="271"/>
        </w:trPr>
        <w:tc>
          <w:tcPr>
            <w:tcW w:w="562" w:type="dxa"/>
            <w:hideMark/>
          </w:tcPr>
          <w:p w14:paraId="4FEAA8AB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5</w:t>
            </w:r>
          </w:p>
        </w:tc>
        <w:tc>
          <w:tcPr>
            <w:tcW w:w="3828" w:type="dxa"/>
            <w:hideMark/>
          </w:tcPr>
          <w:p w14:paraId="7855881A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Cooperative Learning</w:t>
            </w:r>
          </w:p>
        </w:tc>
        <w:tc>
          <w:tcPr>
            <w:tcW w:w="726" w:type="dxa"/>
            <w:hideMark/>
          </w:tcPr>
          <w:p w14:paraId="0453417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CoL</w:t>
            </w:r>
          </w:p>
        </w:tc>
      </w:tr>
      <w:tr w:rsidR="00A35E88" w:rsidRPr="006A57C8" w14:paraId="5F3825EF" w14:textId="77777777" w:rsidTr="008F2577">
        <w:trPr>
          <w:trHeight w:val="262"/>
        </w:trPr>
        <w:tc>
          <w:tcPr>
            <w:tcW w:w="562" w:type="dxa"/>
            <w:hideMark/>
          </w:tcPr>
          <w:p w14:paraId="3194A608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6</w:t>
            </w:r>
          </w:p>
        </w:tc>
        <w:tc>
          <w:tcPr>
            <w:tcW w:w="3828" w:type="dxa"/>
            <w:hideMark/>
          </w:tcPr>
          <w:p w14:paraId="2EB25ECB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Collaborative Learning</w:t>
            </w:r>
          </w:p>
        </w:tc>
        <w:tc>
          <w:tcPr>
            <w:tcW w:w="726" w:type="dxa"/>
            <w:hideMark/>
          </w:tcPr>
          <w:p w14:paraId="0BEB5C14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CbL</w:t>
            </w:r>
          </w:p>
        </w:tc>
      </w:tr>
      <w:tr w:rsidR="00A35E88" w:rsidRPr="006A57C8" w14:paraId="74949D3C" w14:textId="77777777" w:rsidTr="008F2577">
        <w:trPr>
          <w:trHeight w:val="265"/>
        </w:trPr>
        <w:tc>
          <w:tcPr>
            <w:tcW w:w="562" w:type="dxa"/>
            <w:hideMark/>
          </w:tcPr>
          <w:p w14:paraId="08142449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7</w:t>
            </w:r>
          </w:p>
        </w:tc>
        <w:tc>
          <w:tcPr>
            <w:tcW w:w="3828" w:type="dxa"/>
            <w:hideMark/>
          </w:tcPr>
          <w:p w14:paraId="07C0AB90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Contextual Learning</w:t>
            </w:r>
          </w:p>
        </w:tc>
        <w:tc>
          <w:tcPr>
            <w:tcW w:w="726" w:type="dxa"/>
            <w:hideMark/>
          </w:tcPr>
          <w:p w14:paraId="058258C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sv-SE"/>
              </w:rPr>
              <w:t>CtL</w:t>
            </w:r>
          </w:p>
        </w:tc>
      </w:tr>
      <w:tr w:rsidR="00A35E88" w:rsidRPr="006A57C8" w14:paraId="5BB76A4A" w14:textId="77777777" w:rsidTr="008F2577">
        <w:trPr>
          <w:trHeight w:val="283"/>
        </w:trPr>
        <w:tc>
          <w:tcPr>
            <w:tcW w:w="562" w:type="dxa"/>
            <w:hideMark/>
          </w:tcPr>
          <w:p w14:paraId="046109ED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8</w:t>
            </w:r>
          </w:p>
        </w:tc>
        <w:tc>
          <w:tcPr>
            <w:tcW w:w="3828" w:type="dxa"/>
            <w:hideMark/>
          </w:tcPr>
          <w:p w14:paraId="19C677C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Project Based Learning</w:t>
            </w:r>
          </w:p>
        </w:tc>
        <w:tc>
          <w:tcPr>
            <w:tcW w:w="726" w:type="dxa"/>
            <w:hideMark/>
          </w:tcPr>
          <w:p w14:paraId="6DEDED5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PjBL</w:t>
            </w:r>
          </w:p>
        </w:tc>
      </w:tr>
      <w:tr w:rsidR="00A35E88" w:rsidRPr="006A57C8" w14:paraId="0FE7E8ED" w14:textId="77777777" w:rsidTr="008F2577">
        <w:trPr>
          <w:trHeight w:val="273"/>
        </w:trPr>
        <w:tc>
          <w:tcPr>
            <w:tcW w:w="562" w:type="dxa"/>
            <w:hideMark/>
          </w:tcPr>
          <w:p w14:paraId="26757592" w14:textId="77777777" w:rsidR="00CE0AFF" w:rsidRPr="006A57C8" w:rsidRDefault="00CE0AFF" w:rsidP="00CE0AFF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9</w:t>
            </w:r>
          </w:p>
        </w:tc>
        <w:tc>
          <w:tcPr>
            <w:tcW w:w="3828" w:type="dxa"/>
            <w:hideMark/>
          </w:tcPr>
          <w:p w14:paraId="032C2FF8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Problem Based Learning &amp; Inquiry</w:t>
            </w:r>
          </w:p>
        </w:tc>
        <w:tc>
          <w:tcPr>
            <w:tcW w:w="726" w:type="dxa"/>
            <w:hideMark/>
          </w:tcPr>
          <w:p w14:paraId="5138ECF9" w14:textId="77777777" w:rsidR="00CE0AFF" w:rsidRPr="006A57C8" w:rsidRDefault="00CE0AFF" w:rsidP="00CE0AFF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PBL</w:t>
            </w:r>
          </w:p>
        </w:tc>
      </w:tr>
      <w:tr w:rsidR="008478AB" w:rsidRPr="006A57C8" w14:paraId="4C53EA26" w14:textId="77777777" w:rsidTr="008F2577">
        <w:tc>
          <w:tcPr>
            <w:tcW w:w="562" w:type="dxa"/>
          </w:tcPr>
          <w:p w14:paraId="40EC9870" w14:textId="035C06F9" w:rsidR="008478AB" w:rsidRPr="006A57C8" w:rsidRDefault="00E5377A" w:rsidP="00E5377A">
            <w:pPr>
              <w:jc w:val="center"/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  <w:t>10</w:t>
            </w:r>
          </w:p>
        </w:tc>
        <w:tc>
          <w:tcPr>
            <w:tcW w:w="3828" w:type="dxa"/>
          </w:tcPr>
          <w:p w14:paraId="4FA0D37C" w14:textId="1A1E3A35" w:rsidR="008478AB" w:rsidRPr="006A57C8" w:rsidRDefault="00E5377A" w:rsidP="00284A68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</w:pPr>
            <w:r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</w:rPr>
              <w:t xml:space="preserve">Atau </w:t>
            </w:r>
            <w:r w:rsidR="00396C83" w:rsidRPr="006A57C8"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  <w:t>metode pembelajaran lain, yang dapat secara efektif memfasilitasi pemenuhan capaian pembelajaran lulusan.</w:t>
            </w:r>
          </w:p>
        </w:tc>
        <w:tc>
          <w:tcPr>
            <w:tcW w:w="726" w:type="dxa"/>
          </w:tcPr>
          <w:p w14:paraId="67DE0ADF" w14:textId="77777777" w:rsidR="008478AB" w:rsidRPr="006A57C8" w:rsidRDefault="008478AB" w:rsidP="00284A68">
            <w:pPr>
              <w:rPr>
                <w:rFonts w:asciiTheme="minorHAnsi" w:hAnsiTheme="minorHAnsi"/>
                <w:bCs/>
                <w:iCs/>
                <w:kern w:val="28"/>
                <w:sz w:val="16"/>
                <w:szCs w:val="16"/>
                <w:lang w:val="id-ID"/>
              </w:rPr>
            </w:pPr>
          </w:p>
        </w:tc>
      </w:tr>
    </w:tbl>
    <w:p w14:paraId="0632C46E" w14:textId="77777777" w:rsidR="00284A68" w:rsidRPr="008F2577" w:rsidRDefault="00284A68" w:rsidP="008F2577">
      <w:pPr>
        <w:ind w:left="426"/>
        <w:rPr>
          <w:rFonts w:asciiTheme="minorHAnsi" w:hAnsiTheme="minorHAnsi"/>
          <w:bCs/>
          <w:iCs/>
          <w:kern w:val="28"/>
          <w:sz w:val="22"/>
          <w:szCs w:val="22"/>
        </w:rPr>
      </w:pPr>
    </w:p>
    <w:p w14:paraId="5538FF2D" w14:textId="77777777" w:rsidR="00C922E3" w:rsidRPr="008F2577" w:rsidRDefault="00C922E3">
      <w:pPr>
        <w:ind w:left="426"/>
        <w:rPr>
          <w:rFonts w:asciiTheme="minorHAnsi" w:hAnsiTheme="minorHAnsi"/>
          <w:bCs/>
          <w:iCs/>
          <w:kern w:val="28"/>
          <w:sz w:val="22"/>
          <w:szCs w:val="22"/>
        </w:rPr>
      </w:pPr>
    </w:p>
    <w:sectPr w:rsidR="00C922E3" w:rsidRPr="008F2577" w:rsidSect="00E32D89">
      <w:footerReference w:type="default" r:id="rId9"/>
      <w:pgSz w:w="16840" w:h="11907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0F99" w14:textId="77777777" w:rsidR="00213B8D" w:rsidRDefault="00213B8D">
      <w:r>
        <w:separator/>
      </w:r>
    </w:p>
  </w:endnote>
  <w:endnote w:type="continuationSeparator" w:id="0">
    <w:p w14:paraId="2D950567" w14:textId="77777777" w:rsidR="00213B8D" w:rsidRDefault="0021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805B" w14:textId="16BEF01E" w:rsidR="006E79FE" w:rsidRPr="00F66B4D" w:rsidRDefault="006E79FE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A44E60">
      <w:rPr>
        <w:b/>
        <w:noProof/>
      </w:rPr>
      <w:t>9</w:t>
    </w:r>
    <w:r w:rsidRPr="00F66B4D">
      <w:rPr>
        <w:b/>
      </w:rPr>
      <w:fldChar w:fldCharType="end"/>
    </w:r>
  </w:p>
  <w:p w14:paraId="4B8C0524" w14:textId="77777777" w:rsidR="006E79FE" w:rsidRDefault="006E7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F7AF" w14:textId="77777777" w:rsidR="00213B8D" w:rsidRDefault="00213B8D">
      <w:r>
        <w:separator/>
      </w:r>
    </w:p>
  </w:footnote>
  <w:footnote w:type="continuationSeparator" w:id="0">
    <w:p w14:paraId="2102F6FC" w14:textId="77777777" w:rsidR="00213B8D" w:rsidRDefault="0021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A5A"/>
    <w:multiLevelType w:val="hybridMultilevel"/>
    <w:tmpl w:val="03F2B92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F97"/>
    <w:multiLevelType w:val="multilevel"/>
    <w:tmpl w:val="DEACECE0"/>
    <w:lvl w:ilvl="0">
      <w:start w:val="1"/>
      <w:numFmt w:val="decimal"/>
      <w:lvlText w:val="%1."/>
      <w:lvlJc w:val="left"/>
      <w:pPr>
        <w:ind w:left="-1101" w:hanging="360"/>
      </w:pPr>
    </w:lvl>
    <w:lvl w:ilvl="1">
      <w:start w:val="1"/>
      <w:numFmt w:val="decimal"/>
      <w:lvlText w:val="%2."/>
      <w:lvlJc w:val="left"/>
      <w:pPr>
        <w:ind w:left="-381" w:hanging="360"/>
      </w:pPr>
    </w:lvl>
    <w:lvl w:ilvl="2">
      <w:start w:val="1"/>
      <w:numFmt w:val="decimal"/>
      <w:lvlText w:val="%3."/>
      <w:lvlJc w:val="left"/>
      <w:pPr>
        <w:ind w:left="339" w:hanging="360"/>
      </w:pPr>
    </w:lvl>
    <w:lvl w:ilvl="3">
      <w:start w:val="1"/>
      <w:numFmt w:val="decimal"/>
      <w:lvlText w:val="%4."/>
      <w:lvlJc w:val="left"/>
      <w:pPr>
        <w:ind w:left="1059" w:hanging="360"/>
      </w:pPr>
    </w:lvl>
    <w:lvl w:ilvl="4">
      <w:start w:val="1"/>
      <w:numFmt w:val="decimal"/>
      <w:lvlText w:val="%5."/>
      <w:lvlJc w:val="left"/>
      <w:pPr>
        <w:ind w:left="1779" w:hanging="360"/>
      </w:pPr>
    </w:lvl>
    <w:lvl w:ilvl="5">
      <w:start w:val="1"/>
      <w:numFmt w:val="decimal"/>
      <w:lvlText w:val="%6."/>
      <w:lvlJc w:val="left"/>
      <w:pPr>
        <w:ind w:left="2499" w:hanging="360"/>
      </w:pPr>
    </w:lvl>
    <w:lvl w:ilvl="6">
      <w:start w:val="1"/>
      <w:numFmt w:val="decimal"/>
      <w:lvlText w:val="%7."/>
      <w:lvlJc w:val="left"/>
      <w:pPr>
        <w:ind w:left="3219" w:hanging="360"/>
      </w:pPr>
    </w:lvl>
    <w:lvl w:ilvl="7">
      <w:start w:val="1"/>
      <w:numFmt w:val="decimal"/>
      <w:lvlText w:val="%8."/>
      <w:lvlJc w:val="left"/>
      <w:pPr>
        <w:ind w:left="3939" w:hanging="360"/>
      </w:pPr>
    </w:lvl>
    <w:lvl w:ilvl="8">
      <w:start w:val="1"/>
      <w:numFmt w:val="decimal"/>
      <w:lvlText w:val="%9."/>
      <w:lvlJc w:val="left"/>
      <w:pPr>
        <w:ind w:left="4659" w:hanging="360"/>
      </w:pPr>
    </w:lvl>
  </w:abstractNum>
  <w:abstractNum w:abstractNumId="2" w15:restartNumberingAfterBreak="0">
    <w:nsid w:val="015B3ECE"/>
    <w:multiLevelType w:val="multilevel"/>
    <w:tmpl w:val="597A091A"/>
    <w:lvl w:ilvl="0">
      <w:start w:val="1"/>
      <w:numFmt w:val="decimal"/>
      <w:pStyle w:val="DH5"/>
      <w:lvlText w:val="%1."/>
      <w:lvlJc w:val="left"/>
      <w:pPr>
        <w:ind w:left="70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4AAC"/>
    <w:multiLevelType w:val="multilevel"/>
    <w:tmpl w:val="FDB49880"/>
    <w:lvl w:ilvl="0">
      <w:start w:val="1"/>
      <w:numFmt w:val="decimal"/>
      <w:pStyle w:val="DBP3"/>
      <w:lvlText w:val="%1."/>
      <w:lvlJc w:val="left"/>
      <w:pPr>
        <w:ind w:left="719" w:hanging="359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D17529F"/>
    <w:multiLevelType w:val="multilevel"/>
    <w:tmpl w:val="A876652C"/>
    <w:lvl w:ilvl="0">
      <w:start w:val="1"/>
      <w:numFmt w:val="decimal"/>
      <w:pStyle w:val="DH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43B2BA0"/>
    <w:multiLevelType w:val="multilevel"/>
    <w:tmpl w:val="A188660E"/>
    <w:lvl w:ilvl="0">
      <w:start w:val="1"/>
      <w:numFmt w:val="decimal"/>
      <w:pStyle w:val="DH3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A41464C"/>
    <w:multiLevelType w:val="hybridMultilevel"/>
    <w:tmpl w:val="F21E0D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C49CF"/>
    <w:multiLevelType w:val="multilevel"/>
    <w:tmpl w:val="BF0CCE24"/>
    <w:lvl w:ilvl="0">
      <w:start w:val="1"/>
      <w:numFmt w:val="decimal"/>
      <w:pStyle w:val="DH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4CF1E17"/>
    <w:multiLevelType w:val="hybridMultilevel"/>
    <w:tmpl w:val="77D6DE5E"/>
    <w:lvl w:ilvl="0" w:tplc="5216B02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14" w:hanging="360"/>
      </w:pPr>
    </w:lvl>
    <w:lvl w:ilvl="2" w:tplc="3809001B" w:tentative="1">
      <w:start w:val="1"/>
      <w:numFmt w:val="lowerRoman"/>
      <w:lvlText w:val="%3."/>
      <w:lvlJc w:val="right"/>
      <w:pPr>
        <w:ind w:left="1734" w:hanging="180"/>
      </w:pPr>
    </w:lvl>
    <w:lvl w:ilvl="3" w:tplc="3809000F" w:tentative="1">
      <w:start w:val="1"/>
      <w:numFmt w:val="decimal"/>
      <w:lvlText w:val="%4."/>
      <w:lvlJc w:val="left"/>
      <w:pPr>
        <w:ind w:left="2454" w:hanging="360"/>
      </w:pPr>
    </w:lvl>
    <w:lvl w:ilvl="4" w:tplc="38090019" w:tentative="1">
      <w:start w:val="1"/>
      <w:numFmt w:val="lowerLetter"/>
      <w:lvlText w:val="%5."/>
      <w:lvlJc w:val="left"/>
      <w:pPr>
        <w:ind w:left="3174" w:hanging="360"/>
      </w:pPr>
    </w:lvl>
    <w:lvl w:ilvl="5" w:tplc="3809001B" w:tentative="1">
      <w:start w:val="1"/>
      <w:numFmt w:val="lowerRoman"/>
      <w:lvlText w:val="%6."/>
      <w:lvlJc w:val="right"/>
      <w:pPr>
        <w:ind w:left="3894" w:hanging="180"/>
      </w:pPr>
    </w:lvl>
    <w:lvl w:ilvl="6" w:tplc="3809000F" w:tentative="1">
      <w:start w:val="1"/>
      <w:numFmt w:val="decimal"/>
      <w:lvlText w:val="%7."/>
      <w:lvlJc w:val="left"/>
      <w:pPr>
        <w:ind w:left="4614" w:hanging="360"/>
      </w:pPr>
    </w:lvl>
    <w:lvl w:ilvl="7" w:tplc="38090019" w:tentative="1">
      <w:start w:val="1"/>
      <w:numFmt w:val="lowerLetter"/>
      <w:lvlText w:val="%8."/>
      <w:lvlJc w:val="left"/>
      <w:pPr>
        <w:ind w:left="5334" w:hanging="360"/>
      </w:pPr>
    </w:lvl>
    <w:lvl w:ilvl="8" w:tplc="3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8D2"/>
    <w:multiLevelType w:val="hybridMultilevel"/>
    <w:tmpl w:val="BDD05B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D15F9"/>
    <w:multiLevelType w:val="multilevel"/>
    <w:tmpl w:val="29B68C52"/>
    <w:lvl w:ilvl="0">
      <w:start w:val="1"/>
      <w:numFmt w:val="decimal"/>
      <w:pStyle w:val="DBP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20B05"/>
    <w:multiLevelType w:val="hybridMultilevel"/>
    <w:tmpl w:val="FD92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55703"/>
    <w:multiLevelType w:val="multilevel"/>
    <w:tmpl w:val="94F05D94"/>
    <w:lvl w:ilvl="0">
      <w:start w:val="1"/>
      <w:numFmt w:val="decimal"/>
      <w:pStyle w:val="DBP4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AAC12AD"/>
    <w:multiLevelType w:val="hybridMultilevel"/>
    <w:tmpl w:val="DDE09A80"/>
    <w:lvl w:ilvl="0" w:tplc="04210011">
      <w:start w:val="1"/>
      <w:numFmt w:val="decimal"/>
      <w:lvlText w:val="%1)"/>
      <w:lvlJc w:val="left"/>
      <w:pPr>
        <w:ind w:left="771" w:hanging="360"/>
      </w:pPr>
    </w:lvl>
    <w:lvl w:ilvl="1" w:tplc="04210019" w:tentative="1">
      <w:start w:val="1"/>
      <w:numFmt w:val="lowerLetter"/>
      <w:lvlText w:val="%2."/>
      <w:lvlJc w:val="left"/>
      <w:pPr>
        <w:ind w:left="1491" w:hanging="360"/>
      </w:pPr>
    </w:lvl>
    <w:lvl w:ilvl="2" w:tplc="0421001B" w:tentative="1">
      <w:start w:val="1"/>
      <w:numFmt w:val="lowerRoman"/>
      <w:lvlText w:val="%3."/>
      <w:lvlJc w:val="right"/>
      <w:pPr>
        <w:ind w:left="2211" w:hanging="180"/>
      </w:pPr>
    </w:lvl>
    <w:lvl w:ilvl="3" w:tplc="0421000F" w:tentative="1">
      <w:start w:val="1"/>
      <w:numFmt w:val="decimal"/>
      <w:lvlText w:val="%4."/>
      <w:lvlJc w:val="left"/>
      <w:pPr>
        <w:ind w:left="2931" w:hanging="360"/>
      </w:pPr>
    </w:lvl>
    <w:lvl w:ilvl="4" w:tplc="04210019" w:tentative="1">
      <w:start w:val="1"/>
      <w:numFmt w:val="lowerLetter"/>
      <w:lvlText w:val="%5."/>
      <w:lvlJc w:val="left"/>
      <w:pPr>
        <w:ind w:left="3651" w:hanging="360"/>
      </w:pPr>
    </w:lvl>
    <w:lvl w:ilvl="5" w:tplc="0421001B" w:tentative="1">
      <w:start w:val="1"/>
      <w:numFmt w:val="lowerRoman"/>
      <w:lvlText w:val="%6."/>
      <w:lvlJc w:val="right"/>
      <w:pPr>
        <w:ind w:left="4371" w:hanging="180"/>
      </w:pPr>
    </w:lvl>
    <w:lvl w:ilvl="6" w:tplc="0421000F" w:tentative="1">
      <w:start w:val="1"/>
      <w:numFmt w:val="decimal"/>
      <w:lvlText w:val="%7."/>
      <w:lvlJc w:val="left"/>
      <w:pPr>
        <w:ind w:left="5091" w:hanging="360"/>
      </w:pPr>
    </w:lvl>
    <w:lvl w:ilvl="7" w:tplc="04210019" w:tentative="1">
      <w:start w:val="1"/>
      <w:numFmt w:val="lowerLetter"/>
      <w:lvlText w:val="%8."/>
      <w:lvlJc w:val="left"/>
      <w:pPr>
        <w:ind w:left="5811" w:hanging="360"/>
      </w:pPr>
    </w:lvl>
    <w:lvl w:ilvl="8" w:tplc="0421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6F5C5BAE"/>
    <w:multiLevelType w:val="multilevel"/>
    <w:tmpl w:val="EBF8108E"/>
    <w:lvl w:ilvl="0">
      <w:start w:val="1"/>
      <w:numFmt w:val="decimal"/>
      <w:pStyle w:val="DBP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84699">
    <w:abstractNumId w:val="9"/>
  </w:num>
  <w:num w:numId="2" w16cid:durableId="1957784446">
    <w:abstractNumId w:val="12"/>
  </w:num>
  <w:num w:numId="3" w16cid:durableId="794299661">
    <w:abstractNumId w:val="14"/>
  </w:num>
  <w:num w:numId="4" w16cid:durableId="2069649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103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479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2838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307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649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417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183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4113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5746270">
    <w:abstractNumId w:val="8"/>
  </w:num>
  <w:num w:numId="14" w16cid:durableId="1580553597">
    <w:abstractNumId w:val="10"/>
  </w:num>
  <w:num w:numId="15" w16cid:durableId="1691947705">
    <w:abstractNumId w:val="0"/>
  </w:num>
  <w:num w:numId="16" w16cid:durableId="126256310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40"/>
    <w:rsid w:val="0000143D"/>
    <w:rsid w:val="00012D3A"/>
    <w:rsid w:val="00014688"/>
    <w:rsid w:val="000229B5"/>
    <w:rsid w:val="00023F9E"/>
    <w:rsid w:val="00032786"/>
    <w:rsid w:val="0003322E"/>
    <w:rsid w:val="00040F7F"/>
    <w:rsid w:val="000414E7"/>
    <w:rsid w:val="0005124A"/>
    <w:rsid w:val="00053135"/>
    <w:rsid w:val="00055F05"/>
    <w:rsid w:val="0006009E"/>
    <w:rsid w:val="000636F8"/>
    <w:rsid w:val="00067123"/>
    <w:rsid w:val="000740EE"/>
    <w:rsid w:val="00074C94"/>
    <w:rsid w:val="00075CB9"/>
    <w:rsid w:val="00076972"/>
    <w:rsid w:val="0008319B"/>
    <w:rsid w:val="00084029"/>
    <w:rsid w:val="000962DE"/>
    <w:rsid w:val="000A06BA"/>
    <w:rsid w:val="000A226F"/>
    <w:rsid w:val="000A6FDA"/>
    <w:rsid w:val="000A76CF"/>
    <w:rsid w:val="000B2068"/>
    <w:rsid w:val="000B29FB"/>
    <w:rsid w:val="000C0556"/>
    <w:rsid w:val="000D0C6A"/>
    <w:rsid w:val="000D24A3"/>
    <w:rsid w:val="000D4D5B"/>
    <w:rsid w:val="000E20D7"/>
    <w:rsid w:val="000E5906"/>
    <w:rsid w:val="000F551A"/>
    <w:rsid w:val="000F6208"/>
    <w:rsid w:val="000F7DF5"/>
    <w:rsid w:val="00100F4D"/>
    <w:rsid w:val="001023E9"/>
    <w:rsid w:val="001072DA"/>
    <w:rsid w:val="00107DDD"/>
    <w:rsid w:val="00110BC3"/>
    <w:rsid w:val="0011187D"/>
    <w:rsid w:val="001179F6"/>
    <w:rsid w:val="001257DC"/>
    <w:rsid w:val="001368FD"/>
    <w:rsid w:val="00137067"/>
    <w:rsid w:val="001400CB"/>
    <w:rsid w:val="00160166"/>
    <w:rsid w:val="00161E9B"/>
    <w:rsid w:val="00163155"/>
    <w:rsid w:val="00170D52"/>
    <w:rsid w:val="00172BF3"/>
    <w:rsid w:val="00181B7E"/>
    <w:rsid w:val="00182429"/>
    <w:rsid w:val="00182D3C"/>
    <w:rsid w:val="00186EC3"/>
    <w:rsid w:val="00191668"/>
    <w:rsid w:val="00191FC3"/>
    <w:rsid w:val="001A0E1E"/>
    <w:rsid w:val="001A3417"/>
    <w:rsid w:val="001B1D50"/>
    <w:rsid w:val="001B2E40"/>
    <w:rsid w:val="001B7D3C"/>
    <w:rsid w:val="001C23AB"/>
    <w:rsid w:val="001C46CE"/>
    <w:rsid w:val="001D3342"/>
    <w:rsid w:val="001D4C1F"/>
    <w:rsid w:val="001D594D"/>
    <w:rsid w:val="001D65C7"/>
    <w:rsid w:val="001E0DF4"/>
    <w:rsid w:val="001E102F"/>
    <w:rsid w:val="001E208F"/>
    <w:rsid w:val="001E27C0"/>
    <w:rsid w:val="002031C2"/>
    <w:rsid w:val="002055EE"/>
    <w:rsid w:val="00213B8D"/>
    <w:rsid w:val="0021748C"/>
    <w:rsid w:val="002176EF"/>
    <w:rsid w:val="00220D9E"/>
    <w:rsid w:val="00225A54"/>
    <w:rsid w:val="00227C00"/>
    <w:rsid w:val="00232958"/>
    <w:rsid w:val="002369AA"/>
    <w:rsid w:val="002377D0"/>
    <w:rsid w:val="00273650"/>
    <w:rsid w:val="00275BEE"/>
    <w:rsid w:val="0028020F"/>
    <w:rsid w:val="00284A68"/>
    <w:rsid w:val="002922D3"/>
    <w:rsid w:val="002A02EC"/>
    <w:rsid w:val="002A0F3A"/>
    <w:rsid w:val="002A75D9"/>
    <w:rsid w:val="002A7B53"/>
    <w:rsid w:val="002B13DD"/>
    <w:rsid w:val="002B19C8"/>
    <w:rsid w:val="002B35DA"/>
    <w:rsid w:val="002C02D0"/>
    <w:rsid w:val="002C114A"/>
    <w:rsid w:val="002C1947"/>
    <w:rsid w:val="002C398C"/>
    <w:rsid w:val="002C4040"/>
    <w:rsid w:val="002C6F95"/>
    <w:rsid w:val="002E3A4B"/>
    <w:rsid w:val="002F27B1"/>
    <w:rsid w:val="002F398F"/>
    <w:rsid w:val="002F59D3"/>
    <w:rsid w:val="002F6122"/>
    <w:rsid w:val="0030769E"/>
    <w:rsid w:val="003178FA"/>
    <w:rsid w:val="00321A3F"/>
    <w:rsid w:val="00323574"/>
    <w:rsid w:val="00333821"/>
    <w:rsid w:val="003365DF"/>
    <w:rsid w:val="003416F3"/>
    <w:rsid w:val="00343D76"/>
    <w:rsid w:val="00344000"/>
    <w:rsid w:val="00346AE7"/>
    <w:rsid w:val="0034799E"/>
    <w:rsid w:val="00350387"/>
    <w:rsid w:val="003512A5"/>
    <w:rsid w:val="003539CD"/>
    <w:rsid w:val="003637DB"/>
    <w:rsid w:val="00363C9E"/>
    <w:rsid w:val="003715ED"/>
    <w:rsid w:val="00373426"/>
    <w:rsid w:val="003740EC"/>
    <w:rsid w:val="0037641E"/>
    <w:rsid w:val="00381FE2"/>
    <w:rsid w:val="00391637"/>
    <w:rsid w:val="00396C83"/>
    <w:rsid w:val="003A21CA"/>
    <w:rsid w:val="003A6B51"/>
    <w:rsid w:val="003B0412"/>
    <w:rsid w:val="003B4232"/>
    <w:rsid w:val="003B4D47"/>
    <w:rsid w:val="003B69C9"/>
    <w:rsid w:val="003B79CF"/>
    <w:rsid w:val="003C293F"/>
    <w:rsid w:val="003C47A5"/>
    <w:rsid w:val="003C7061"/>
    <w:rsid w:val="003D0600"/>
    <w:rsid w:val="003D3F8E"/>
    <w:rsid w:val="003D403B"/>
    <w:rsid w:val="003D4521"/>
    <w:rsid w:val="003E04FA"/>
    <w:rsid w:val="003E18A8"/>
    <w:rsid w:val="003E2C32"/>
    <w:rsid w:val="003E5266"/>
    <w:rsid w:val="003E69D9"/>
    <w:rsid w:val="003F43F6"/>
    <w:rsid w:val="004004D5"/>
    <w:rsid w:val="00403038"/>
    <w:rsid w:val="004050EA"/>
    <w:rsid w:val="00405696"/>
    <w:rsid w:val="004063EF"/>
    <w:rsid w:val="00407E35"/>
    <w:rsid w:val="00411C69"/>
    <w:rsid w:val="004155EB"/>
    <w:rsid w:val="00415C27"/>
    <w:rsid w:val="00422B07"/>
    <w:rsid w:val="004233A0"/>
    <w:rsid w:val="00430590"/>
    <w:rsid w:val="004338C7"/>
    <w:rsid w:val="004406DC"/>
    <w:rsid w:val="00446185"/>
    <w:rsid w:val="00446B04"/>
    <w:rsid w:val="00456936"/>
    <w:rsid w:val="00460967"/>
    <w:rsid w:val="004732D0"/>
    <w:rsid w:val="00473D76"/>
    <w:rsid w:val="004751B4"/>
    <w:rsid w:val="00476A42"/>
    <w:rsid w:val="004805DC"/>
    <w:rsid w:val="00482FB9"/>
    <w:rsid w:val="00486A54"/>
    <w:rsid w:val="00490ADF"/>
    <w:rsid w:val="00492906"/>
    <w:rsid w:val="00494651"/>
    <w:rsid w:val="004A0A5D"/>
    <w:rsid w:val="004A52B6"/>
    <w:rsid w:val="004A625C"/>
    <w:rsid w:val="004B4428"/>
    <w:rsid w:val="004B58D9"/>
    <w:rsid w:val="004C26D0"/>
    <w:rsid w:val="004C2EAB"/>
    <w:rsid w:val="004C4E20"/>
    <w:rsid w:val="004C78B1"/>
    <w:rsid w:val="004D1A9F"/>
    <w:rsid w:val="004D6242"/>
    <w:rsid w:val="004D73A4"/>
    <w:rsid w:val="004E152E"/>
    <w:rsid w:val="004E453F"/>
    <w:rsid w:val="004E6EE0"/>
    <w:rsid w:val="004E73A6"/>
    <w:rsid w:val="004F1992"/>
    <w:rsid w:val="004F6335"/>
    <w:rsid w:val="005025EF"/>
    <w:rsid w:val="00512CC6"/>
    <w:rsid w:val="00513F39"/>
    <w:rsid w:val="00516AC7"/>
    <w:rsid w:val="00533AB7"/>
    <w:rsid w:val="005342B5"/>
    <w:rsid w:val="00537022"/>
    <w:rsid w:val="00537E41"/>
    <w:rsid w:val="00553D17"/>
    <w:rsid w:val="00556741"/>
    <w:rsid w:val="00560605"/>
    <w:rsid w:val="00563EAD"/>
    <w:rsid w:val="0057401C"/>
    <w:rsid w:val="00580E0B"/>
    <w:rsid w:val="005823D8"/>
    <w:rsid w:val="005952AD"/>
    <w:rsid w:val="005A3289"/>
    <w:rsid w:val="005A6AA5"/>
    <w:rsid w:val="005B0C93"/>
    <w:rsid w:val="005B29FE"/>
    <w:rsid w:val="005B6924"/>
    <w:rsid w:val="005B742E"/>
    <w:rsid w:val="005C0E4E"/>
    <w:rsid w:val="005C13CB"/>
    <w:rsid w:val="005C1FCF"/>
    <w:rsid w:val="005C2101"/>
    <w:rsid w:val="005C33E0"/>
    <w:rsid w:val="005C41AF"/>
    <w:rsid w:val="005C5303"/>
    <w:rsid w:val="005D026E"/>
    <w:rsid w:val="005D0657"/>
    <w:rsid w:val="005D4C88"/>
    <w:rsid w:val="005D605D"/>
    <w:rsid w:val="005D65E1"/>
    <w:rsid w:val="005F3643"/>
    <w:rsid w:val="005F676D"/>
    <w:rsid w:val="00604309"/>
    <w:rsid w:val="00612A16"/>
    <w:rsid w:val="0061388A"/>
    <w:rsid w:val="006169D4"/>
    <w:rsid w:val="0061712A"/>
    <w:rsid w:val="006209BD"/>
    <w:rsid w:val="00620FE7"/>
    <w:rsid w:val="00624C3D"/>
    <w:rsid w:val="006272F0"/>
    <w:rsid w:val="00634343"/>
    <w:rsid w:val="00635112"/>
    <w:rsid w:val="00646000"/>
    <w:rsid w:val="006536DE"/>
    <w:rsid w:val="00653DB7"/>
    <w:rsid w:val="00665AEB"/>
    <w:rsid w:val="00665DF8"/>
    <w:rsid w:val="006660B4"/>
    <w:rsid w:val="00673E60"/>
    <w:rsid w:val="00674369"/>
    <w:rsid w:val="00681A18"/>
    <w:rsid w:val="00695EA8"/>
    <w:rsid w:val="0069709B"/>
    <w:rsid w:val="006A1963"/>
    <w:rsid w:val="006A41B6"/>
    <w:rsid w:val="006A57C8"/>
    <w:rsid w:val="006A583E"/>
    <w:rsid w:val="006A5CE4"/>
    <w:rsid w:val="006B05BF"/>
    <w:rsid w:val="006B42CD"/>
    <w:rsid w:val="006C3B03"/>
    <w:rsid w:val="006C5746"/>
    <w:rsid w:val="006D00D4"/>
    <w:rsid w:val="006D4D72"/>
    <w:rsid w:val="006D5FDD"/>
    <w:rsid w:val="006E20B9"/>
    <w:rsid w:val="006E304D"/>
    <w:rsid w:val="006E42BA"/>
    <w:rsid w:val="006E79FE"/>
    <w:rsid w:val="006F5243"/>
    <w:rsid w:val="006F73CF"/>
    <w:rsid w:val="00701D1C"/>
    <w:rsid w:val="00705959"/>
    <w:rsid w:val="007072A1"/>
    <w:rsid w:val="00713FA7"/>
    <w:rsid w:val="00714FBE"/>
    <w:rsid w:val="0071505C"/>
    <w:rsid w:val="0072087A"/>
    <w:rsid w:val="007342D6"/>
    <w:rsid w:val="00734E01"/>
    <w:rsid w:val="00736804"/>
    <w:rsid w:val="0073774E"/>
    <w:rsid w:val="00737E96"/>
    <w:rsid w:val="00741BDB"/>
    <w:rsid w:val="007453DF"/>
    <w:rsid w:val="00756A55"/>
    <w:rsid w:val="00762491"/>
    <w:rsid w:val="007624BB"/>
    <w:rsid w:val="00762EA8"/>
    <w:rsid w:val="00762F63"/>
    <w:rsid w:val="00766489"/>
    <w:rsid w:val="0077617C"/>
    <w:rsid w:val="00781944"/>
    <w:rsid w:val="00782CB4"/>
    <w:rsid w:val="007A4815"/>
    <w:rsid w:val="007A4EEC"/>
    <w:rsid w:val="007B1B5E"/>
    <w:rsid w:val="007C2707"/>
    <w:rsid w:val="007C2B0F"/>
    <w:rsid w:val="007C56BA"/>
    <w:rsid w:val="007C5FC6"/>
    <w:rsid w:val="007C7578"/>
    <w:rsid w:val="007D0E64"/>
    <w:rsid w:val="007E1385"/>
    <w:rsid w:val="007E52AC"/>
    <w:rsid w:val="007E64C3"/>
    <w:rsid w:val="007E6C6D"/>
    <w:rsid w:val="007F4317"/>
    <w:rsid w:val="007F51D1"/>
    <w:rsid w:val="00806537"/>
    <w:rsid w:val="00815FC7"/>
    <w:rsid w:val="0081797B"/>
    <w:rsid w:val="00820FE9"/>
    <w:rsid w:val="00821AC5"/>
    <w:rsid w:val="00834A87"/>
    <w:rsid w:val="00836A31"/>
    <w:rsid w:val="00836C69"/>
    <w:rsid w:val="00837849"/>
    <w:rsid w:val="00840A1A"/>
    <w:rsid w:val="00841EF2"/>
    <w:rsid w:val="008429A5"/>
    <w:rsid w:val="008453A4"/>
    <w:rsid w:val="008478AB"/>
    <w:rsid w:val="00853F3B"/>
    <w:rsid w:val="0085433D"/>
    <w:rsid w:val="00855FD1"/>
    <w:rsid w:val="00862946"/>
    <w:rsid w:val="0087234E"/>
    <w:rsid w:val="00872E5C"/>
    <w:rsid w:val="0087531A"/>
    <w:rsid w:val="0087654A"/>
    <w:rsid w:val="00882F37"/>
    <w:rsid w:val="00883E7F"/>
    <w:rsid w:val="008859B4"/>
    <w:rsid w:val="00886EE4"/>
    <w:rsid w:val="00887307"/>
    <w:rsid w:val="00887E51"/>
    <w:rsid w:val="008917FD"/>
    <w:rsid w:val="00897D60"/>
    <w:rsid w:val="008B258A"/>
    <w:rsid w:val="008B39F1"/>
    <w:rsid w:val="008C449A"/>
    <w:rsid w:val="008D634E"/>
    <w:rsid w:val="008E0AB3"/>
    <w:rsid w:val="008E3EE6"/>
    <w:rsid w:val="008F2577"/>
    <w:rsid w:val="008F607D"/>
    <w:rsid w:val="008F6DEE"/>
    <w:rsid w:val="009037E8"/>
    <w:rsid w:val="00910AA6"/>
    <w:rsid w:val="00912C16"/>
    <w:rsid w:val="0093205D"/>
    <w:rsid w:val="009333FF"/>
    <w:rsid w:val="00934EF4"/>
    <w:rsid w:val="00941B83"/>
    <w:rsid w:val="00942D28"/>
    <w:rsid w:val="009442BA"/>
    <w:rsid w:val="00947B86"/>
    <w:rsid w:val="00950E5D"/>
    <w:rsid w:val="009572E0"/>
    <w:rsid w:val="00964F3F"/>
    <w:rsid w:val="00965C45"/>
    <w:rsid w:val="00971C9C"/>
    <w:rsid w:val="00971FFB"/>
    <w:rsid w:val="00974D15"/>
    <w:rsid w:val="0097724B"/>
    <w:rsid w:val="0097793A"/>
    <w:rsid w:val="0098598E"/>
    <w:rsid w:val="00985A98"/>
    <w:rsid w:val="00985FB4"/>
    <w:rsid w:val="0099452E"/>
    <w:rsid w:val="009A2D68"/>
    <w:rsid w:val="009A6D3B"/>
    <w:rsid w:val="009B18BE"/>
    <w:rsid w:val="009B6324"/>
    <w:rsid w:val="009C04B9"/>
    <w:rsid w:val="009C2C39"/>
    <w:rsid w:val="009C350A"/>
    <w:rsid w:val="009C54E0"/>
    <w:rsid w:val="009D293E"/>
    <w:rsid w:val="009D3544"/>
    <w:rsid w:val="009E0906"/>
    <w:rsid w:val="009F3279"/>
    <w:rsid w:val="009F4B34"/>
    <w:rsid w:val="009F7FC3"/>
    <w:rsid w:val="00A00DFD"/>
    <w:rsid w:val="00A06332"/>
    <w:rsid w:val="00A10351"/>
    <w:rsid w:val="00A16B5F"/>
    <w:rsid w:val="00A17EDA"/>
    <w:rsid w:val="00A225E6"/>
    <w:rsid w:val="00A34AF3"/>
    <w:rsid w:val="00A35E88"/>
    <w:rsid w:val="00A36A1B"/>
    <w:rsid w:val="00A44E60"/>
    <w:rsid w:val="00A47FEC"/>
    <w:rsid w:val="00A52984"/>
    <w:rsid w:val="00A52C88"/>
    <w:rsid w:val="00A5770E"/>
    <w:rsid w:val="00A71135"/>
    <w:rsid w:val="00A72265"/>
    <w:rsid w:val="00A82C1B"/>
    <w:rsid w:val="00A91F67"/>
    <w:rsid w:val="00A949E5"/>
    <w:rsid w:val="00A954A4"/>
    <w:rsid w:val="00AA2733"/>
    <w:rsid w:val="00AA290E"/>
    <w:rsid w:val="00AA49A6"/>
    <w:rsid w:val="00AA771C"/>
    <w:rsid w:val="00AB0021"/>
    <w:rsid w:val="00AB1C73"/>
    <w:rsid w:val="00AB3366"/>
    <w:rsid w:val="00AE0C3D"/>
    <w:rsid w:val="00AE1CEF"/>
    <w:rsid w:val="00B02EF3"/>
    <w:rsid w:val="00B24406"/>
    <w:rsid w:val="00B273CB"/>
    <w:rsid w:val="00B30C7B"/>
    <w:rsid w:val="00B32671"/>
    <w:rsid w:val="00B37925"/>
    <w:rsid w:val="00B404D0"/>
    <w:rsid w:val="00B43ABD"/>
    <w:rsid w:val="00B44E03"/>
    <w:rsid w:val="00B47354"/>
    <w:rsid w:val="00B5070B"/>
    <w:rsid w:val="00B50AE9"/>
    <w:rsid w:val="00B56005"/>
    <w:rsid w:val="00B744AC"/>
    <w:rsid w:val="00B822AC"/>
    <w:rsid w:val="00B82A69"/>
    <w:rsid w:val="00B8444C"/>
    <w:rsid w:val="00BA1CB8"/>
    <w:rsid w:val="00BA3AD3"/>
    <w:rsid w:val="00BA7C48"/>
    <w:rsid w:val="00BB28A9"/>
    <w:rsid w:val="00BB2F9D"/>
    <w:rsid w:val="00BB76B8"/>
    <w:rsid w:val="00BC13BC"/>
    <w:rsid w:val="00BC1D5A"/>
    <w:rsid w:val="00BC2071"/>
    <w:rsid w:val="00BD050B"/>
    <w:rsid w:val="00BE081C"/>
    <w:rsid w:val="00BE1F6D"/>
    <w:rsid w:val="00BE299C"/>
    <w:rsid w:val="00BE3E13"/>
    <w:rsid w:val="00BE4F71"/>
    <w:rsid w:val="00BE579B"/>
    <w:rsid w:val="00BE7574"/>
    <w:rsid w:val="00BE7C67"/>
    <w:rsid w:val="00BF0469"/>
    <w:rsid w:val="00BF461A"/>
    <w:rsid w:val="00C01E5D"/>
    <w:rsid w:val="00C041E1"/>
    <w:rsid w:val="00C13F8A"/>
    <w:rsid w:val="00C14056"/>
    <w:rsid w:val="00C15191"/>
    <w:rsid w:val="00C22DC9"/>
    <w:rsid w:val="00C2338C"/>
    <w:rsid w:val="00C245F4"/>
    <w:rsid w:val="00C30B92"/>
    <w:rsid w:val="00C31DE3"/>
    <w:rsid w:val="00C330DB"/>
    <w:rsid w:val="00C34893"/>
    <w:rsid w:val="00C37FE9"/>
    <w:rsid w:val="00C4015D"/>
    <w:rsid w:val="00C430EF"/>
    <w:rsid w:val="00C447F4"/>
    <w:rsid w:val="00C56120"/>
    <w:rsid w:val="00C57A34"/>
    <w:rsid w:val="00C61542"/>
    <w:rsid w:val="00C61930"/>
    <w:rsid w:val="00C63382"/>
    <w:rsid w:val="00C65F17"/>
    <w:rsid w:val="00C67646"/>
    <w:rsid w:val="00C84735"/>
    <w:rsid w:val="00C84A2A"/>
    <w:rsid w:val="00C84EBA"/>
    <w:rsid w:val="00C90600"/>
    <w:rsid w:val="00C922E3"/>
    <w:rsid w:val="00C965E4"/>
    <w:rsid w:val="00C96E7D"/>
    <w:rsid w:val="00C9779D"/>
    <w:rsid w:val="00CA09B7"/>
    <w:rsid w:val="00CA46F2"/>
    <w:rsid w:val="00CA7176"/>
    <w:rsid w:val="00CA7E3B"/>
    <w:rsid w:val="00CC293A"/>
    <w:rsid w:val="00CC2D01"/>
    <w:rsid w:val="00CC478A"/>
    <w:rsid w:val="00CC47D8"/>
    <w:rsid w:val="00CC4846"/>
    <w:rsid w:val="00CE0AFF"/>
    <w:rsid w:val="00CE156D"/>
    <w:rsid w:val="00CE46E0"/>
    <w:rsid w:val="00CE4E23"/>
    <w:rsid w:val="00CE7B2E"/>
    <w:rsid w:val="00CF4BE7"/>
    <w:rsid w:val="00CF4F38"/>
    <w:rsid w:val="00CF5EEC"/>
    <w:rsid w:val="00D0074D"/>
    <w:rsid w:val="00D05EB5"/>
    <w:rsid w:val="00D10371"/>
    <w:rsid w:val="00D22ACE"/>
    <w:rsid w:val="00D243F2"/>
    <w:rsid w:val="00D24746"/>
    <w:rsid w:val="00D31F26"/>
    <w:rsid w:val="00D44A7F"/>
    <w:rsid w:val="00D4543E"/>
    <w:rsid w:val="00D46DC9"/>
    <w:rsid w:val="00D4769D"/>
    <w:rsid w:val="00D51535"/>
    <w:rsid w:val="00D54E89"/>
    <w:rsid w:val="00D61C20"/>
    <w:rsid w:val="00D62339"/>
    <w:rsid w:val="00D62A05"/>
    <w:rsid w:val="00D67287"/>
    <w:rsid w:val="00D674BB"/>
    <w:rsid w:val="00D67F7C"/>
    <w:rsid w:val="00D733BC"/>
    <w:rsid w:val="00D7604B"/>
    <w:rsid w:val="00D873A8"/>
    <w:rsid w:val="00D9252C"/>
    <w:rsid w:val="00D949A0"/>
    <w:rsid w:val="00DA4703"/>
    <w:rsid w:val="00DA4B0B"/>
    <w:rsid w:val="00DA580E"/>
    <w:rsid w:val="00DB67B2"/>
    <w:rsid w:val="00DC2B24"/>
    <w:rsid w:val="00DC35C4"/>
    <w:rsid w:val="00DC5856"/>
    <w:rsid w:val="00DC6EB2"/>
    <w:rsid w:val="00DD33E3"/>
    <w:rsid w:val="00DD40D1"/>
    <w:rsid w:val="00DD7877"/>
    <w:rsid w:val="00DF1378"/>
    <w:rsid w:val="00DF21B3"/>
    <w:rsid w:val="00DF4694"/>
    <w:rsid w:val="00DF50EC"/>
    <w:rsid w:val="00DF6466"/>
    <w:rsid w:val="00DF66CC"/>
    <w:rsid w:val="00E06369"/>
    <w:rsid w:val="00E10579"/>
    <w:rsid w:val="00E1078E"/>
    <w:rsid w:val="00E13529"/>
    <w:rsid w:val="00E1566B"/>
    <w:rsid w:val="00E15D40"/>
    <w:rsid w:val="00E21CC1"/>
    <w:rsid w:val="00E23C2C"/>
    <w:rsid w:val="00E25C09"/>
    <w:rsid w:val="00E3260B"/>
    <w:rsid w:val="00E32D89"/>
    <w:rsid w:val="00E35038"/>
    <w:rsid w:val="00E41AFD"/>
    <w:rsid w:val="00E46652"/>
    <w:rsid w:val="00E5377A"/>
    <w:rsid w:val="00E53791"/>
    <w:rsid w:val="00E5699B"/>
    <w:rsid w:val="00E647F5"/>
    <w:rsid w:val="00E67BD2"/>
    <w:rsid w:val="00E7178F"/>
    <w:rsid w:val="00E721A3"/>
    <w:rsid w:val="00E72E91"/>
    <w:rsid w:val="00E8267C"/>
    <w:rsid w:val="00E84F11"/>
    <w:rsid w:val="00E85FB6"/>
    <w:rsid w:val="00E861E7"/>
    <w:rsid w:val="00E87D08"/>
    <w:rsid w:val="00EA5024"/>
    <w:rsid w:val="00EA6148"/>
    <w:rsid w:val="00EA7B9A"/>
    <w:rsid w:val="00EC19BE"/>
    <w:rsid w:val="00ED09BF"/>
    <w:rsid w:val="00ED144E"/>
    <w:rsid w:val="00EE12E4"/>
    <w:rsid w:val="00EE2DDE"/>
    <w:rsid w:val="00EE33B9"/>
    <w:rsid w:val="00EF36BA"/>
    <w:rsid w:val="00F053B1"/>
    <w:rsid w:val="00F06F7F"/>
    <w:rsid w:val="00F11B1B"/>
    <w:rsid w:val="00F17C27"/>
    <w:rsid w:val="00F20800"/>
    <w:rsid w:val="00F35A51"/>
    <w:rsid w:val="00F47D2F"/>
    <w:rsid w:val="00F504B7"/>
    <w:rsid w:val="00F55158"/>
    <w:rsid w:val="00F55303"/>
    <w:rsid w:val="00F56E22"/>
    <w:rsid w:val="00F57EFC"/>
    <w:rsid w:val="00F63955"/>
    <w:rsid w:val="00F63EB3"/>
    <w:rsid w:val="00F70267"/>
    <w:rsid w:val="00F71786"/>
    <w:rsid w:val="00F878F1"/>
    <w:rsid w:val="00F96A05"/>
    <w:rsid w:val="00FA0D4A"/>
    <w:rsid w:val="00FB07D2"/>
    <w:rsid w:val="00FB51ED"/>
    <w:rsid w:val="00FB533E"/>
    <w:rsid w:val="00FC19B8"/>
    <w:rsid w:val="00FC4DF7"/>
    <w:rsid w:val="00FE03C5"/>
    <w:rsid w:val="00FE14AE"/>
    <w:rsid w:val="00FE1E6C"/>
    <w:rsid w:val="00FE50A4"/>
    <w:rsid w:val="00FE61CB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49B83"/>
  <w15:docId w15:val="{6D6DF90C-CCB7-204B-A76D-01347C6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7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A47FEC"/>
    <w:rPr>
      <w:rFonts w:ascii="Calibri" w:eastAsia="Calibri" w:hAnsi="Calibri"/>
      <w:sz w:val="22"/>
      <w:szCs w:val="22"/>
    </w:rPr>
  </w:style>
  <w:style w:type="paragraph" w:customStyle="1" w:styleId="DBP1">
    <w:name w:val="DBP1"/>
    <w:basedOn w:val="Normal"/>
    <w:autoRedefine/>
    <w:qFormat/>
    <w:rsid w:val="00941B83"/>
    <w:pPr>
      <w:numPr>
        <w:numId w:val="4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2">
    <w:name w:val="DBP2"/>
    <w:basedOn w:val="Normal"/>
    <w:qFormat/>
    <w:rsid w:val="00D733BC"/>
    <w:pPr>
      <w:numPr>
        <w:numId w:val="5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3">
    <w:name w:val="DBP3"/>
    <w:basedOn w:val="Normal"/>
    <w:autoRedefine/>
    <w:qFormat/>
    <w:rsid w:val="00D733BC"/>
    <w:pPr>
      <w:numPr>
        <w:numId w:val="6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BP4">
    <w:name w:val="DBP4"/>
    <w:basedOn w:val="Normal"/>
    <w:autoRedefine/>
    <w:qFormat/>
    <w:rsid w:val="00CA7176"/>
    <w:pPr>
      <w:numPr>
        <w:numId w:val="7"/>
      </w:numPr>
      <w:autoSpaceDE/>
      <w:autoSpaceDN/>
      <w:spacing w:line="360" w:lineRule="auto"/>
      <w:jc w:val="both"/>
    </w:pPr>
    <w:rPr>
      <w:rFonts w:eastAsia="Calibri" w:cs="Calibri"/>
      <w:sz w:val="24"/>
      <w:szCs w:val="22"/>
      <w:lang w:eastAsia="en-ID"/>
    </w:rPr>
  </w:style>
  <w:style w:type="paragraph" w:customStyle="1" w:styleId="DH1">
    <w:name w:val="DH1"/>
    <w:basedOn w:val="Normal"/>
    <w:autoRedefine/>
    <w:qFormat/>
    <w:rsid w:val="00CA7176"/>
    <w:pPr>
      <w:numPr>
        <w:numId w:val="8"/>
      </w:numPr>
      <w:autoSpaceDE/>
      <w:autoSpaceDN/>
      <w:spacing w:before="240" w:after="120"/>
      <w:outlineLvl w:val="1"/>
    </w:pPr>
    <w:rPr>
      <w:rFonts w:eastAsia="Calibri" w:cs="Calibri"/>
      <w:b/>
      <w:sz w:val="24"/>
      <w:szCs w:val="22"/>
      <w:lang w:eastAsia="en-ID"/>
    </w:rPr>
  </w:style>
  <w:style w:type="paragraph" w:customStyle="1" w:styleId="DH2">
    <w:name w:val="DH2"/>
    <w:basedOn w:val="Normal"/>
    <w:qFormat/>
    <w:rsid w:val="00CA7176"/>
    <w:pPr>
      <w:numPr>
        <w:numId w:val="9"/>
      </w:numPr>
      <w:autoSpaceDE/>
      <w:autoSpaceDN/>
      <w:spacing w:before="120" w:after="120"/>
    </w:pPr>
    <w:rPr>
      <w:rFonts w:eastAsia="Calibri" w:cs="Calibri"/>
      <w:b/>
      <w:sz w:val="24"/>
      <w:szCs w:val="22"/>
      <w:lang w:eastAsia="en-ID"/>
    </w:rPr>
  </w:style>
  <w:style w:type="paragraph" w:customStyle="1" w:styleId="DH3">
    <w:name w:val="DH3"/>
    <w:basedOn w:val="Normal"/>
    <w:autoRedefine/>
    <w:qFormat/>
    <w:rsid w:val="00CA7176"/>
    <w:pPr>
      <w:numPr>
        <w:numId w:val="10"/>
      </w:numPr>
      <w:autoSpaceDE/>
      <w:autoSpaceDN/>
      <w:spacing w:before="120" w:after="120"/>
      <w:outlineLvl w:val="3"/>
    </w:pPr>
    <w:rPr>
      <w:rFonts w:eastAsia="Calibri" w:cs="Calibri"/>
      <w:b/>
      <w:sz w:val="24"/>
      <w:szCs w:val="22"/>
      <w:lang w:eastAsia="en-ID"/>
    </w:rPr>
  </w:style>
  <w:style w:type="paragraph" w:customStyle="1" w:styleId="DH5">
    <w:name w:val="DH5"/>
    <w:basedOn w:val="Normal"/>
    <w:qFormat/>
    <w:rsid w:val="00DD33E3"/>
    <w:pPr>
      <w:numPr>
        <w:numId w:val="12"/>
      </w:numPr>
      <w:autoSpaceDE/>
      <w:autoSpaceDN/>
      <w:spacing w:before="120" w:after="120"/>
      <w:jc w:val="both"/>
    </w:pPr>
    <w:rPr>
      <w:rFonts w:eastAsia="Calibri" w:cs="Calibri"/>
      <w:sz w:val="24"/>
      <w:szCs w:val="22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E57F-B9C3-4982-9420-1FAB3DE7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7</Pages>
  <Words>1675</Words>
  <Characters>11781</Characters>
  <Application>Microsoft Office Word</Application>
  <DocSecurity>0</DocSecurity>
  <Lines>693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13072</CharactersWithSpaces>
  <SharedDoc>false</SharedDoc>
  <HLinks>
    <vt:vector size="54" baseType="variant"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http://www.pii.or.id/elektro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http://www.linux.or.id/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http://www.ilmukomputer.com/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http://www.sun.com/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http://www.3com.co.jp/</vt:lpwstr>
      </vt:variant>
      <vt:variant>
        <vt:lpwstr/>
      </vt:variant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http://www.datatelsup.com/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http://share.its.ac.id/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Bayu Sujadmiko</cp:lastModifiedBy>
  <cp:revision>6</cp:revision>
  <cp:lastPrinted>2000-08-06T21:38:00Z</cp:lastPrinted>
  <dcterms:created xsi:type="dcterms:W3CDTF">2025-09-01T08:24:00Z</dcterms:created>
  <dcterms:modified xsi:type="dcterms:W3CDTF">2025-09-14T00:29:00Z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6f18ab06-a28a-4382-894b-0a1e5d70c040</vt:lpwstr>
  </property>
</Properties>
</file>