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946"/>
      </w:tblGrid>
      <w:tr w:rsidR="00471D8E" w:rsidRPr="00A8556A" w14:paraId="6C7AF925" w14:textId="77777777" w:rsidTr="00471D8E">
        <w:trPr>
          <w:trHeight w:val="330"/>
          <w:tblHeader/>
        </w:trPr>
        <w:tc>
          <w:tcPr>
            <w:tcW w:w="1842" w:type="dxa"/>
            <w:shd w:val="clear" w:color="auto" w:fill="CCCCFF"/>
          </w:tcPr>
          <w:p w14:paraId="605C4724" w14:textId="77777777" w:rsidR="00471D8E" w:rsidRPr="00471D8E" w:rsidRDefault="00471D8E" w:rsidP="00E64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1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Kelompok</w:t>
            </w:r>
            <w:proofErr w:type="spellEnd"/>
            <w:r w:rsidRPr="00471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shd w:val="clear" w:color="auto" w:fill="CCCCFF"/>
          </w:tcPr>
          <w:p w14:paraId="4F222890" w14:textId="77777777" w:rsidR="00471D8E" w:rsidRPr="00471D8E" w:rsidRDefault="00471D8E" w:rsidP="00E64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</w:t>
            </w:r>
          </w:p>
        </w:tc>
      </w:tr>
      <w:tr w:rsidR="00B87669" w:rsidRPr="00A8556A" w14:paraId="3EF9CA37" w14:textId="77777777" w:rsidTr="00471D8E">
        <w:trPr>
          <w:trHeight w:val="300"/>
        </w:trPr>
        <w:tc>
          <w:tcPr>
            <w:tcW w:w="1842" w:type="dxa"/>
            <w:shd w:val="clear" w:color="auto" w:fill="auto"/>
          </w:tcPr>
          <w:p w14:paraId="44B502AB" w14:textId="77777777" w:rsidR="00B87669" w:rsidRPr="00471D8E" w:rsidRDefault="00B87669" w:rsidP="00B876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9EF48B1" w14:textId="77777777" w:rsidR="00B87669" w:rsidRDefault="00B87669" w:rsidP="00B87669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81" w:right="150"/>
              <w:contextualSpacing/>
              <w:jc w:val="both"/>
              <w:rPr>
                <w:sz w:val="24"/>
                <w:szCs w:val="24"/>
              </w:rPr>
            </w:pPr>
            <w:r w:rsidRPr="00B87669">
              <w:rPr>
                <w:sz w:val="24"/>
                <w:szCs w:val="24"/>
              </w:rPr>
              <w:t>Konsep belajar menurut Teori Behavioristik</w:t>
            </w:r>
          </w:p>
          <w:p w14:paraId="6F342845" w14:textId="35B7095F" w:rsidR="00B87669" w:rsidRPr="00B87669" w:rsidRDefault="00B87669" w:rsidP="00B87669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81" w:right="150"/>
              <w:contextualSpacing/>
              <w:jc w:val="both"/>
              <w:rPr>
                <w:sz w:val="24"/>
                <w:szCs w:val="24"/>
              </w:rPr>
            </w:pPr>
            <w:r w:rsidRPr="00B87669">
              <w:rPr>
                <w:sz w:val="24"/>
                <w:szCs w:val="24"/>
              </w:rPr>
              <w:t>Konsep Belajar Menurut E.L. Thorndike, J.B. Watson, C.L. Hull, E.R. Guthrie, dan B.F Skinner</w:t>
            </w:r>
          </w:p>
        </w:tc>
      </w:tr>
      <w:tr w:rsidR="00B87669" w:rsidRPr="00A8556A" w14:paraId="47244AC0" w14:textId="77777777" w:rsidTr="00471D8E">
        <w:trPr>
          <w:trHeight w:val="198"/>
        </w:trPr>
        <w:tc>
          <w:tcPr>
            <w:tcW w:w="1842" w:type="dxa"/>
            <w:shd w:val="clear" w:color="auto" w:fill="auto"/>
          </w:tcPr>
          <w:p w14:paraId="0FCF703B" w14:textId="77777777" w:rsidR="00B87669" w:rsidRPr="00471D8E" w:rsidRDefault="00B87669" w:rsidP="00B876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24114F84" w14:textId="6453667F" w:rsidR="00B87669" w:rsidRPr="00B87669" w:rsidRDefault="00B87669" w:rsidP="00B876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Teori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Behavioristik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87669" w:rsidRPr="005E223E" w14:paraId="49808065" w14:textId="77777777" w:rsidTr="00471D8E">
        <w:trPr>
          <w:trHeight w:val="229"/>
        </w:trPr>
        <w:tc>
          <w:tcPr>
            <w:tcW w:w="1842" w:type="dxa"/>
            <w:shd w:val="clear" w:color="auto" w:fill="auto"/>
          </w:tcPr>
          <w:p w14:paraId="565492BF" w14:textId="77777777" w:rsidR="00B87669" w:rsidRPr="00471D8E" w:rsidRDefault="00B87669" w:rsidP="00B876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895A45E" w14:textId="77777777" w:rsidR="00B87669" w:rsidRDefault="00B87669" w:rsidP="00B8766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Teori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</w:p>
          <w:p w14:paraId="058E91EA" w14:textId="5C843FEF" w:rsidR="00B87669" w:rsidRPr="00B87669" w:rsidRDefault="00B87669" w:rsidP="00B8766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Teori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J. Piaget, J. Bruner, D. Ausubel, dan Gagne.</w:t>
            </w:r>
          </w:p>
        </w:tc>
      </w:tr>
      <w:tr w:rsidR="00B87669" w:rsidRPr="00A8556A" w14:paraId="07DEAB60" w14:textId="77777777" w:rsidTr="00471D8E">
        <w:trPr>
          <w:trHeight w:val="229"/>
        </w:trPr>
        <w:tc>
          <w:tcPr>
            <w:tcW w:w="1842" w:type="dxa"/>
            <w:shd w:val="clear" w:color="auto" w:fill="auto"/>
          </w:tcPr>
          <w:p w14:paraId="61CA79FB" w14:textId="77777777" w:rsidR="00B87669" w:rsidRPr="00471D8E" w:rsidRDefault="00B87669" w:rsidP="00B876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FB6837A" w14:textId="004A2280" w:rsidR="00B87669" w:rsidRPr="00B87669" w:rsidRDefault="00B87669" w:rsidP="00B876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Teori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87669" w:rsidRPr="00A8556A" w14:paraId="28203C18" w14:textId="77777777" w:rsidTr="00471D8E">
        <w:trPr>
          <w:trHeight w:val="229"/>
        </w:trPr>
        <w:tc>
          <w:tcPr>
            <w:tcW w:w="1842" w:type="dxa"/>
            <w:shd w:val="clear" w:color="auto" w:fill="auto"/>
          </w:tcPr>
          <w:p w14:paraId="0461435E" w14:textId="77777777" w:rsidR="00B87669" w:rsidRPr="00471D8E" w:rsidRDefault="00B87669" w:rsidP="00B876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DF4B2F8" w14:textId="77777777" w:rsidR="00B87669" w:rsidRDefault="00B87669" w:rsidP="00B876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360" w:lineRule="auto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Teori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Hunanistik</w:t>
            </w:r>
            <w:proofErr w:type="spellEnd"/>
          </w:p>
          <w:p w14:paraId="2262172F" w14:textId="2B7CCDEC" w:rsidR="00B87669" w:rsidRPr="00B87669" w:rsidRDefault="00B87669" w:rsidP="00B876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360" w:lineRule="auto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Teori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Carl Rogers </w:t>
            </w:r>
          </w:p>
        </w:tc>
      </w:tr>
      <w:tr w:rsidR="00B87669" w:rsidRPr="00A8556A" w14:paraId="4E6750FB" w14:textId="77777777" w:rsidTr="00471D8E">
        <w:trPr>
          <w:trHeight w:val="219"/>
        </w:trPr>
        <w:tc>
          <w:tcPr>
            <w:tcW w:w="1842" w:type="dxa"/>
            <w:shd w:val="clear" w:color="auto" w:fill="auto"/>
          </w:tcPr>
          <w:p w14:paraId="77AE2C46" w14:textId="77777777" w:rsidR="00B87669" w:rsidRPr="00471D8E" w:rsidRDefault="00B87669" w:rsidP="00B876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FE5652D" w14:textId="07270DCE" w:rsidR="00B87669" w:rsidRPr="00B87669" w:rsidRDefault="00B87669" w:rsidP="00B8766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Teori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Humanistik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6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B87669" w:rsidRPr="00A8556A" w14:paraId="673628AA" w14:textId="77777777" w:rsidTr="00471D8E">
        <w:trPr>
          <w:trHeight w:val="223"/>
        </w:trPr>
        <w:tc>
          <w:tcPr>
            <w:tcW w:w="1842" w:type="dxa"/>
            <w:shd w:val="clear" w:color="auto" w:fill="auto"/>
          </w:tcPr>
          <w:p w14:paraId="6C9A7ABB" w14:textId="77777777" w:rsidR="00B87669" w:rsidRPr="00471D8E" w:rsidRDefault="00B87669" w:rsidP="00B876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3F1762EB" w14:textId="77777777" w:rsidR="00B87669" w:rsidRDefault="00B87669" w:rsidP="00B87669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81" w:right="150"/>
              <w:contextualSpacing/>
              <w:jc w:val="both"/>
              <w:rPr>
                <w:sz w:val="24"/>
                <w:szCs w:val="24"/>
              </w:rPr>
            </w:pPr>
            <w:r w:rsidRPr="00B87669">
              <w:rPr>
                <w:sz w:val="24"/>
                <w:szCs w:val="24"/>
              </w:rPr>
              <w:t>Konsep belajar menurut Teori Behavioristik</w:t>
            </w:r>
          </w:p>
          <w:p w14:paraId="7D63580F" w14:textId="170893B6" w:rsidR="00B87669" w:rsidRPr="00B87669" w:rsidRDefault="00B87669" w:rsidP="00B87669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81" w:right="150"/>
              <w:contextualSpacing/>
              <w:jc w:val="both"/>
              <w:rPr>
                <w:sz w:val="24"/>
                <w:szCs w:val="24"/>
              </w:rPr>
            </w:pPr>
            <w:r w:rsidRPr="00B87669">
              <w:rPr>
                <w:sz w:val="24"/>
                <w:szCs w:val="24"/>
              </w:rPr>
              <w:t>Konsep Belajar Menurut E.L. Thorndike, J.B. Watson, C.L. Hull, E.R. Guthrie, dan B.F Skinner</w:t>
            </w:r>
          </w:p>
        </w:tc>
      </w:tr>
    </w:tbl>
    <w:p w14:paraId="23C2ED48" w14:textId="77777777" w:rsidR="0061102B" w:rsidRDefault="0061102B"/>
    <w:sectPr w:rsidR="00611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4E82"/>
    <w:multiLevelType w:val="hybridMultilevel"/>
    <w:tmpl w:val="24461DA6"/>
    <w:lvl w:ilvl="0" w:tplc="3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76706B9"/>
    <w:multiLevelType w:val="hybridMultilevel"/>
    <w:tmpl w:val="0B8A0060"/>
    <w:lvl w:ilvl="0" w:tplc="38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 w15:restartNumberingAfterBreak="0">
    <w:nsid w:val="54A871D1"/>
    <w:multiLevelType w:val="hybridMultilevel"/>
    <w:tmpl w:val="7936990C"/>
    <w:lvl w:ilvl="0" w:tplc="38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E"/>
    <w:rsid w:val="00471D8E"/>
    <w:rsid w:val="0061102B"/>
    <w:rsid w:val="007F0F56"/>
    <w:rsid w:val="00991F5A"/>
    <w:rsid w:val="00B87669"/>
    <w:rsid w:val="00F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8B33"/>
  <w15:chartTrackingRefBased/>
  <w15:docId w15:val="{84E09D2F-BA40-4248-8BE8-4385C85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8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D8E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1D8E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71D8E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1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D8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471D8E"/>
  </w:style>
  <w:style w:type="paragraph" w:customStyle="1" w:styleId="TableParagraph">
    <w:name w:val="Table Paragraph"/>
    <w:basedOn w:val="Normal"/>
    <w:uiPriority w:val="1"/>
    <w:qFormat/>
    <w:rsid w:val="00B87669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arrosyifa</dc:creator>
  <cp:keywords/>
  <dc:description/>
  <cp:lastModifiedBy>nurjanah449@gmail.com</cp:lastModifiedBy>
  <cp:revision>2</cp:revision>
  <dcterms:created xsi:type="dcterms:W3CDTF">2025-02-17T03:38:00Z</dcterms:created>
  <dcterms:modified xsi:type="dcterms:W3CDTF">2025-02-17T03:38:00Z</dcterms:modified>
</cp:coreProperties>
</file>