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EEC4" w14:textId="77777777" w:rsidR="00777C9C" w:rsidRPr="00AE0A7C" w:rsidRDefault="00777C9C" w:rsidP="00777C9C">
      <w:pPr>
        <w:spacing w:after="0" w:line="240" w:lineRule="auto"/>
        <w:jc w:val="center"/>
        <w:rPr>
          <w:b/>
          <w:sz w:val="28"/>
          <w:szCs w:val="28"/>
        </w:rPr>
      </w:pPr>
      <w:r w:rsidRPr="00AE0A7C">
        <w:rPr>
          <w:b/>
          <w:sz w:val="28"/>
          <w:szCs w:val="28"/>
        </w:rPr>
        <w:t>Program Studi Magister (S2) Manajemen Wilayah Pesisir dan Laut</w:t>
      </w:r>
    </w:p>
    <w:p w14:paraId="24BE7A12" w14:textId="08D9A83C" w:rsidR="00777C9C" w:rsidRPr="00AE0A7C" w:rsidRDefault="00777C9C" w:rsidP="00777C9C">
      <w:pPr>
        <w:spacing w:after="0" w:line="240" w:lineRule="auto"/>
        <w:jc w:val="center"/>
        <w:rPr>
          <w:b/>
          <w:sz w:val="28"/>
          <w:szCs w:val="28"/>
        </w:rPr>
      </w:pPr>
      <w:proofErr w:type="spellStart"/>
      <w:r w:rsidRPr="00AE0A7C">
        <w:rPr>
          <w:b/>
          <w:sz w:val="28"/>
          <w:szCs w:val="28"/>
        </w:rPr>
        <w:t>m.k</w:t>
      </w:r>
      <w:proofErr w:type="spellEnd"/>
      <w:r w:rsidRPr="00AE0A7C">
        <w:rPr>
          <w:b/>
          <w:sz w:val="28"/>
          <w:szCs w:val="28"/>
        </w:rPr>
        <w:t xml:space="preserve"> Dinamika Wilayah Pesisir dan Laut </w:t>
      </w:r>
    </w:p>
    <w:p w14:paraId="3A5DC61A" w14:textId="77777777" w:rsidR="00777C9C" w:rsidRPr="00AE0A7C" w:rsidRDefault="00777C9C" w:rsidP="00777C9C">
      <w:pPr>
        <w:spacing w:before="120" w:after="0" w:line="240" w:lineRule="auto"/>
        <w:jc w:val="center"/>
        <w:rPr>
          <w:b/>
          <w:sz w:val="28"/>
          <w:szCs w:val="28"/>
        </w:rPr>
      </w:pPr>
      <w:r w:rsidRPr="00AE0A7C">
        <w:rPr>
          <w:b/>
          <w:sz w:val="28"/>
          <w:szCs w:val="28"/>
        </w:rPr>
        <w:t>Dosen: Dr. Indra Gumay Yudha, S.Pi., M.Si</w:t>
      </w:r>
    </w:p>
    <w:p w14:paraId="3A85AAD0" w14:textId="77777777" w:rsidR="00777C9C" w:rsidRDefault="00777C9C">
      <w:pPr>
        <w:rPr>
          <w:rFonts w:ascii="Arial" w:hAnsi="Arial" w:cs="Arial"/>
          <w:color w:val="2A2A2A"/>
          <w:sz w:val="36"/>
          <w:szCs w:val="36"/>
          <w:shd w:val="clear" w:color="auto" w:fill="FFFFFF"/>
        </w:rPr>
      </w:pPr>
    </w:p>
    <w:p w14:paraId="34F6BF76" w14:textId="77777777" w:rsidR="008C0970" w:rsidRDefault="008C0970">
      <w:pPr>
        <w:rPr>
          <w:rFonts w:ascii="Arial" w:hAnsi="Arial" w:cs="Arial"/>
          <w:color w:val="2A2A2A"/>
          <w:sz w:val="21"/>
          <w:szCs w:val="21"/>
          <w:shd w:val="clear" w:color="auto" w:fill="FFFFFF"/>
        </w:rPr>
      </w:pPr>
      <w:r w:rsidRPr="008C0970">
        <w:rPr>
          <w:rFonts w:ascii="Arial" w:hAnsi="Arial" w:cs="Arial"/>
          <w:color w:val="2A2A2A"/>
          <w:sz w:val="36"/>
          <w:szCs w:val="36"/>
          <w:shd w:val="clear" w:color="auto" w:fill="FFFFFF"/>
        </w:rPr>
        <w:t>Tangkapan Ikan Nelayan Sulsel dan Sulbar Melimpah hingga 11 Ton per Hari</w:t>
      </w:r>
      <w:r>
        <w:rPr>
          <w:rFonts w:ascii="Arial" w:hAnsi="Arial" w:cs="Arial"/>
          <w:color w:val="2A2A2A"/>
          <w:sz w:val="21"/>
          <w:szCs w:val="21"/>
          <w:shd w:val="clear" w:color="auto" w:fill="FFFFFF"/>
        </w:rPr>
        <w:t xml:space="preserve"> </w:t>
      </w:r>
    </w:p>
    <w:p w14:paraId="791BD9CC" w14:textId="77777777" w:rsidR="00000000" w:rsidRDefault="008C0970">
      <w:pPr>
        <w:rPr>
          <w:rFonts w:ascii="Arial" w:hAnsi="Arial" w:cs="Arial"/>
          <w:color w:val="2A2A2A"/>
          <w:sz w:val="21"/>
          <w:szCs w:val="21"/>
          <w:shd w:val="clear" w:color="auto" w:fill="FFFFFF"/>
        </w:rPr>
      </w:pPr>
      <w:r>
        <w:rPr>
          <w:rFonts w:ascii="Arial" w:hAnsi="Arial" w:cs="Arial"/>
          <w:color w:val="2A2A2A"/>
          <w:sz w:val="21"/>
          <w:szCs w:val="21"/>
          <w:shd w:val="clear" w:color="auto" w:fill="FFFFFF"/>
        </w:rPr>
        <w:t>Kompas.com - 12/03/2019, 22:55 WIB</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Penulis : Kontributor Makassar, Hendra Cipto</w:t>
      </w:r>
      <w:r>
        <w:rPr>
          <w:rFonts w:ascii="Arial" w:hAnsi="Arial" w:cs="Arial"/>
          <w:color w:val="2A2A2A"/>
          <w:sz w:val="21"/>
          <w:szCs w:val="21"/>
        </w:rPr>
        <w:br/>
      </w:r>
      <w:r>
        <w:rPr>
          <w:rFonts w:ascii="Arial" w:hAnsi="Arial" w:cs="Arial"/>
          <w:color w:val="2A2A2A"/>
          <w:sz w:val="21"/>
          <w:szCs w:val="21"/>
          <w:shd w:val="clear" w:color="auto" w:fill="FFFFFF"/>
        </w:rPr>
        <w:t>Editor : Aprillia Ika</w:t>
      </w:r>
    </w:p>
    <w:p w14:paraId="3C7F4F56" w14:textId="77777777" w:rsidR="008C0970" w:rsidRDefault="008C0970">
      <w:r>
        <w:rPr>
          <w:rFonts w:ascii="Arial" w:hAnsi="Arial" w:cs="Arial"/>
          <w:color w:val="2A2A2A"/>
          <w:sz w:val="21"/>
          <w:szCs w:val="21"/>
          <w:shd w:val="clear" w:color="auto" w:fill="FFFFFF"/>
        </w:rPr>
        <w:t xml:space="preserve">Tangkapan ikan untuk nelayan di Sulawesi Selatan (Sulsel) dan Sulawesi Barat (Sulbar) melimpah. Nelayan bisa menangkap hingga 11 ton ikan per hari. Kebanyakan ikan yang ditangkap adalah jenis tuna dan cakalang. Dengan tangkapan ikan yang melimpah ini, negara bisa mengekspornya ke pasar Asia dan Eropa.  Kepala Unit Perum Perikanan Indonesia cabang Makassar Indar Wijaya mengatakan, pasokan ikan berlimpah sejak aksi pengeboman berkurang dan penggunaan pukat harimau dilarang oleh Menteri Kelautan dan Perikanan Susi Pudjiastuti.  Ketika ekosistem laut terjaga, otomatis tangkapan nelayan pun ikut meningkat.  “Setiap harinya, nelayan-nelayan di Sulawesi Selatan dan Sulawesi Barat bisa menangkap ikan sebanyak 11 ton. Nelayan menangkap ikan dengan memancing di perairan Sulawesi Selatan di </w:t>
      </w:r>
      <w:r w:rsidRPr="00777C9C">
        <w:rPr>
          <w:rFonts w:ascii="Arial" w:hAnsi="Arial" w:cs="Arial"/>
          <w:color w:val="000000" w:themeColor="text1"/>
          <w:sz w:val="21"/>
          <w:szCs w:val="21"/>
          <w:shd w:val="clear" w:color="auto" w:fill="FFFFFF"/>
        </w:rPr>
        <w:t>Kabupaten Sinjai, Bulukumba, Bone, dan perairan Sulawesi Barat di Majene</w:t>
      </w:r>
      <w:r w:rsidRPr="00777C9C">
        <w:rPr>
          <w:rFonts w:ascii="Arial" w:hAnsi="Arial" w:cs="Arial"/>
          <w:color w:val="2A2A2A"/>
          <w:sz w:val="21"/>
          <w:szCs w:val="21"/>
          <w:shd w:val="clear" w:color="auto" w:fill="FFFFFF"/>
        </w:rPr>
        <w:t>,</w:t>
      </w:r>
      <w:r>
        <w:rPr>
          <w:rFonts w:ascii="Arial" w:hAnsi="Arial" w:cs="Arial"/>
          <w:color w:val="2A2A2A"/>
          <w:sz w:val="21"/>
          <w:szCs w:val="21"/>
          <w:shd w:val="clear" w:color="auto" w:fill="FFFFFF"/>
        </w:rPr>
        <w:t>” kata Indar Wijaya kepada Kompas.com, Selasa (12/3/2019). Tangkapan nelayan yang melimpah saat ini jenis ikan tuna dan cakalang. Tangkapan ikan nelayan kemudian dibeli oleh Badan Usaha Milik Negara (BUMN) yakni PT Perikanan Nusantara.  Kemudian, dibekukan di Pelabuhan Untia yang telah diresmikan oleh Presiden Joko Widodo (Jokowi) beberapa tahun lalu.  Selanjutnya, ikan dibawa ke Surabaya dan Jakarta untuk proses pengalengan. Jika sudah dikalengkan, ikan-ikan tersebut diekspor.</w:t>
      </w:r>
      <w:r>
        <w:rPr>
          <w:rFonts w:ascii="Arial" w:hAnsi="Arial" w:cs="Arial"/>
          <w:color w:val="2A2A2A"/>
          <w:sz w:val="21"/>
          <w:szCs w:val="21"/>
        </w:rPr>
        <w:br/>
      </w:r>
      <w:r>
        <w:rPr>
          <w:rFonts w:ascii="Arial" w:hAnsi="Arial" w:cs="Arial"/>
          <w:color w:val="2A2A2A"/>
          <w:sz w:val="21"/>
          <w:szCs w:val="21"/>
          <w:shd w:val="clear" w:color="auto" w:fill="FFFFFF"/>
        </w:rPr>
        <w:t>"Negara yang paling tinggi permintaan ikannya yakni negara Jepang, seperti pada bulan Maret lalu hingga mencapai 200 ton,” ungkapnya. Sementara untuk konsumsi warga, tangkapan ikan dari nelayan ini dibawa ke Kota Makassar melalui jalur darat.  Sebelumnya diberitakan, Kementerian Kelautan dan Perikanan (KKP) menargetkan total produksi perikanan akan mencapai 38,3 juta ton tahun ini. Kinerja ini berasal dari perikanan tangkap, perikanan budidaya dan rumput laut. Menteri Kelautan dan Perikanan Susi Pudjiastuti mengatakan, komposisi target produksi perikanan tersebut berasal dari 8,4 juta ton perikanan tangkap, 10,36 juta ton perikanan budidaya dan 19,54 juta ton rumput laut.</w:t>
      </w:r>
      <w:r>
        <w:rPr>
          <w:rFonts w:ascii="Arial" w:hAnsi="Arial" w:cs="Arial"/>
          <w:color w:val="2A2A2A"/>
          <w:sz w:val="21"/>
          <w:szCs w:val="21"/>
        </w:rPr>
        <w:br/>
      </w:r>
      <w:r>
        <w:rPr>
          <w:rFonts w:ascii="Arial" w:hAnsi="Arial" w:cs="Arial"/>
          <w:color w:val="2A2A2A"/>
          <w:sz w:val="21"/>
          <w:szCs w:val="21"/>
        </w:rPr>
        <w:br/>
      </w:r>
      <w:r>
        <w:rPr>
          <w:rFonts w:ascii="Arial" w:hAnsi="Arial" w:cs="Arial"/>
          <w:color w:val="2A2A2A"/>
          <w:sz w:val="21"/>
          <w:szCs w:val="21"/>
          <w:shd w:val="clear" w:color="auto" w:fill="FFFFFF"/>
        </w:rPr>
        <w:t>Artikel ini telah tayang di </w:t>
      </w:r>
      <w:hyperlink r:id="rId5" w:history="1">
        <w:r>
          <w:rPr>
            <w:rStyle w:val="Hyperlink"/>
            <w:rFonts w:ascii="Arial" w:hAnsi="Arial" w:cs="Arial"/>
            <w:sz w:val="21"/>
            <w:szCs w:val="21"/>
            <w:u w:val="none"/>
            <w:shd w:val="clear" w:color="auto" w:fill="FFFFFF"/>
          </w:rPr>
          <w:t>Kompas.com</w:t>
        </w:r>
      </w:hyperlink>
      <w:r>
        <w:rPr>
          <w:rFonts w:ascii="Arial" w:hAnsi="Arial" w:cs="Arial"/>
          <w:color w:val="2A2A2A"/>
          <w:sz w:val="21"/>
          <w:szCs w:val="21"/>
          <w:shd w:val="clear" w:color="auto" w:fill="FFFFFF"/>
        </w:rPr>
        <w:t> dengan judul "Tangkapan Ikan Nelayan Sulsel dan Sulbar Melimpah hingga 11 Ton per Hari", </w:t>
      </w:r>
      <w:hyperlink r:id="rId6" w:history="1">
        <w:r>
          <w:rPr>
            <w:rStyle w:val="Hyperlink"/>
            <w:rFonts w:ascii="Arial" w:hAnsi="Arial" w:cs="Arial"/>
            <w:sz w:val="21"/>
            <w:szCs w:val="21"/>
            <w:u w:val="none"/>
            <w:shd w:val="clear" w:color="auto" w:fill="FFFFFF"/>
          </w:rPr>
          <w:t>https://regional.kompas.com/read/2019/03/12/22550431/tangkapan-ikan-nelayan-sulsel-dan-sulbar-melimpah-hingga-11-ton-per-hari</w:t>
        </w:r>
      </w:hyperlink>
      <w:r>
        <w:rPr>
          <w:rFonts w:ascii="Arial" w:hAnsi="Arial" w:cs="Arial"/>
          <w:color w:val="2A2A2A"/>
          <w:sz w:val="21"/>
          <w:szCs w:val="21"/>
          <w:shd w:val="clear" w:color="auto" w:fill="FFFFFF"/>
        </w:rPr>
        <w:t>.</w:t>
      </w:r>
      <w:r>
        <w:rPr>
          <w:rFonts w:ascii="Arial" w:hAnsi="Arial" w:cs="Arial"/>
          <w:color w:val="2A2A2A"/>
          <w:sz w:val="21"/>
          <w:szCs w:val="21"/>
        </w:rPr>
        <w:br/>
      </w:r>
      <w:r>
        <w:rPr>
          <w:rFonts w:ascii="Arial" w:hAnsi="Arial" w:cs="Arial"/>
          <w:color w:val="2A2A2A"/>
          <w:sz w:val="21"/>
          <w:szCs w:val="21"/>
          <w:shd w:val="clear" w:color="auto" w:fill="FFFFFF"/>
        </w:rPr>
        <w:t>Penulis : Kontributor Makassar, Hendra Cipto</w:t>
      </w:r>
      <w:r>
        <w:rPr>
          <w:rFonts w:ascii="Arial" w:hAnsi="Arial" w:cs="Arial"/>
          <w:color w:val="2A2A2A"/>
          <w:sz w:val="21"/>
          <w:szCs w:val="21"/>
        </w:rPr>
        <w:br/>
      </w:r>
      <w:r>
        <w:rPr>
          <w:rFonts w:ascii="Arial" w:hAnsi="Arial" w:cs="Arial"/>
          <w:color w:val="2A2A2A"/>
          <w:sz w:val="21"/>
          <w:szCs w:val="21"/>
          <w:shd w:val="clear" w:color="auto" w:fill="FFFFFF"/>
        </w:rPr>
        <w:t>Editor : Aprillia Ika</w:t>
      </w:r>
      <w:r>
        <w:rPr>
          <w:rFonts w:ascii="Arial" w:hAnsi="Arial" w:cs="Arial"/>
          <w:color w:val="2A2A2A"/>
          <w:sz w:val="21"/>
          <w:szCs w:val="21"/>
        </w:rPr>
        <w:br/>
      </w:r>
    </w:p>
    <w:p w14:paraId="7B136331" w14:textId="77777777" w:rsidR="00777C9C" w:rsidRDefault="00777C9C"/>
    <w:p w14:paraId="31D13D8C" w14:textId="3EC694D4" w:rsidR="00777C9C" w:rsidRPr="005F4BC7" w:rsidRDefault="0064304D" w:rsidP="00777C9C">
      <w:pPr>
        <w:rPr>
          <w:sz w:val="24"/>
          <w:szCs w:val="24"/>
          <w:u w:val="single"/>
        </w:rPr>
      </w:pPr>
      <w:r>
        <w:rPr>
          <w:sz w:val="24"/>
          <w:szCs w:val="24"/>
          <w:u w:val="single"/>
        </w:rPr>
        <w:lastRenderedPageBreak/>
        <w:t>Diskusikan</w:t>
      </w:r>
      <w:r w:rsidR="00777C9C" w:rsidRPr="005F4BC7">
        <w:rPr>
          <w:sz w:val="24"/>
          <w:szCs w:val="24"/>
          <w:u w:val="single"/>
        </w:rPr>
        <w:t xml:space="preserve"> :</w:t>
      </w:r>
    </w:p>
    <w:p w14:paraId="4332E951" w14:textId="24010745" w:rsidR="00777C9C" w:rsidRDefault="0064304D" w:rsidP="00777C9C">
      <w:pPr>
        <w:pStyle w:val="ListParagraph"/>
        <w:ind w:left="0"/>
        <w:rPr>
          <w:sz w:val="24"/>
          <w:szCs w:val="24"/>
        </w:rPr>
      </w:pPr>
      <w:r>
        <w:rPr>
          <w:sz w:val="24"/>
          <w:szCs w:val="24"/>
        </w:rPr>
        <w:t>M</w:t>
      </w:r>
      <w:r w:rsidR="00777C9C">
        <w:rPr>
          <w:sz w:val="24"/>
          <w:szCs w:val="24"/>
        </w:rPr>
        <w:t xml:space="preserve">engapa </w:t>
      </w:r>
      <w:r w:rsidR="00777C9C" w:rsidRPr="007E6891">
        <w:rPr>
          <w:sz w:val="24"/>
          <w:szCs w:val="24"/>
        </w:rPr>
        <w:t xml:space="preserve">terjadinya </w:t>
      </w:r>
      <w:r w:rsidR="00777C9C">
        <w:rPr>
          <w:sz w:val="24"/>
          <w:szCs w:val="24"/>
        </w:rPr>
        <w:t xml:space="preserve">kelimpahan </w:t>
      </w:r>
      <w:r w:rsidR="00777C9C" w:rsidRPr="007E6891">
        <w:rPr>
          <w:sz w:val="24"/>
          <w:szCs w:val="24"/>
        </w:rPr>
        <w:t xml:space="preserve">ikan </w:t>
      </w:r>
      <w:r w:rsidR="00777C9C">
        <w:rPr>
          <w:sz w:val="24"/>
          <w:szCs w:val="24"/>
        </w:rPr>
        <w:t xml:space="preserve">di perairan </w:t>
      </w:r>
      <w:r w:rsidR="00777C9C" w:rsidRPr="00777C9C">
        <w:rPr>
          <w:rFonts w:ascii="Arial" w:hAnsi="Arial" w:cs="Arial"/>
          <w:color w:val="000000" w:themeColor="text1"/>
          <w:sz w:val="21"/>
          <w:szCs w:val="21"/>
          <w:shd w:val="clear" w:color="auto" w:fill="FFFFFF"/>
        </w:rPr>
        <w:t xml:space="preserve">Kabupaten Sinjai, </w:t>
      </w:r>
      <w:r w:rsidR="00EA0F5C">
        <w:rPr>
          <w:rFonts w:ascii="Arial" w:hAnsi="Arial" w:cs="Arial"/>
          <w:color w:val="000000" w:themeColor="text1"/>
          <w:sz w:val="21"/>
          <w:szCs w:val="21"/>
          <w:shd w:val="clear" w:color="auto" w:fill="FFFFFF"/>
        </w:rPr>
        <w:t>Kabupaten</w:t>
      </w:r>
      <w:r w:rsidR="00777C9C">
        <w:rPr>
          <w:rFonts w:ascii="Arial" w:hAnsi="Arial" w:cs="Arial"/>
          <w:color w:val="000000" w:themeColor="text1"/>
          <w:sz w:val="21"/>
          <w:szCs w:val="21"/>
          <w:shd w:val="clear" w:color="auto" w:fill="FFFFFF"/>
        </w:rPr>
        <w:t xml:space="preserve"> </w:t>
      </w:r>
      <w:r w:rsidR="00777C9C" w:rsidRPr="00777C9C">
        <w:rPr>
          <w:rFonts w:ascii="Arial" w:hAnsi="Arial" w:cs="Arial"/>
          <w:color w:val="000000" w:themeColor="text1"/>
          <w:sz w:val="21"/>
          <w:szCs w:val="21"/>
          <w:shd w:val="clear" w:color="auto" w:fill="FFFFFF"/>
        </w:rPr>
        <w:t xml:space="preserve">Bulukumba, </w:t>
      </w:r>
      <w:r w:rsidR="00EA0F5C">
        <w:rPr>
          <w:rFonts w:ascii="Arial" w:hAnsi="Arial" w:cs="Arial"/>
          <w:color w:val="000000" w:themeColor="text1"/>
          <w:sz w:val="21"/>
          <w:szCs w:val="21"/>
          <w:shd w:val="clear" w:color="auto" w:fill="FFFFFF"/>
        </w:rPr>
        <w:t>dan Kabupaten</w:t>
      </w:r>
      <w:r w:rsidR="00777C9C">
        <w:rPr>
          <w:rFonts w:ascii="Arial" w:hAnsi="Arial" w:cs="Arial"/>
          <w:color w:val="000000" w:themeColor="text1"/>
          <w:sz w:val="21"/>
          <w:szCs w:val="21"/>
          <w:shd w:val="clear" w:color="auto" w:fill="FFFFFF"/>
        </w:rPr>
        <w:t xml:space="preserve"> </w:t>
      </w:r>
      <w:r w:rsidR="00777C9C" w:rsidRPr="00777C9C">
        <w:rPr>
          <w:rFonts w:ascii="Arial" w:hAnsi="Arial" w:cs="Arial"/>
          <w:color w:val="000000" w:themeColor="text1"/>
          <w:sz w:val="21"/>
          <w:szCs w:val="21"/>
          <w:shd w:val="clear" w:color="auto" w:fill="FFFFFF"/>
        </w:rPr>
        <w:t>Bone</w:t>
      </w:r>
      <w:r w:rsidR="00777C9C">
        <w:rPr>
          <w:sz w:val="24"/>
          <w:szCs w:val="24"/>
        </w:rPr>
        <w:t xml:space="preserve"> (Sulawesi Selatan) terjadi saat </w:t>
      </w:r>
      <w:r w:rsidR="00777C9C" w:rsidRPr="005F4BC7">
        <w:rPr>
          <w:b/>
          <w:sz w:val="24"/>
          <w:szCs w:val="24"/>
        </w:rPr>
        <w:t>musim barat</w:t>
      </w:r>
      <w:r w:rsidR="00777C9C">
        <w:rPr>
          <w:sz w:val="24"/>
          <w:szCs w:val="24"/>
        </w:rPr>
        <w:t>.</w:t>
      </w:r>
      <w:r w:rsidR="00777C9C" w:rsidRPr="007E6891">
        <w:rPr>
          <w:sz w:val="24"/>
          <w:szCs w:val="24"/>
        </w:rPr>
        <w:t xml:space="preserve"> </w:t>
      </w:r>
    </w:p>
    <w:p w14:paraId="132DB0E1" w14:textId="77777777" w:rsidR="00777C9C" w:rsidRPr="007E6891" w:rsidRDefault="00777C9C" w:rsidP="00777C9C">
      <w:pPr>
        <w:pStyle w:val="ListParagraph"/>
        <w:ind w:left="0"/>
        <w:rPr>
          <w:sz w:val="24"/>
          <w:szCs w:val="24"/>
        </w:rPr>
      </w:pPr>
      <w:r w:rsidRPr="007E6891">
        <w:rPr>
          <w:sz w:val="24"/>
          <w:szCs w:val="24"/>
        </w:rPr>
        <w:t xml:space="preserve">Jelaskan dengan </w:t>
      </w:r>
      <w:r w:rsidRPr="00EA0F5C">
        <w:rPr>
          <w:b/>
          <w:sz w:val="24"/>
          <w:szCs w:val="24"/>
        </w:rPr>
        <w:t>mempertimbangkan</w:t>
      </w:r>
      <w:r w:rsidRPr="007E6891">
        <w:rPr>
          <w:sz w:val="24"/>
          <w:szCs w:val="24"/>
        </w:rPr>
        <w:t xml:space="preserve"> hal-hal berikut:</w:t>
      </w:r>
    </w:p>
    <w:p w14:paraId="5AE76328" w14:textId="77777777" w:rsidR="00EA0F5C" w:rsidRDefault="00977081" w:rsidP="00777C9C">
      <w:pPr>
        <w:pStyle w:val="ListParagraph"/>
        <w:numPr>
          <w:ilvl w:val="1"/>
          <w:numId w:val="1"/>
        </w:numPr>
        <w:ind w:left="567" w:hanging="283"/>
        <w:rPr>
          <w:sz w:val="24"/>
          <w:szCs w:val="24"/>
        </w:rPr>
      </w:pPr>
      <w:r>
        <w:rPr>
          <w:sz w:val="24"/>
          <w:szCs w:val="24"/>
        </w:rPr>
        <w:t xml:space="preserve">Pola angin munson </w:t>
      </w:r>
      <w:r w:rsidR="00EA0F5C">
        <w:rPr>
          <w:sz w:val="24"/>
          <w:szCs w:val="24"/>
        </w:rPr>
        <w:t xml:space="preserve">di wilayah Sulawesi </w:t>
      </w:r>
    </w:p>
    <w:p w14:paraId="79D3D0F1" w14:textId="77777777" w:rsidR="00777C9C" w:rsidRPr="007E6891" w:rsidRDefault="00EA0F5C" w:rsidP="00777C9C">
      <w:pPr>
        <w:pStyle w:val="ListParagraph"/>
        <w:numPr>
          <w:ilvl w:val="1"/>
          <w:numId w:val="1"/>
        </w:numPr>
        <w:ind w:left="567" w:hanging="283"/>
        <w:rPr>
          <w:sz w:val="24"/>
          <w:szCs w:val="24"/>
        </w:rPr>
      </w:pPr>
      <w:r>
        <w:rPr>
          <w:sz w:val="24"/>
          <w:szCs w:val="24"/>
        </w:rPr>
        <w:t>Posisi pe</w:t>
      </w:r>
      <w:r w:rsidR="00777C9C">
        <w:rPr>
          <w:sz w:val="24"/>
          <w:szCs w:val="24"/>
        </w:rPr>
        <w:t xml:space="preserve">rairan </w:t>
      </w:r>
      <w:r>
        <w:rPr>
          <w:sz w:val="24"/>
          <w:szCs w:val="24"/>
        </w:rPr>
        <w:t xml:space="preserve">ketiga kabupaten tersebut </w:t>
      </w:r>
      <w:r w:rsidR="00777C9C">
        <w:rPr>
          <w:sz w:val="24"/>
          <w:szCs w:val="24"/>
        </w:rPr>
        <w:t xml:space="preserve">yang terletak di belahan bumi </w:t>
      </w:r>
      <w:r>
        <w:rPr>
          <w:sz w:val="24"/>
          <w:szCs w:val="24"/>
        </w:rPr>
        <w:t>selatan (BBS</w:t>
      </w:r>
      <w:r w:rsidR="00777C9C">
        <w:rPr>
          <w:sz w:val="24"/>
          <w:szCs w:val="24"/>
        </w:rPr>
        <w:t>)</w:t>
      </w:r>
    </w:p>
    <w:p w14:paraId="4E039E78" w14:textId="77777777" w:rsidR="00777C9C" w:rsidRPr="007E6891" w:rsidRDefault="00777C9C" w:rsidP="00777C9C">
      <w:pPr>
        <w:pStyle w:val="ListParagraph"/>
        <w:numPr>
          <w:ilvl w:val="1"/>
          <w:numId w:val="1"/>
        </w:numPr>
        <w:ind w:left="567" w:hanging="283"/>
        <w:rPr>
          <w:sz w:val="24"/>
          <w:szCs w:val="24"/>
        </w:rPr>
      </w:pPr>
      <w:r w:rsidRPr="007E6891">
        <w:rPr>
          <w:sz w:val="24"/>
          <w:szCs w:val="24"/>
        </w:rPr>
        <w:t>Gaya coriolis yang membelok</w:t>
      </w:r>
      <w:r>
        <w:rPr>
          <w:sz w:val="24"/>
          <w:szCs w:val="24"/>
        </w:rPr>
        <w:t>k</w:t>
      </w:r>
      <w:r w:rsidRPr="007E6891">
        <w:rPr>
          <w:sz w:val="24"/>
          <w:szCs w:val="24"/>
        </w:rPr>
        <w:t>an arah ar</w:t>
      </w:r>
      <w:r w:rsidR="00EA0F5C">
        <w:rPr>
          <w:sz w:val="24"/>
          <w:szCs w:val="24"/>
        </w:rPr>
        <w:t>us yang dibangkitkan oleh angin.</w:t>
      </w:r>
    </w:p>
    <w:p w14:paraId="7BE3313D" w14:textId="77777777" w:rsidR="00777C9C" w:rsidRDefault="00777C9C" w:rsidP="00777C9C">
      <w:pPr>
        <w:pStyle w:val="ListParagraph"/>
        <w:numPr>
          <w:ilvl w:val="1"/>
          <w:numId w:val="1"/>
        </w:numPr>
        <w:ind w:left="567" w:hanging="283"/>
        <w:rPr>
          <w:sz w:val="24"/>
          <w:szCs w:val="24"/>
        </w:rPr>
      </w:pPr>
      <w:r w:rsidRPr="007E6891">
        <w:rPr>
          <w:sz w:val="24"/>
          <w:szCs w:val="24"/>
        </w:rPr>
        <w:t xml:space="preserve">Fenomena </w:t>
      </w:r>
      <w:r w:rsidRPr="007E6891">
        <w:rPr>
          <w:i/>
          <w:sz w:val="24"/>
          <w:szCs w:val="24"/>
        </w:rPr>
        <w:t xml:space="preserve">upwelling </w:t>
      </w:r>
      <w:r w:rsidRPr="007E6891">
        <w:rPr>
          <w:sz w:val="24"/>
          <w:szCs w:val="24"/>
        </w:rPr>
        <w:t>dan pengaruhnya terhadap kelimpahan ikan.</w:t>
      </w:r>
    </w:p>
    <w:p w14:paraId="4B87E90C" w14:textId="2117C929" w:rsidR="00142876" w:rsidRDefault="00142876" w:rsidP="00142876">
      <w:pPr>
        <w:rPr>
          <w:sz w:val="24"/>
          <w:szCs w:val="24"/>
        </w:rPr>
      </w:pPr>
    </w:p>
    <w:p w14:paraId="380440EF" w14:textId="77777777" w:rsidR="00142876" w:rsidRPr="00142876" w:rsidRDefault="00142876" w:rsidP="00142876">
      <w:pPr>
        <w:rPr>
          <w:b/>
          <w:sz w:val="24"/>
          <w:szCs w:val="24"/>
        </w:rPr>
      </w:pPr>
    </w:p>
    <w:p w14:paraId="163BE6EB" w14:textId="77777777" w:rsidR="00777C9C" w:rsidRDefault="00777C9C"/>
    <w:sectPr w:rsidR="00777C9C" w:rsidSect="007E7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B5"/>
    <w:multiLevelType w:val="hybridMultilevel"/>
    <w:tmpl w:val="9CA2817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2776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70"/>
    <w:rsid w:val="00053179"/>
    <w:rsid w:val="00142876"/>
    <w:rsid w:val="0026653A"/>
    <w:rsid w:val="005632E0"/>
    <w:rsid w:val="00600791"/>
    <w:rsid w:val="0064304D"/>
    <w:rsid w:val="00646C51"/>
    <w:rsid w:val="00777C9C"/>
    <w:rsid w:val="007E71E2"/>
    <w:rsid w:val="008C0970"/>
    <w:rsid w:val="00977081"/>
    <w:rsid w:val="00AE0A7C"/>
    <w:rsid w:val="00B77CA9"/>
    <w:rsid w:val="00CB1291"/>
    <w:rsid w:val="00EA0F5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F390A"/>
  <w15:docId w15:val="{6E8CD7D7-4365-4EA6-9080-1374D727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1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970"/>
    <w:rPr>
      <w:color w:val="0000FF"/>
      <w:u w:val="single"/>
    </w:rPr>
  </w:style>
  <w:style w:type="paragraph" w:styleId="ListParagraph">
    <w:name w:val="List Paragraph"/>
    <w:basedOn w:val="Normal"/>
    <w:uiPriority w:val="34"/>
    <w:qFormat/>
    <w:rsid w:val="00777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onal.kompas.com/read/2019/03/12/22550431/tangkapan-ikan-nelayan-sulsel-dan-sulbar-melimpah-hingga-11-ton-per-hari" TargetMode="External"/><Relationship Id="rId5" Type="http://schemas.openxmlformats.org/officeDocument/2006/relationships/hyperlink" Target="http://komp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2873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 YUDHA</dc:creator>
  <cp:lastModifiedBy>Indra Gumay</cp:lastModifiedBy>
  <cp:revision>3</cp:revision>
  <dcterms:created xsi:type="dcterms:W3CDTF">2025-08-30T02:24:00Z</dcterms:created>
  <dcterms:modified xsi:type="dcterms:W3CDTF">2025-08-30T02:25:00Z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c1109b05-65ad-4ff9-8f12-bb4409d243a3</vt:lpwstr>
  </property>
</Properties>
</file>