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A7309" w14:textId="50DBE864" w:rsidR="00B8075C" w:rsidRPr="00FA77CE" w:rsidRDefault="000703FD" w:rsidP="008C440E">
      <w:pPr>
        <w:jc w:val="center"/>
        <w:rPr>
          <w:rFonts w:ascii="Book Antiqua" w:hAnsi="Book Antiqua"/>
          <w:sz w:val="32"/>
          <w:szCs w:val="32"/>
        </w:rPr>
      </w:pPr>
      <w:r w:rsidRPr="00FA77CE">
        <w:rPr>
          <w:rFonts w:ascii="Book Antiqua" w:hAnsi="Book Antiqua"/>
          <w:sz w:val="32"/>
          <w:szCs w:val="32"/>
        </w:rPr>
        <w:t xml:space="preserve">Pedoman Untuk Diskusi </w:t>
      </w:r>
      <w:r w:rsidR="008E2269" w:rsidRPr="00FA77CE">
        <w:rPr>
          <w:rFonts w:ascii="Book Antiqua" w:hAnsi="Book Antiqua"/>
          <w:sz w:val="32"/>
          <w:szCs w:val="32"/>
        </w:rPr>
        <w:t>7</w:t>
      </w:r>
    </w:p>
    <w:p w14:paraId="48ACE821" w14:textId="77777777" w:rsidR="00FA77CE" w:rsidRPr="00FA77CE" w:rsidRDefault="00FA77CE" w:rsidP="00FA77CE">
      <w:pPr>
        <w:rPr>
          <w:rFonts w:ascii="Book Antiqua" w:hAnsi="Book Antiqua"/>
          <w:sz w:val="28"/>
          <w:szCs w:val="28"/>
          <w:lang w:val="en-US"/>
        </w:rPr>
      </w:pPr>
      <w:r w:rsidRPr="00FA77CE">
        <w:rPr>
          <w:rFonts w:ascii="Book Antiqua" w:hAnsi="Book Antiqua"/>
          <w:sz w:val="28"/>
          <w:szCs w:val="28"/>
          <w:lang w:val="en-US"/>
        </w:rPr>
        <w:t>Slide 1: Judul</w:t>
      </w:r>
    </w:p>
    <w:p w14:paraId="2C5215ED" w14:textId="77777777" w:rsidR="00FA77CE" w:rsidRPr="00FA77CE" w:rsidRDefault="00FA77CE" w:rsidP="00FA77CE">
      <w:pPr>
        <w:rPr>
          <w:rFonts w:ascii="Book Antiqua" w:hAnsi="Book Antiqua"/>
          <w:sz w:val="28"/>
          <w:szCs w:val="28"/>
          <w:lang w:val="en-US"/>
        </w:rPr>
      </w:pPr>
      <w:r w:rsidRPr="00FA77CE">
        <w:rPr>
          <w:rFonts w:ascii="Book Antiqua" w:hAnsi="Book Antiqua"/>
          <w:sz w:val="28"/>
          <w:szCs w:val="28"/>
          <w:lang w:val="en-US"/>
        </w:rPr>
        <w:t>Tata Kelola Sumber Daya Alam di Desa Adat</w:t>
      </w:r>
      <w:r w:rsidRPr="00FA77CE">
        <w:rPr>
          <w:rFonts w:ascii="Book Antiqua" w:hAnsi="Book Antiqua"/>
          <w:sz w:val="28"/>
          <w:szCs w:val="28"/>
          <w:lang w:val="en-US"/>
        </w:rPr>
        <w:br/>
        <w:t>Diskusi Bab 7: Pengembangan Desa Adat dalam Konteks Administrasi Publik</w:t>
      </w:r>
    </w:p>
    <w:p w14:paraId="641FFA11" w14:textId="7A4E309A" w:rsidR="00FA77CE" w:rsidRPr="00FA77CE" w:rsidRDefault="00FA77CE" w:rsidP="00FA77CE">
      <w:pPr>
        <w:rPr>
          <w:rFonts w:ascii="Book Antiqua" w:hAnsi="Book Antiqua"/>
          <w:sz w:val="28"/>
          <w:szCs w:val="28"/>
          <w:lang w:val="en-US"/>
        </w:rPr>
      </w:pPr>
    </w:p>
    <w:p w14:paraId="39C93744" w14:textId="77777777" w:rsidR="00FA77CE" w:rsidRPr="00FA77CE" w:rsidRDefault="00FA77CE" w:rsidP="00FA77CE">
      <w:pPr>
        <w:rPr>
          <w:rFonts w:ascii="Book Antiqua" w:hAnsi="Book Antiqua"/>
          <w:sz w:val="28"/>
          <w:szCs w:val="28"/>
          <w:lang w:val="en-US"/>
        </w:rPr>
      </w:pPr>
      <w:r w:rsidRPr="00FA77CE">
        <w:rPr>
          <w:rFonts w:ascii="Book Antiqua" w:hAnsi="Book Antiqua"/>
          <w:sz w:val="28"/>
          <w:szCs w:val="28"/>
          <w:lang w:val="en-US"/>
        </w:rPr>
        <w:t>Slide 2: Pengantar</w:t>
      </w:r>
    </w:p>
    <w:p w14:paraId="775A046A" w14:textId="77777777" w:rsidR="00FA77CE" w:rsidRPr="00FA77CE" w:rsidRDefault="00FA77CE" w:rsidP="00FA77CE">
      <w:pPr>
        <w:numPr>
          <w:ilvl w:val="0"/>
          <w:numId w:val="52"/>
        </w:numPr>
        <w:rPr>
          <w:rFonts w:ascii="Book Antiqua" w:hAnsi="Book Antiqua"/>
          <w:sz w:val="28"/>
          <w:szCs w:val="28"/>
          <w:lang w:val="en-US"/>
        </w:rPr>
      </w:pPr>
      <w:r w:rsidRPr="00FA77CE">
        <w:rPr>
          <w:rFonts w:ascii="Book Antiqua" w:hAnsi="Book Antiqua"/>
          <w:sz w:val="28"/>
          <w:szCs w:val="28"/>
          <w:lang w:val="en-US"/>
        </w:rPr>
        <w:t>Pentingnya Sumber Daya Alam bagi Desa Adat</w:t>
      </w:r>
      <w:r w:rsidRPr="00FA77CE">
        <w:rPr>
          <w:rFonts w:ascii="Book Antiqua" w:hAnsi="Book Antiqua"/>
          <w:sz w:val="28"/>
          <w:szCs w:val="28"/>
          <w:lang w:val="en-US"/>
        </w:rPr>
        <w:br/>
        <w:t>Sumber daya alam merupakan bagian integral dari kehidupan desa adat, baik sebagai sumber penghidupan maupun bagian dari kearifan lokal yang diwariskan turun-temurun.</w:t>
      </w:r>
    </w:p>
    <w:p w14:paraId="5368591B" w14:textId="77777777" w:rsidR="00FA77CE" w:rsidRPr="00FA77CE" w:rsidRDefault="00FA77CE" w:rsidP="00FA77CE">
      <w:pPr>
        <w:numPr>
          <w:ilvl w:val="0"/>
          <w:numId w:val="52"/>
        </w:numPr>
        <w:rPr>
          <w:rFonts w:ascii="Book Antiqua" w:hAnsi="Book Antiqua"/>
          <w:sz w:val="28"/>
          <w:szCs w:val="28"/>
          <w:lang w:val="en-US"/>
        </w:rPr>
      </w:pPr>
      <w:r w:rsidRPr="00FA77CE">
        <w:rPr>
          <w:rFonts w:ascii="Book Antiqua" w:hAnsi="Book Antiqua"/>
          <w:sz w:val="28"/>
          <w:szCs w:val="28"/>
          <w:lang w:val="en-US"/>
        </w:rPr>
        <w:t>Kearifan Lokal dalam Pengelolaan Alam</w:t>
      </w:r>
      <w:r w:rsidRPr="00FA77CE">
        <w:rPr>
          <w:rFonts w:ascii="Book Antiqua" w:hAnsi="Book Antiqua"/>
          <w:sz w:val="28"/>
          <w:szCs w:val="28"/>
          <w:lang w:val="en-US"/>
        </w:rPr>
        <w:br/>
        <w:t>Desa adat memiliki kearifan lokal yang kuat dalam mengelola sumber daya alam secara berkelanjutan, meliputi tradisi adat yang melindungi tanah, hutan, air, dan sumber daya lainnya.</w:t>
      </w:r>
    </w:p>
    <w:p w14:paraId="652F51B9" w14:textId="77777777" w:rsidR="00FA77CE" w:rsidRPr="00FA77CE" w:rsidRDefault="00FA77CE" w:rsidP="00FA77CE">
      <w:pPr>
        <w:rPr>
          <w:rFonts w:ascii="Book Antiqua" w:hAnsi="Book Antiqua"/>
          <w:sz w:val="28"/>
          <w:szCs w:val="28"/>
          <w:lang w:val="en-US"/>
        </w:rPr>
      </w:pPr>
      <w:r w:rsidRPr="00FA77CE">
        <w:rPr>
          <w:rFonts w:ascii="Book Antiqua" w:hAnsi="Book Antiqua"/>
          <w:sz w:val="28"/>
          <w:szCs w:val="28"/>
          <w:lang w:val="en-US"/>
        </w:rPr>
        <w:t>Penjelasan: Slide ini memberikan gambaran umum tentang pentingnya sumber daya alam bagi kehidupan desa adat, serta bagaimana kearifan lokal berperan dalam pengelolaannya secara berkelanjutan.</w:t>
      </w:r>
    </w:p>
    <w:p w14:paraId="635F1C24" w14:textId="3D35B83A" w:rsidR="00FA77CE" w:rsidRPr="00FA77CE" w:rsidRDefault="00FA77CE" w:rsidP="00FA77CE">
      <w:pPr>
        <w:rPr>
          <w:rFonts w:ascii="Book Antiqua" w:hAnsi="Book Antiqua"/>
          <w:sz w:val="28"/>
          <w:szCs w:val="28"/>
          <w:lang w:val="en-US"/>
        </w:rPr>
      </w:pPr>
    </w:p>
    <w:p w14:paraId="52C78D88" w14:textId="77777777" w:rsidR="00FA77CE" w:rsidRPr="00FA77CE" w:rsidRDefault="00FA77CE" w:rsidP="00FA77CE">
      <w:pPr>
        <w:rPr>
          <w:rFonts w:ascii="Book Antiqua" w:hAnsi="Book Antiqua"/>
          <w:sz w:val="28"/>
          <w:szCs w:val="28"/>
          <w:lang w:val="en-US"/>
        </w:rPr>
      </w:pPr>
      <w:r w:rsidRPr="00FA77CE">
        <w:rPr>
          <w:rFonts w:ascii="Book Antiqua" w:hAnsi="Book Antiqua"/>
          <w:sz w:val="28"/>
          <w:szCs w:val="28"/>
          <w:lang w:val="en-US"/>
        </w:rPr>
        <w:t>Slide 3: Konsep Kearifan Lokal dalam Pengelolaan Sumber Daya Alam</w:t>
      </w:r>
    </w:p>
    <w:p w14:paraId="4C8D8F4B" w14:textId="77777777" w:rsidR="00FA77CE" w:rsidRPr="00FA77CE" w:rsidRDefault="00FA77CE" w:rsidP="00FA77CE">
      <w:pPr>
        <w:numPr>
          <w:ilvl w:val="0"/>
          <w:numId w:val="53"/>
        </w:numPr>
        <w:rPr>
          <w:rFonts w:ascii="Book Antiqua" w:hAnsi="Book Antiqua"/>
          <w:sz w:val="28"/>
          <w:szCs w:val="28"/>
          <w:lang w:val="en-US"/>
        </w:rPr>
      </w:pPr>
      <w:r w:rsidRPr="00FA77CE">
        <w:rPr>
          <w:rFonts w:ascii="Book Antiqua" w:hAnsi="Book Antiqua"/>
          <w:sz w:val="28"/>
          <w:szCs w:val="28"/>
          <w:lang w:val="en-US"/>
        </w:rPr>
        <w:t>Kearifan Lokal sebagai Penjaga Lingkungan</w:t>
      </w:r>
      <w:r w:rsidRPr="00FA77CE">
        <w:rPr>
          <w:rFonts w:ascii="Book Antiqua" w:hAnsi="Book Antiqua"/>
          <w:sz w:val="28"/>
          <w:szCs w:val="28"/>
          <w:lang w:val="en-US"/>
        </w:rPr>
        <w:br/>
        <w:t>Masyarakat adat memiliki aturan adat yang mengatur pengelolaan sumber daya alam, seperti aturan tentang pembukaan lahan, perburuan, atau penggunaan air.</w:t>
      </w:r>
    </w:p>
    <w:p w14:paraId="6DBF17DF" w14:textId="77777777" w:rsidR="00FA77CE" w:rsidRPr="00FA77CE" w:rsidRDefault="00FA77CE" w:rsidP="00FA77CE">
      <w:pPr>
        <w:numPr>
          <w:ilvl w:val="0"/>
          <w:numId w:val="53"/>
        </w:numPr>
        <w:rPr>
          <w:rFonts w:ascii="Book Antiqua" w:hAnsi="Book Antiqua"/>
          <w:sz w:val="28"/>
          <w:szCs w:val="28"/>
          <w:lang w:val="en-US"/>
        </w:rPr>
      </w:pPr>
      <w:r w:rsidRPr="00FA77CE">
        <w:rPr>
          <w:rFonts w:ascii="Book Antiqua" w:hAnsi="Book Antiqua"/>
          <w:sz w:val="28"/>
          <w:szCs w:val="28"/>
          <w:lang w:val="en-US"/>
        </w:rPr>
        <w:t>Pengelolaan Berkelanjutan</w:t>
      </w:r>
      <w:r w:rsidRPr="00FA77CE">
        <w:rPr>
          <w:rFonts w:ascii="Book Antiqua" w:hAnsi="Book Antiqua"/>
          <w:sz w:val="28"/>
          <w:szCs w:val="28"/>
          <w:lang w:val="en-US"/>
        </w:rPr>
        <w:br/>
        <w:t>Kearifan lokal mendorong pengelolaan sumber daya secara berkelanjutan, di mana eksploitasi sumber daya dilakukan dengan tetap menjaga keseimbangan alam dan keberlanjutannya bagi generasi mendatang.</w:t>
      </w:r>
    </w:p>
    <w:p w14:paraId="5703A7DE" w14:textId="77777777" w:rsidR="00FA77CE" w:rsidRPr="00FA77CE" w:rsidRDefault="00FA77CE" w:rsidP="00FA77CE">
      <w:pPr>
        <w:rPr>
          <w:rFonts w:ascii="Book Antiqua" w:hAnsi="Book Antiqua"/>
          <w:sz w:val="28"/>
          <w:szCs w:val="28"/>
          <w:lang w:val="en-US"/>
        </w:rPr>
      </w:pPr>
      <w:r w:rsidRPr="00FA77CE">
        <w:rPr>
          <w:rFonts w:ascii="Book Antiqua" w:hAnsi="Book Antiqua"/>
          <w:sz w:val="28"/>
          <w:szCs w:val="28"/>
          <w:lang w:val="en-US"/>
        </w:rPr>
        <w:lastRenderedPageBreak/>
        <w:t>Penjelasan: Slide ini menjelaskan konsep kearifan lokal yang diterapkan dalam pengelolaan sumber daya alam di desa adat, serta fokus pada prinsip keberlanjutan yang dipegang oleh masyarakat adat.</w:t>
      </w:r>
    </w:p>
    <w:p w14:paraId="424BD22E" w14:textId="0B858784" w:rsidR="00FA77CE" w:rsidRPr="00FA77CE" w:rsidRDefault="00FA77CE" w:rsidP="00FA77CE">
      <w:pPr>
        <w:rPr>
          <w:rFonts w:ascii="Book Antiqua" w:hAnsi="Book Antiqua"/>
          <w:sz w:val="28"/>
          <w:szCs w:val="28"/>
          <w:lang w:val="en-US"/>
        </w:rPr>
      </w:pPr>
    </w:p>
    <w:p w14:paraId="71CB0314" w14:textId="77777777" w:rsidR="00FA77CE" w:rsidRPr="00FA77CE" w:rsidRDefault="00FA77CE" w:rsidP="00FA77CE">
      <w:pPr>
        <w:rPr>
          <w:rFonts w:ascii="Book Antiqua" w:hAnsi="Book Antiqua"/>
          <w:sz w:val="28"/>
          <w:szCs w:val="28"/>
          <w:lang w:val="en-US"/>
        </w:rPr>
      </w:pPr>
      <w:r w:rsidRPr="00FA77CE">
        <w:rPr>
          <w:rFonts w:ascii="Book Antiqua" w:hAnsi="Book Antiqua"/>
          <w:sz w:val="28"/>
          <w:szCs w:val="28"/>
          <w:lang w:val="en-US"/>
        </w:rPr>
        <w:t>Slide 4: Sistem Pengelolaan Sumber Daya Alam Tradisional</w:t>
      </w:r>
    </w:p>
    <w:p w14:paraId="14420457" w14:textId="77777777" w:rsidR="00FA77CE" w:rsidRPr="00FA77CE" w:rsidRDefault="00FA77CE" w:rsidP="00FA77CE">
      <w:pPr>
        <w:numPr>
          <w:ilvl w:val="0"/>
          <w:numId w:val="54"/>
        </w:numPr>
        <w:rPr>
          <w:rFonts w:ascii="Book Antiqua" w:hAnsi="Book Antiqua"/>
          <w:sz w:val="28"/>
          <w:szCs w:val="28"/>
          <w:lang w:val="en-US"/>
        </w:rPr>
      </w:pPr>
      <w:r w:rsidRPr="00FA77CE">
        <w:rPr>
          <w:rFonts w:ascii="Book Antiqua" w:hAnsi="Book Antiqua"/>
          <w:sz w:val="28"/>
          <w:szCs w:val="28"/>
          <w:lang w:val="en-US"/>
        </w:rPr>
        <w:t>Hutan Adat</w:t>
      </w:r>
      <w:r w:rsidRPr="00FA77CE">
        <w:rPr>
          <w:rFonts w:ascii="Book Antiqua" w:hAnsi="Book Antiqua"/>
          <w:sz w:val="28"/>
          <w:szCs w:val="28"/>
          <w:lang w:val="en-US"/>
        </w:rPr>
        <w:br/>
        <w:t>Banyak desa adat memiliki hutan adat yang dikelola berdasarkan hukum adat, di mana masyarakat setempat bertanggung jawab menjaga ekosistem hutan sambil memanfaatkan hasilnya secara bijak.</w:t>
      </w:r>
    </w:p>
    <w:p w14:paraId="43AD2AA3" w14:textId="77777777" w:rsidR="00FA77CE" w:rsidRPr="00FA77CE" w:rsidRDefault="00FA77CE" w:rsidP="00FA77CE">
      <w:pPr>
        <w:numPr>
          <w:ilvl w:val="0"/>
          <w:numId w:val="54"/>
        </w:numPr>
        <w:rPr>
          <w:rFonts w:ascii="Book Antiqua" w:hAnsi="Book Antiqua"/>
          <w:sz w:val="28"/>
          <w:szCs w:val="28"/>
          <w:lang w:val="en-US"/>
        </w:rPr>
      </w:pPr>
      <w:r w:rsidRPr="00FA77CE">
        <w:rPr>
          <w:rFonts w:ascii="Book Antiqua" w:hAnsi="Book Antiqua"/>
          <w:sz w:val="28"/>
          <w:szCs w:val="28"/>
          <w:lang w:val="en-US"/>
        </w:rPr>
        <w:t>Pertanian Adat</w:t>
      </w:r>
      <w:r w:rsidRPr="00FA77CE">
        <w:rPr>
          <w:rFonts w:ascii="Book Antiqua" w:hAnsi="Book Antiqua"/>
          <w:sz w:val="28"/>
          <w:szCs w:val="28"/>
          <w:lang w:val="en-US"/>
        </w:rPr>
        <w:br/>
        <w:t xml:space="preserve">Sistem pertanian adat, seperti </w:t>
      </w:r>
      <w:r w:rsidRPr="00FA77CE">
        <w:rPr>
          <w:rFonts w:ascii="Book Antiqua" w:hAnsi="Book Antiqua"/>
          <w:i/>
          <w:iCs/>
          <w:sz w:val="28"/>
          <w:szCs w:val="28"/>
          <w:lang w:val="en-US"/>
        </w:rPr>
        <w:t>Subak</w:t>
      </w:r>
      <w:r w:rsidRPr="00FA77CE">
        <w:rPr>
          <w:rFonts w:ascii="Book Antiqua" w:hAnsi="Book Antiqua"/>
          <w:sz w:val="28"/>
          <w:szCs w:val="28"/>
          <w:lang w:val="en-US"/>
        </w:rPr>
        <w:t xml:space="preserve"> di Bali, merupakan contoh pengelolaan lahan pertanian yang harmonis dengan alam, dengan distribusi air yang diatur secara adil berdasarkan kebutuhan masyarakat.</w:t>
      </w:r>
    </w:p>
    <w:p w14:paraId="65498F6C" w14:textId="77777777" w:rsidR="00FA77CE" w:rsidRPr="00FA77CE" w:rsidRDefault="00FA77CE" w:rsidP="00FA77CE">
      <w:pPr>
        <w:rPr>
          <w:rFonts w:ascii="Book Antiqua" w:hAnsi="Book Antiqua"/>
          <w:sz w:val="28"/>
          <w:szCs w:val="28"/>
          <w:lang w:val="en-US"/>
        </w:rPr>
      </w:pPr>
      <w:r w:rsidRPr="00FA77CE">
        <w:rPr>
          <w:rFonts w:ascii="Book Antiqua" w:hAnsi="Book Antiqua"/>
          <w:sz w:val="28"/>
          <w:szCs w:val="28"/>
          <w:lang w:val="en-US"/>
        </w:rPr>
        <w:t>Penjelasan: Slide ini membahas contoh sistem pengelolaan sumber daya alam tradisional di desa adat, seperti pengelolaan hutan adat dan sistem pertanian adat, yang menunjukkan bagaimana desa adat mempraktikkan prinsip keberlanjutan.</w:t>
      </w:r>
    </w:p>
    <w:p w14:paraId="521004C4" w14:textId="62718D3C" w:rsidR="00FA77CE" w:rsidRPr="00FA77CE" w:rsidRDefault="00FA77CE" w:rsidP="00FA77CE">
      <w:pPr>
        <w:rPr>
          <w:rFonts w:ascii="Book Antiqua" w:hAnsi="Book Antiqua"/>
          <w:sz w:val="28"/>
          <w:szCs w:val="28"/>
          <w:lang w:val="en-US"/>
        </w:rPr>
      </w:pPr>
    </w:p>
    <w:p w14:paraId="4B93A792" w14:textId="77777777" w:rsidR="00FA77CE" w:rsidRPr="00FA77CE" w:rsidRDefault="00FA77CE" w:rsidP="00FA77CE">
      <w:pPr>
        <w:rPr>
          <w:rFonts w:ascii="Book Antiqua" w:hAnsi="Book Antiqua"/>
          <w:sz w:val="28"/>
          <w:szCs w:val="28"/>
          <w:lang w:val="en-US"/>
        </w:rPr>
      </w:pPr>
      <w:r w:rsidRPr="00FA77CE">
        <w:rPr>
          <w:rFonts w:ascii="Book Antiqua" w:hAnsi="Book Antiqua"/>
          <w:sz w:val="28"/>
          <w:szCs w:val="28"/>
          <w:lang w:val="en-US"/>
        </w:rPr>
        <w:t>Slide 5: Tantangan dalam Pengelolaan Sumber Daya Alam Desa Adat</w:t>
      </w:r>
    </w:p>
    <w:p w14:paraId="7A907A1B" w14:textId="77777777" w:rsidR="00FA77CE" w:rsidRPr="00FA77CE" w:rsidRDefault="00FA77CE" w:rsidP="00FA77CE">
      <w:pPr>
        <w:numPr>
          <w:ilvl w:val="0"/>
          <w:numId w:val="55"/>
        </w:numPr>
        <w:rPr>
          <w:rFonts w:ascii="Book Antiqua" w:hAnsi="Book Antiqua"/>
          <w:sz w:val="28"/>
          <w:szCs w:val="28"/>
          <w:lang w:val="en-US"/>
        </w:rPr>
      </w:pPr>
      <w:r w:rsidRPr="00FA77CE">
        <w:rPr>
          <w:rFonts w:ascii="Book Antiqua" w:hAnsi="Book Antiqua"/>
          <w:sz w:val="28"/>
          <w:szCs w:val="28"/>
          <w:lang w:val="en-US"/>
        </w:rPr>
        <w:t>Eksploitasi oleh Pihak Eksternal</w:t>
      </w:r>
      <w:r w:rsidRPr="00FA77CE">
        <w:rPr>
          <w:rFonts w:ascii="Book Antiqua" w:hAnsi="Book Antiqua"/>
          <w:sz w:val="28"/>
          <w:szCs w:val="28"/>
          <w:lang w:val="en-US"/>
        </w:rPr>
        <w:br/>
        <w:t>Banyak desa adat menghadapi tekanan dari perusahaan tambang, perkebunan, dan pihak luar lainnya yang ingin mengeksploitasi sumber daya alam secara berlebihan.</w:t>
      </w:r>
    </w:p>
    <w:p w14:paraId="13A9577F" w14:textId="77777777" w:rsidR="00FA77CE" w:rsidRPr="00FA77CE" w:rsidRDefault="00FA77CE" w:rsidP="00FA77CE">
      <w:pPr>
        <w:numPr>
          <w:ilvl w:val="0"/>
          <w:numId w:val="55"/>
        </w:numPr>
        <w:rPr>
          <w:rFonts w:ascii="Book Antiqua" w:hAnsi="Book Antiqua"/>
          <w:sz w:val="28"/>
          <w:szCs w:val="28"/>
          <w:lang w:val="en-US"/>
        </w:rPr>
      </w:pPr>
      <w:r w:rsidRPr="00FA77CE">
        <w:rPr>
          <w:rFonts w:ascii="Book Antiqua" w:hAnsi="Book Antiqua"/>
          <w:sz w:val="28"/>
          <w:szCs w:val="28"/>
          <w:lang w:val="en-US"/>
        </w:rPr>
        <w:t>Perubahan Iklim</w:t>
      </w:r>
      <w:r w:rsidRPr="00FA77CE">
        <w:rPr>
          <w:rFonts w:ascii="Book Antiqua" w:hAnsi="Book Antiqua"/>
          <w:sz w:val="28"/>
          <w:szCs w:val="28"/>
          <w:lang w:val="en-US"/>
        </w:rPr>
        <w:br/>
        <w:t>Dampak perubahan iklim seperti banjir, kekeringan, dan degradasi lahan dapat mengganggu keseimbangan ekosistem yang selama ini dikelola oleh masyarakat adat.</w:t>
      </w:r>
    </w:p>
    <w:p w14:paraId="628E5603" w14:textId="77777777" w:rsidR="00FA77CE" w:rsidRPr="00FA77CE" w:rsidRDefault="00FA77CE" w:rsidP="00FA77CE">
      <w:pPr>
        <w:rPr>
          <w:rFonts w:ascii="Book Antiqua" w:hAnsi="Book Antiqua"/>
          <w:sz w:val="28"/>
          <w:szCs w:val="28"/>
          <w:lang w:val="en-US"/>
        </w:rPr>
      </w:pPr>
      <w:r w:rsidRPr="00FA77CE">
        <w:rPr>
          <w:rFonts w:ascii="Book Antiqua" w:hAnsi="Book Antiqua"/>
          <w:sz w:val="28"/>
          <w:szCs w:val="28"/>
          <w:lang w:val="en-US"/>
        </w:rPr>
        <w:lastRenderedPageBreak/>
        <w:t>Penjelasan: Slide ini menguraikan tantangan besar yang dihadapi desa adat dalam mengelola sumber daya alam mereka, baik dari pihak eksternal yang ingin mengeksploitasi sumber daya, maupun akibat perubahan iklim yang mengganggu ekosistem lokal.</w:t>
      </w:r>
    </w:p>
    <w:p w14:paraId="098697BF" w14:textId="0404E521" w:rsidR="00FA77CE" w:rsidRPr="00FA77CE" w:rsidRDefault="00FA77CE" w:rsidP="00FA77CE">
      <w:pPr>
        <w:rPr>
          <w:rFonts w:ascii="Book Antiqua" w:hAnsi="Book Antiqua"/>
          <w:sz w:val="28"/>
          <w:szCs w:val="28"/>
          <w:lang w:val="en-US"/>
        </w:rPr>
      </w:pPr>
    </w:p>
    <w:p w14:paraId="0B782806" w14:textId="77777777" w:rsidR="00FA77CE" w:rsidRPr="00FA77CE" w:rsidRDefault="00FA77CE" w:rsidP="00FA77CE">
      <w:pPr>
        <w:rPr>
          <w:rFonts w:ascii="Book Antiqua" w:hAnsi="Book Antiqua"/>
          <w:sz w:val="28"/>
          <w:szCs w:val="28"/>
          <w:lang w:val="en-US"/>
        </w:rPr>
      </w:pPr>
      <w:r w:rsidRPr="00FA77CE">
        <w:rPr>
          <w:rFonts w:ascii="Book Antiqua" w:hAnsi="Book Antiqua"/>
          <w:sz w:val="28"/>
          <w:szCs w:val="28"/>
          <w:lang w:val="en-US"/>
        </w:rPr>
        <w:t>Slide 6: Konflik Pengelolaan Sumber Daya Alam antara Hukum Adat dan Hukum Negara</w:t>
      </w:r>
    </w:p>
    <w:p w14:paraId="1BA4130C" w14:textId="77777777" w:rsidR="00FA77CE" w:rsidRPr="00FA77CE" w:rsidRDefault="00FA77CE" w:rsidP="00FA77CE">
      <w:pPr>
        <w:numPr>
          <w:ilvl w:val="0"/>
          <w:numId w:val="56"/>
        </w:numPr>
        <w:rPr>
          <w:rFonts w:ascii="Book Antiqua" w:hAnsi="Book Antiqua"/>
          <w:sz w:val="28"/>
          <w:szCs w:val="28"/>
          <w:lang w:val="en-US"/>
        </w:rPr>
      </w:pPr>
      <w:r w:rsidRPr="00FA77CE">
        <w:rPr>
          <w:rFonts w:ascii="Book Antiqua" w:hAnsi="Book Antiqua"/>
          <w:sz w:val="28"/>
          <w:szCs w:val="28"/>
          <w:lang w:val="en-US"/>
        </w:rPr>
        <w:t>Tumpang Tindih Hukum</w:t>
      </w:r>
      <w:r w:rsidRPr="00FA77CE">
        <w:rPr>
          <w:rFonts w:ascii="Book Antiqua" w:hAnsi="Book Antiqua"/>
          <w:sz w:val="28"/>
          <w:szCs w:val="28"/>
          <w:lang w:val="en-US"/>
        </w:rPr>
        <w:br/>
        <w:t>Konflik sering kali terjadi antara hukum adat yang sudah berlaku lama di desa adat dengan hukum negara yang lebih formal dan berbasis pada regulasi modern.</w:t>
      </w:r>
    </w:p>
    <w:p w14:paraId="007B74ED" w14:textId="77777777" w:rsidR="00FA77CE" w:rsidRPr="00FA77CE" w:rsidRDefault="00FA77CE" w:rsidP="00FA77CE">
      <w:pPr>
        <w:numPr>
          <w:ilvl w:val="0"/>
          <w:numId w:val="56"/>
        </w:numPr>
        <w:rPr>
          <w:rFonts w:ascii="Book Antiqua" w:hAnsi="Book Antiqua"/>
          <w:sz w:val="28"/>
          <w:szCs w:val="28"/>
          <w:lang w:val="en-US"/>
        </w:rPr>
      </w:pPr>
      <w:r w:rsidRPr="00FA77CE">
        <w:rPr>
          <w:rFonts w:ascii="Book Antiqua" w:hAnsi="Book Antiqua"/>
          <w:sz w:val="28"/>
          <w:szCs w:val="28"/>
          <w:lang w:val="en-US"/>
        </w:rPr>
        <w:t>Pengakuan Hak Atas Sumber Daya</w:t>
      </w:r>
      <w:r w:rsidRPr="00FA77CE">
        <w:rPr>
          <w:rFonts w:ascii="Book Antiqua" w:hAnsi="Book Antiqua"/>
          <w:sz w:val="28"/>
          <w:szCs w:val="28"/>
          <w:lang w:val="en-US"/>
        </w:rPr>
        <w:br/>
        <w:t>Desa adat sering kali kesulitan mendapatkan pengakuan resmi atas wilayah adat mereka, sehingga memicu konflik dalam hal kepemilikan dan pengelolaan sumber daya.</w:t>
      </w:r>
    </w:p>
    <w:p w14:paraId="1B41591A" w14:textId="77777777" w:rsidR="00FA77CE" w:rsidRPr="00FA77CE" w:rsidRDefault="00FA77CE" w:rsidP="00FA77CE">
      <w:pPr>
        <w:rPr>
          <w:rFonts w:ascii="Book Antiqua" w:hAnsi="Book Antiqua"/>
          <w:sz w:val="28"/>
          <w:szCs w:val="28"/>
          <w:lang w:val="en-US"/>
        </w:rPr>
      </w:pPr>
      <w:r w:rsidRPr="00FA77CE">
        <w:rPr>
          <w:rFonts w:ascii="Book Antiqua" w:hAnsi="Book Antiqua"/>
          <w:sz w:val="28"/>
          <w:szCs w:val="28"/>
          <w:lang w:val="en-US"/>
        </w:rPr>
        <w:t>Penjelasan: Slide ini membahas konflik yang sering muncul antara hukum adat dan hukum negara dalam pengelolaan sumber daya alam di desa adat, serta bagaimana hal ini mempengaruhi kedaulatan masyarakat adat atas wilayah dan sumber daya mereka.</w:t>
      </w:r>
    </w:p>
    <w:p w14:paraId="35040C58" w14:textId="165FDFAD" w:rsidR="00FA77CE" w:rsidRPr="00FA77CE" w:rsidRDefault="00FA77CE" w:rsidP="00FA77CE">
      <w:pPr>
        <w:rPr>
          <w:rFonts w:ascii="Book Antiqua" w:hAnsi="Book Antiqua"/>
          <w:sz w:val="28"/>
          <w:szCs w:val="28"/>
          <w:lang w:val="en-US"/>
        </w:rPr>
      </w:pPr>
    </w:p>
    <w:p w14:paraId="775A5F66" w14:textId="77777777" w:rsidR="00FA77CE" w:rsidRPr="00FA77CE" w:rsidRDefault="00FA77CE" w:rsidP="00FA77CE">
      <w:pPr>
        <w:rPr>
          <w:rFonts w:ascii="Book Antiqua" w:hAnsi="Book Antiqua"/>
          <w:sz w:val="28"/>
          <w:szCs w:val="28"/>
          <w:lang w:val="en-US"/>
        </w:rPr>
      </w:pPr>
      <w:r w:rsidRPr="00FA77CE">
        <w:rPr>
          <w:rFonts w:ascii="Book Antiqua" w:hAnsi="Book Antiqua"/>
          <w:sz w:val="28"/>
          <w:szCs w:val="28"/>
          <w:lang w:val="en-US"/>
        </w:rPr>
        <w:t>Slide 7: Teknologi Hijau dalam Pengelolaan Sumber Daya Alam Desa Adat</w:t>
      </w:r>
    </w:p>
    <w:p w14:paraId="610AC2ED" w14:textId="77777777" w:rsidR="00FA77CE" w:rsidRPr="00FA77CE" w:rsidRDefault="00FA77CE" w:rsidP="00FA77CE">
      <w:pPr>
        <w:numPr>
          <w:ilvl w:val="0"/>
          <w:numId w:val="57"/>
        </w:numPr>
        <w:rPr>
          <w:rFonts w:ascii="Book Antiqua" w:hAnsi="Book Antiqua"/>
          <w:sz w:val="28"/>
          <w:szCs w:val="28"/>
          <w:lang w:val="en-US"/>
        </w:rPr>
      </w:pPr>
      <w:r w:rsidRPr="00FA77CE">
        <w:rPr>
          <w:rFonts w:ascii="Book Antiqua" w:hAnsi="Book Antiqua"/>
          <w:sz w:val="28"/>
          <w:szCs w:val="28"/>
          <w:lang w:val="en-US"/>
        </w:rPr>
        <w:t>Pemanfaatan Teknologi untuk Keberlanjutan</w:t>
      </w:r>
      <w:r w:rsidRPr="00FA77CE">
        <w:rPr>
          <w:rFonts w:ascii="Book Antiqua" w:hAnsi="Book Antiqua"/>
          <w:sz w:val="28"/>
          <w:szCs w:val="28"/>
          <w:lang w:val="en-US"/>
        </w:rPr>
        <w:br/>
        <w:t>Teknologi hijau dapat membantu desa adat dalam menjaga keberlanjutan sumber daya alam, seperti teknologi irigasi hemat air, energi terbarukan, dan pertanian organik.</w:t>
      </w:r>
    </w:p>
    <w:p w14:paraId="74E4F1DC" w14:textId="77777777" w:rsidR="00FA77CE" w:rsidRPr="00FA77CE" w:rsidRDefault="00FA77CE" w:rsidP="00FA77CE">
      <w:pPr>
        <w:numPr>
          <w:ilvl w:val="0"/>
          <w:numId w:val="57"/>
        </w:numPr>
        <w:rPr>
          <w:rFonts w:ascii="Book Antiqua" w:hAnsi="Book Antiqua"/>
          <w:sz w:val="28"/>
          <w:szCs w:val="28"/>
          <w:lang w:val="en-US"/>
        </w:rPr>
      </w:pPr>
      <w:r w:rsidRPr="00FA77CE">
        <w:rPr>
          <w:rFonts w:ascii="Book Antiqua" w:hAnsi="Book Antiqua"/>
          <w:sz w:val="28"/>
          <w:szCs w:val="28"/>
          <w:lang w:val="en-US"/>
        </w:rPr>
        <w:t>Kolaborasi dengan Akademisi dan LSM</w:t>
      </w:r>
      <w:r w:rsidRPr="00FA77CE">
        <w:rPr>
          <w:rFonts w:ascii="Book Antiqua" w:hAnsi="Book Antiqua"/>
          <w:sz w:val="28"/>
          <w:szCs w:val="28"/>
          <w:lang w:val="en-US"/>
        </w:rPr>
        <w:br/>
        <w:t>Desa adat dapat bekerja sama dengan akademisi dan LSM untuk menerapkan teknologi hijau yang sesuai dengan kebutuhan dan nilai-nilai lokal, sehingga membantu mengatasi tantangan modernisasi tanpa mengorbankan tradisi.</w:t>
      </w:r>
    </w:p>
    <w:p w14:paraId="0E1F771E" w14:textId="77777777" w:rsidR="00FA77CE" w:rsidRPr="00FA77CE" w:rsidRDefault="00FA77CE" w:rsidP="00FA77CE">
      <w:pPr>
        <w:rPr>
          <w:rFonts w:ascii="Book Antiqua" w:hAnsi="Book Antiqua"/>
          <w:sz w:val="28"/>
          <w:szCs w:val="28"/>
          <w:lang w:val="en-US"/>
        </w:rPr>
      </w:pPr>
      <w:r w:rsidRPr="00FA77CE">
        <w:rPr>
          <w:rFonts w:ascii="Book Antiqua" w:hAnsi="Book Antiqua"/>
          <w:sz w:val="28"/>
          <w:szCs w:val="28"/>
          <w:lang w:val="en-US"/>
        </w:rPr>
        <w:lastRenderedPageBreak/>
        <w:t>Penjelasan: Slide ini membahas bagaimana desa adat dapat memanfaatkan teknologi hijau untuk memperkuat pengelolaan sumber daya alam secara berkelanjutan, serta kolaborasi dengan pihak eksternal untuk mengimplementasikan teknologi tersebut.</w:t>
      </w:r>
    </w:p>
    <w:p w14:paraId="6829667B" w14:textId="5F37764F" w:rsidR="00FA77CE" w:rsidRPr="00FA77CE" w:rsidRDefault="00FA77CE" w:rsidP="00FA77CE">
      <w:pPr>
        <w:rPr>
          <w:rFonts w:ascii="Book Antiqua" w:hAnsi="Book Antiqua"/>
          <w:sz w:val="28"/>
          <w:szCs w:val="28"/>
          <w:lang w:val="en-US"/>
        </w:rPr>
      </w:pPr>
    </w:p>
    <w:p w14:paraId="174D5973" w14:textId="77777777" w:rsidR="00FA77CE" w:rsidRPr="00FA77CE" w:rsidRDefault="00FA77CE" w:rsidP="00FA77CE">
      <w:pPr>
        <w:rPr>
          <w:rFonts w:ascii="Book Antiqua" w:hAnsi="Book Antiqua"/>
          <w:sz w:val="28"/>
          <w:szCs w:val="28"/>
          <w:lang w:val="en-US"/>
        </w:rPr>
      </w:pPr>
      <w:r w:rsidRPr="00FA77CE">
        <w:rPr>
          <w:rFonts w:ascii="Book Antiqua" w:hAnsi="Book Antiqua"/>
          <w:sz w:val="28"/>
          <w:szCs w:val="28"/>
          <w:lang w:val="en-US"/>
        </w:rPr>
        <w:t>Slide 8: Studi Kasus Pengelolaan Sumber Daya Alam</w:t>
      </w:r>
    </w:p>
    <w:p w14:paraId="0D6D3F50" w14:textId="77777777" w:rsidR="00FA77CE" w:rsidRPr="00FA77CE" w:rsidRDefault="00FA77CE" w:rsidP="00FA77CE">
      <w:pPr>
        <w:numPr>
          <w:ilvl w:val="0"/>
          <w:numId w:val="58"/>
        </w:numPr>
        <w:rPr>
          <w:rFonts w:ascii="Book Antiqua" w:hAnsi="Book Antiqua"/>
          <w:sz w:val="28"/>
          <w:szCs w:val="28"/>
          <w:lang w:val="en-US"/>
        </w:rPr>
      </w:pPr>
      <w:r w:rsidRPr="00FA77CE">
        <w:rPr>
          <w:rFonts w:ascii="Book Antiqua" w:hAnsi="Book Antiqua"/>
          <w:sz w:val="28"/>
          <w:szCs w:val="28"/>
          <w:lang w:val="en-US"/>
        </w:rPr>
        <w:t>Studi Kasus: Sistem Subak di Bali</w:t>
      </w:r>
      <w:r w:rsidRPr="00FA77CE">
        <w:rPr>
          <w:rFonts w:ascii="Book Antiqua" w:hAnsi="Book Antiqua"/>
          <w:sz w:val="28"/>
          <w:szCs w:val="28"/>
          <w:lang w:val="en-US"/>
        </w:rPr>
        <w:br/>
        <w:t xml:space="preserve">Sistem irigasi </w:t>
      </w:r>
      <w:r w:rsidRPr="00FA77CE">
        <w:rPr>
          <w:rFonts w:ascii="Book Antiqua" w:hAnsi="Book Antiqua"/>
          <w:i/>
          <w:iCs/>
          <w:sz w:val="28"/>
          <w:szCs w:val="28"/>
          <w:lang w:val="en-US"/>
        </w:rPr>
        <w:t>Subak</w:t>
      </w:r>
      <w:r w:rsidRPr="00FA77CE">
        <w:rPr>
          <w:rFonts w:ascii="Book Antiqua" w:hAnsi="Book Antiqua"/>
          <w:sz w:val="28"/>
          <w:szCs w:val="28"/>
          <w:lang w:val="en-US"/>
        </w:rPr>
        <w:t xml:space="preserve"> di Bali merupakan contoh pengelolaan air yang didasarkan pada prinsip kolektivitas dan keberlanjutan, yang diakui sebagai Warisan Budaya Dunia oleh UNESCO.</w:t>
      </w:r>
    </w:p>
    <w:p w14:paraId="33228BD2" w14:textId="77777777" w:rsidR="00FA77CE" w:rsidRPr="00FA77CE" w:rsidRDefault="00FA77CE" w:rsidP="00FA77CE">
      <w:pPr>
        <w:numPr>
          <w:ilvl w:val="0"/>
          <w:numId w:val="58"/>
        </w:numPr>
        <w:rPr>
          <w:rFonts w:ascii="Book Antiqua" w:hAnsi="Book Antiqua"/>
          <w:sz w:val="28"/>
          <w:szCs w:val="28"/>
          <w:lang w:val="en-US"/>
        </w:rPr>
      </w:pPr>
      <w:r w:rsidRPr="00FA77CE">
        <w:rPr>
          <w:rFonts w:ascii="Book Antiqua" w:hAnsi="Book Antiqua"/>
          <w:sz w:val="28"/>
          <w:szCs w:val="28"/>
          <w:lang w:val="en-US"/>
        </w:rPr>
        <w:t>Studi Kasus: Hutan Adat di Kalimantan</w:t>
      </w:r>
      <w:r w:rsidRPr="00FA77CE">
        <w:rPr>
          <w:rFonts w:ascii="Book Antiqua" w:hAnsi="Book Antiqua"/>
          <w:sz w:val="28"/>
          <w:szCs w:val="28"/>
          <w:lang w:val="en-US"/>
        </w:rPr>
        <w:br/>
        <w:t>Pengelolaan hutan adat di Kalimantan oleh masyarakat Dayak menunjukkan bagaimana hukum adat dapat melindungi hutan dari eksploitasi berlebihan, sekaligus memberikan manfaat ekonomi kepada masyarakat lokal.</w:t>
      </w:r>
    </w:p>
    <w:p w14:paraId="4F5AD420" w14:textId="77777777" w:rsidR="00FA77CE" w:rsidRPr="00FA77CE" w:rsidRDefault="00FA77CE" w:rsidP="00FA77CE">
      <w:pPr>
        <w:rPr>
          <w:rFonts w:ascii="Book Antiqua" w:hAnsi="Book Antiqua"/>
          <w:sz w:val="28"/>
          <w:szCs w:val="28"/>
          <w:lang w:val="en-US"/>
        </w:rPr>
      </w:pPr>
      <w:r w:rsidRPr="00FA77CE">
        <w:rPr>
          <w:rFonts w:ascii="Book Antiqua" w:hAnsi="Book Antiqua"/>
          <w:sz w:val="28"/>
          <w:szCs w:val="28"/>
          <w:lang w:val="en-US"/>
        </w:rPr>
        <w:t>Penjelasan: Slide ini menyajikan dua studi kasus yang menunjukkan keberhasilan pengelolaan sumber daya alam di desa adat, baik dalam pengelolaan air melalui sistem Subak di Bali maupun perlindungan hutan adat di Kalimantan.</w:t>
      </w:r>
    </w:p>
    <w:p w14:paraId="6A88AB7C" w14:textId="04F73869" w:rsidR="00FA77CE" w:rsidRPr="00FA77CE" w:rsidRDefault="00FA77CE" w:rsidP="00FA77CE">
      <w:pPr>
        <w:rPr>
          <w:rFonts w:ascii="Book Antiqua" w:hAnsi="Book Antiqua"/>
          <w:sz w:val="28"/>
          <w:szCs w:val="28"/>
          <w:lang w:val="en-US"/>
        </w:rPr>
      </w:pPr>
    </w:p>
    <w:p w14:paraId="1827A86A" w14:textId="77777777" w:rsidR="00FA77CE" w:rsidRPr="00FA77CE" w:rsidRDefault="00FA77CE" w:rsidP="00FA77CE">
      <w:pPr>
        <w:rPr>
          <w:rFonts w:ascii="Book Antiqua" w:hAnsi="Book Antiqua"/>
          <w:sz w:val="28"/>
          <w:szCs w:val="28"/>
          <w:lang w:val="en-US"/>
        </w:rPr>
      </w:pPr>
      <w:r w:rsidRPr="00FA77CE">
        <w:rPr>
          <w:rFonts w:ascii="Book Antiqua" w:hAnsi="Book Antiqua"/>
          <w:sz w:val="28"/>
          <w:szCs w:val="28"/>
          <w:lang w:val="en-US"/>
        </w:rPr>
        <w:t>Slide 9: Pertanyaan Diskusi</w:t>
      </w:r>
    </w:p>
    <w:p w14:paraId="4474A15B" w14:textId="77777777" w:rsidR="00FA77CE" w:rsidRPr="00FA77CE" w:rsidRDefault="00FA77CE" w:rsidP="00FA77CE">
      <w:pPr>
        <w:numPr>
          <w:ilvl w:val="0"/>
          <w:numId w:val="59"/>
        </w:numPr>
        <w:rPr>
          <w:rFonts w:ascii="Book Antiqua" w:hAnsi="Book Antiqua"/>
          <w:sz w:val="28"/>
          <w:szCs w:val="28"/>
          <w:lang w:val="en-US"/>
        </w:rPr>
      </w:pPr>
      <w:r w:rsidRPr="00FA77CE">
        <w:rPr>
          <w:rFonts w:ascii="Book Antiqua" w:hAnsi="Book Antiqua"/>
          <w:sz w:val="28"/>
          <w:szCs w:val="28"/>
          <w:lang w:val="en-US"/>
        </w:rPr>
        <w:t>Bagaimana konsep kearifan lokal dalam pengelolaan sumber daya alam dapat diterapkan secara efektif di desa adat?</w:t>
      </w:r>
    </w:p>
    <w:p w14:paraId="495EF866" w14:textId="77777777" w:rsidR="00FA77CE" w:rsidRPr="00FA77CE" w:rsidRDefault="00FA77CE" w:rsidP="00FA77CE">
      <w:pPr>
        <w:numPr>
          <w:ilvl w:val="0"/>
          <w:numId w:val="59"/>
        </w:numPr>
        <w:rPr>
          <w:rFonts w:ascii="Book Antiqua" w:hAnsi="Book Antiqua"/>
          <w:sz w:val="28"/>
          <w:szCs w:val="28"/>
          <w:lang w:val="en-US"/>
        </w:rPr>
      </w:pPr>
      <w:r w:rsidRPr="00FA77CE">
        <w:rPr>
          <w:rFonts w:ascii="Book Antiqua" w:hAnsi="Book Antiqua"/>
          <w:sz w:val="28"/>
          <w:szCs w:val="28"/>
          <w:lang w:val="en-US"/>
        </w:rPr>
        <w:t>Apa saja tantangan terbesar yang dihadapi desa adat dalam mengelola sumber daya alam di tengah tekanan pihak eksternal dan perubahan iklim?</w:t>
      </w:r>
    </w:p>
    <w:p w14:paraId="5B6C40D0" w14:textId="77777777" w:rsidR="00FA77CE" w:rsidRPr="00FA77CE" w:rsidRDefault="00FA77CE" w:rsidP="00FA77CE">
      <w:pPr>
        <w:numPr>
          <w:ilvl w:val="0"/>
          <w:numId w:val="59"/>
        </w:numPr>
        <w:rPr>
          <w:rFonts w:ascii="Book Antiqua" w:hAnsi="Book Antiqua"/>
          <w:sz w:val="28"/>
          <w:szCs w:val="28"/>
          <w:lang w:val="en-US"/>
        </w:rPr>
      </w:pPr>
      <w:r w:rsidRPr="00FA77CE">
        <w:rPr>
          <w:rFonts w:ascii="Book Antiqua" w:hAnsi="Book Antiqua"/>
          <w:sz w:val="28"/>
          <w:szCs w:val="28"/>
          <w:lang w:val="en-US"/>
        </w:rPr>
        <w:t>Bagaimana konflik antara hukum adat dan hukum negara dalam pengelolaan sumber daya alam dapat diselesaikan?</w:t>
      </w:r>
    </w:p>
    <w:p w14:paraId="62FF4AA5" w14:textId="77777777" w:rsidR="00FA77CE" w:rsidRPr="00FA77CE" w:rsidRDefault="00FA77CE" w:rsidP="00FA77CE">
      <w:pPr>
        <w:numPr>
          <w:ilvl w:val="0"/>
          <w:numId w:val="59"/>
        </w:numPr>
        <w:rPr>
          <w:rFonts w:ascii="Book Antiqua" w:hAnsi="Book Antiqua"/>
          <w:sz w:val="28"/>
          <w:szCs w:val="28"/>
          <w:lang w:val="en-US"/>
        </w:rPr>
      </w:pPr>
      <w:r w:rsidRPr="00FA77CE">
        <w:rPr>
          <w:rFonts w:ascii="Book Antiqua" w:hAnsi="Book Antiqua"/>
          <w:sz w:val="28"/>
          <w:szCs w:val="28"/>
          <w:lang w:val="en-US"/>
        </w:rPr>
        <w:lastRenderedPageBreak/>
        <w:t>Bagaimana teknologi hijau dapat mendukung pengelolaan sumber daya alam yang berkelanjutan di desa adat tanpa mengorbankan nilai-nilai tradisional?</w:t>
      </w:r>
    </w:p>
    <w:p w14:paraId="76DF8909" w14:textId="77777777" w:rsidR="00FA77CE" w:rsidRPr="00FA77CE" w:rsidRDefault="00FA77CE" w:rsidP="00FA77CE">
      <w:pPr>
        <w:numPr>
          <w:ilvl w:val="0"/>
          <w:numId w:val="59"/>
        </w:numPr>
        <w:rPr>
          <w:rFonts w:ascii="Book Antiqua" w:hAnsi="Book Antiqua"/>
          <w:sz w:val="28"/>
          <w:szCs w:val="28"/>
          <w:lang w:val="en-US"/>
        </w:rPr>
      </w:pPr>
      <w:r w:rsidRPr="00FA77CE">
        <w:rPr>
          <w:rFonts w:ascii="Book Antiqua" w:hAnsi="Book Antiqua"/>
          <w:sz w:val="28"/>
          <w:szCs w:val="28"/>
          <w:lang w:val="en-US"/>
        </w:rPr>
        <w:t>Apa pelajaran yang bisa diambil dari studi kasus sistem Subak dan hutan adat di Kalimantan untuk diterapkan di desa adat lain?</w:t>
      </w:r>
    </w:p>
    <w:p w14:paraId="78990A17" w14:textId="77777777" w:rsidR="00FA77CE" w:rsidRPr="00FA77CE" w:rsidRDefault="00FA77CE" w:rsidP="00FA77CE">
      <w:pPr>
        <w:rPr>
          <w:rFonts w:ascii="Book Antiqua" w:hAnsi="Book Antiqua"/>
          <w:sz w:val="28"/>
          <w:szCs w:val="28"/>
          <w:lang w:val="en-US"/>
        </w:rPr>
      </w:pPr>
      <w:r w:rsidRPr="00FA77CE">
        <w:rPr>
          <w:rFonts w:ascii="Book Antiqua" w:hAnsi="Book Antiqua"/>
          <w:sz w:val="28"/>
          <w:szCs w:val="28"/>
          <w:lang w:val="en-US"/>
        </w:rPr>
        <w:t>Penjelasan: Slide ini menyajikan pertanyaan-pertanyaan untuk diskusi yang bertujuan memfasilitasi percakapan tentang pengelolaan sumber daya alam di desa adat, tantangan yang dihadapi, dan solusi yang bisa diterapkan.</w:t>
      </w:r>
    </w:p>
    <w:p w14:paraId="2224FCE2" w14:textId="5304021A" w:rsidR="00FA77CE" w:rsidRPr="00FA77CE" w:rsidRDefault="00FA77CE" w:rsidP="00FA77CE">
      <w:pPr>
        <w:rPr>
          <w:rFonts w:ascii="Book Antiqua" w:hAnsi="Book Antiqua"/>
          <w:sz w:val="28"/>
          <w:szCs w:val="28"/>
          <w:lang w:val="en-US"/>
        </w:rPr>
      </w:pPr>
    </w:p>
    <w:p w14:paraId="00062C91" w14:textId="77777777" w:rsidR="00FA77CE" w:rsidRPr="00FA77CE" w:rsidRDefault="00FA77CE" w:rsidP="00FA77CE">
      <w:pPr>
        <w:rPr>
          <w:rFonts w:ascii="Book Antiqua" w:hAnsi="Book Antiqua"/>
          <w:sz w:val="28"/>
          <w:szCs w:val="28"/>
          <w:lang w:val="en-US"/>
        </w:rPr>
      </w:pPr>
      <w:r w:rsidRPr="00FA77CE">
        <w:rPr>
          <w:rFonts w:ascii="Book Antiqua" w:hAnsi="Book Antiqua"/>
          <w:sz w:val="28"/>
          <w:szCs w:val="28"/>
          <w:lang w:val="en-US"/>
        </w:rPr>
        <w:t>Slide 10: Kesimpulan</w:t>
      </w:r>
    </w:p>
    <w:p w14:paraId="07E86E93" w14:textId="77777777" w:rsidR="00FA77CE" w:rsidRPr="00FA77CE" w:rsidRDefault="00FA77CE" w:rsidP="00FA77CE">
      <w:pPr>
        <w:numPr>
          <w:ilvl w:val="0"/>
          <w:numId w:val="60"/>
        </w:numPr>
        <w:rPr>
          <w:rFonts w:ascii="Book Antiqua" w:hAnsi="Book Antiqua"/>
          <w:sz w:val="28"/>
          <w:szCs w:val="28"/>
          <w:lang w:val="en-US"/>
        </w:rPr>
      </w:pPr>
      <w:r w:rsidRPr="00FA77CE">
        <w:rPr>
          <w:rFonts w:ascii="Book Antiqua" w:hAnsi="Book Antiqua"/>
          <w:sz w:val="28"/>
          <w:szCs w:val="28"/>
          <w:lang w:val="en-US"/>
        </w:rPr>
        <w:t>Kearifan Lokal sebagai Solusi Pengelolaan Berkelanjutan</w:t>
      </w:r>
      <w:r w:rsidRPr="00FA77CE">
        <w:rPr>
          <w:rFonts w:ascii="Book Antiqua" w:hAnsi="Book Antiqua"/>
          <w:sz w:val="28"/>
          <w:szCs w:val="28"/>
          <w:lang w:val="en-US"/>
        </w:rPr>
        <w:br/>
        <w:t>Pengelolaan sumber daya alam berbasis kearifan lokal dapat menjadi solusi berkelanjutan yang menjaga ekosistem dan meningkatkan kesejahteraan masyarakat desa adat.</w:t>
      </w:r>
    </w:p>
    <w:p w14:paraId="7AE6C435" w14:textId="77777777" w:rsidR="00FA77CE" w:rsidRPr="00FA77CE" w:rsidRDefault="00FA77CE" w:rsidP="00FA77CE">
      <w:pPr>
        <w:numPr>
          <w:ilvl w:val="0"/>
          <w:numId w:val="60"/>
        </w:numPr>
        <w:rPr>
          <w:rFonts w:ascii="Book Antiqua" w:hAnsi="Book Antiqua"/>
          <w:sz w:val="28"/>
          <w:szCs w:val="28"/>
          <w:lang w:val="en-US"/>
        </w:rPr>
      </w:pPr>
      <w:r w:rsidRPr="00FA77CE">
        <w:rPr>
          <w:rFonts w:ascii="Book Antiqua" w:hAnsi="Book Antiqua"/>
          <w:sz w:val="28"/>
          <w:szCs w:val="28"/>
          <w:lang w:val="en-US"/>
        </w:rPr>
        <w:t>Kolaborasi dan Teknologi untuk Menghadapi Tantangan Modern</w:t>
      </w:r>
      <w:r w:rsidRPr="00FA77CE">
        <w:rPr>
          <w:rFonts w:ascii="Book Antiqua" w:hAnsi="Book Antiqua"/>
          <w:sz w:val="28"/>
          <w:szCs w:val="28"/>
          <w:lang w:val="en-US"/>
        </w:rPr>
        <w:br/>
        <w:t>Kolaborasi antara desa adat, pemerintah, dan pihak eksternal, serta penerapan teknologi hijau, diperlukan untuk menghadapi tantangan modernisasi dan perubahan iklim tanpa mengorbankan tradisi.</w:t>
      </w:r>
    </w:p>
    <w:p w14:paraId="020225B4" w14:textId="77777777" w:rsidR="00FA77CE" w:rsidRPr="00FA77CE" w:rsidRDefault="00FA77CE" w:rsidP="00FA77CE">
      <w:pPr>
        <w:rPr>
          <w:rFonts w:ascii="Book Antiqua" w:hAnsi="Book Antiqua"/>
          <w:sz w:val="28"/>
          <w:szCs w:val="28"/>
          <w:lang w:val="en-US"/>
        </w:rPr>
      </w:pPr>
      <w:r w:rsidRPr="00FA77CE">
        <w:rPr>
          <w:rFonts w:ascii="Book Antiqua" w:hAnsi="Book Antiqua"/>
          <w:sz w:val="28"/>
          <w:szCs w:val="28"/>
          <w:lang w:val="en-US"/>
        </w:rPr>
        <w:t>Penjelasan: Slide ini merangkum poin utama dari diskusi, menekankan pentingnya kearifan lokal dalam pengelolaan sumber daya alam, serta perlunya kolaborasi dan penerapan teknologi hijau untuk mengatasi tantangan yang dihadapi desa adat.</w:t>
      </w:r>
    </w:p>
    <w:p w14:paraId="4AD4AF18" w14:textId="77777777" w:rsidR="000703FD" w:rsidRPr="00FA77CE" w:rsidRDefault="000703FD" w:rsidP="00FA77CE">
      <w:pPr>
        <w:rPr>
          <w:rFonts w:ascii="Book Antiqua" w:hAnsi="Book Antiqua"/>
          <w:sz w:val="28"/>
          <w:szCs w:val="28"/>
        </w:rPr>
      </w:pPr>
    </w:p>
    <w:sectPr w:rsidR="000703FD" w:rsidRPr="00FA7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F52C7"/>
    <w:multiLevelType w:val="multilevel"/>
    <w:tmpl w:val="C4FC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26C6C"/>
    <w:multiLevelType w:val="multilevel"/>
    <w:tmpl w:val="56FE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7356F"/>
    <w:multiLevelType w:val="multilevel"/>
    <w:tmpl w:val="5FF4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25FFE"/>
    <w:multiLevelType w:val="multilevel"/>
    <w:tmpl w:val="C276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465D5"/>
    <w:multiLevelType w:val="multilevel"/>
    <w:tmpl w:val="CF70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E4689"/>
    <w:multiLevelType w:val="multilevel"/>
    <w:tmpl w:val="6224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42030"/>
    <w:multiLevelType w:val="multilevel"/>
    <w:tmpl w:val="1F846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89143E"/>
    <w:multiLevelType w:val="multilevel"/>
    <w:tmpl w:val="7F124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5C748A"/>
    <w:multiLevelType w:val="multilevel"/>
    <w:tmpl w:val="50A0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779B1"/>
    <w:multiLevelType w:val="multilevel"/>
    <w:tmpl w:val="82A4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6D795D"/>
    <w:multiLevelType w:val="multilevel"/>
    <w:tmpl w:val="53AC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1163F"/>
    <w:multiLevelType w:val="multilevel"/>
    <w:tmpl w:val="5E94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0355C"/>
    <w:multiLevelType w:val="multilevel"/>
    <w:tmpl w:val="AC02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76DE1"/>
    <w:multiLevelType w:val="multilevel"/>
    <w:tmpl w:val="52A6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0912A2"/>
    <w:multiLevelType w:val="multilevel"/>
    <w:tmpl w:val="F73A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52546A"/>
    <w:multiLevelType w:val="multilevel"/>
    <w:tmpl w:val="7D22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1C5769"/>
    <w:multiLevelType w:val="multilevel"/>
    <w:tmpl w:val="2940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A6686E"/>
    <w:multiLevelType w:val="multilevel"/>
    <w:tmpl w:val="2298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AD5B40"/>
    <w:multiLevelType w:val="multilevel"/>
    <w:tmpl w:val="C53E7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936086"/>
    <w:multiLevelType w:val="multilevel"/>
    <w:tmpl w:val="A1B08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5F592C"/>
    <w:multiLevelType w:val="multilevel"/>
    <w:tmpl w:val="6AEA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9E3FC8"/>
    <w:multiLevelType w:val="multilevel"/>
    <w:tmpl w:val="1630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871EC1"/>
    <w:multiLevelType w:val="multilevel"/>
    <w:tmpl w:val="FFD6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5E7575"/>
    <w:multiLevelType w:val="multilevel"/>
    <w:tmpl w:val="B7AA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E74A3E"/>
    <w:multiLevelType w:val="multilevel"/>
    <w:tmpl w:val="E6F6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EE2E07"/>
    <w:multiLevelType w:val="multilevel"/>
    <w:tmpl w:val="0C7A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580CDA"/>
    <w:multiLevelType w:val="multilevel"/>
    <w:tmpl w:val="6320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733868"/>
    <w:multiLevelType w:val="multilevel"/>
    <w:tmpl w:val="47CE3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1A2211"/>
    <w:multiLevelType w:val="multilevel"/>
    <w:tmpl w:val="5234F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55763A"/>
    <w:multiLevelType w:val="multilevel"/>
    <w:tmpl w:val="BD46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FF4097"/>
    <w:multiLevelType w:val="multilevel"/>
    <w:tmpl w:val="6306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6D2734"/>
    <w:multiLevelType w:val="multilevel"/>
    <w:tmpl w:val="399C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372B76"/>
    <w:multiLevelType w:val="multilevel"/>
    <w:tmpl w:val="0328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464B2B"/>
    <w:multiLevelType w:val="multilevel"/>
    <w:tmpl w:val="E5FE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8E53D3"/>
    <w:multiLevelType w:val="multilevel"/>
    <w:tmpl w:val="2BDE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FC2F1C"/>
    <w:multiLevelType w:val="multilevel"/>
    <w:tmpl w:val="F1583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683B10"/>
    <w:multiLevelType w:val="multilevel"/>
    <w:tmpl w:val="2B52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BE12B2"/>
    <w:multiLevelType w:val="multilevel"/>
    <w:tmpl w:val="E77E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3576B6"/>
    <w:multiLevelType w:val="multilevel"/>
    <w:tmpl w:val="DA60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C17A1A"/>
    <w:multiLevelType w:val="multilevel"/>
    <w:tmpl w:val="248A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8F1E99"/>
    <w:multiLevelType w:val="multilevel"/>
    <w:tmpl w:val="00EC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491445"/>
    <w:multiLevelType w:val="multilevel"/>
    <w:tmpl w:val="A420D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A7B5E31"/>
    <w:multiLevelType w:val="multilevel"/>
    <w:tmpl w:val="8B52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3A1A72"/>
    <w:multiLevelType w:val="multilevel"/>
    <w:tmpl w:val="6F66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406751"/>
    <w:multiLevelType w:val="multilevel"/>
    <w:tmpl w:val="9566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4B1812"/>
    <w:multiLevelType w:val="multilevel"/>
    <w:tmpl w:val="5EDA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051FD2"/>
    <w:multiLevelType w:val="multilevel"/>
    <w:tmpl w:val="EFEA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462B3A"/>
    <w:multiLevelType w:val="multilevel"/>
    <w:tmpl w:val="081A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A36F6C"/>
    <w:multiLevelType w:val="multilevel"/>
    <w:tmpl w:val="BAF6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55299E"/>
    <w:multiLevelType w:val="multilevel"/>
    <w:tmpl w:val="B4280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3546431"/>
    <w:multiLevelType w:val="multilevel"/>
    <w:tmpl w:val="CD0C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5C5DE2"/>
    <w:multiLevelType w:val="multilevel"/>
    <w:tmpl w:val="D78C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1C2BA7"/>
    <w:multiLevelType w:val="multilevel"/>
    <w:tmpl w:val="B0B0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701E5B"/>
    <w:multiLevelType w:val="multilevel"/>
    <w:tmpl w:val="66C8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9722E4"/>
    <w:multiLevelType w:val="multilevel"/>
    <w:tmpl w:val="9BD6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297613"/>
    <w:multiLevelType w:val="multilevel"/>
    <w:tmpl w:val="16E6B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1B578DC"/>
    <w:multiLevelType w:val="multilevel"/>
    <w:tmpl w:val="EA3A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88459F"/>
    <w:multiLevelType w:val="multilevel"/>
    <w:tmpl w:val="3046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F52C36"/>
    <w:multiLevelType w:val="multilevel"/>
    <w:tmpl w:val="BAE2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CC486C"/>
    <w:multiLevelType w:val="multilevel"/>
    <w:tmpl w:val="2C7A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5817893">
    <w:abstractNumId w:val="48"/>
  </w:num>
  <w:num w:numId="2" w16cid:durableId="579948961">
    <w:abstractNumId w:val="18"/>
  </w:num>
  <w:num w:numId="3" w16cid:durableId="1490750088">
    <w:abstractNumId w:val="50"/>
  </w:num>
  <w:num w:numId="4" w16cid:durableId="768966566">
    <w:abstractNumId w:val="19"/>
  </w:num>
  <w:num w:numId="5" w16cid:durableId="136727822">
    <w:abstractNumId w:val="42"/>
  </w:num>
  <w:num w:numId="6" w16cid:durableId="792672231">
    <w:abstractNumId w:val="31"/>
  </w:num>
  <w:num w:numId="7" w16cid:durableId="2063283239">
    <w:abstractNumId w:val="41"/>
  </w:num>
  <w:num w:numId="8" w16cid:durableId="1245384551">
    <w:abstractNumId w:val="2"/>
  </w:num>
  <w:num w:numId="9" w16cid:durableId="1094739766">
    <w:abstractNumId w:val="15"/>
  </w:num>
  <w:num w:numId="10" w16cid:durableId="642852243">
    <w:abstractNumId w:val="43"/>
  </w:num>
  <w:num w:numId="11" w16cid:durableId="1237520141">
    <w:abstractNumId w:val="21"/>
  </w:num>
  <w:num w:numId="12" w16cid:durableId="719597159">
    <w:abstractNumId w:val="14"/>
  </w:num>
  <w:num w:numId="13" w16cid:durableId="1122066740">
    <w:abstractNumId w:val="36"/>
  </w:num>
  <w:num w:numId="14" w16cid:durableId="1630281242">
    <w:abstractNumId w:val="32"/>
  </w:num>
  <w:num w:numId="15" w16cid:durableId="613946289">
    <w:abstractNumId w:val="7"/>
  </w:num>
  <w:num w:numId="16" w16cid:durableId="2119324070">
    <w:abstractNumId w:val="17"/>
  </w:num>
  <w:num w:numId="17" w16cid:durableId="1076782292">
    <w:abstractNumId w:val="57"/>
  </w:num>
  <w:num w:numId="18" w16cid:durableId="14580078">
    <w:abstractNumId w:val="35"/>
  </w:num>
  <w:num w:numId="19" w16cid:durableId="1122043605">
    <w:abstractNumId w:val="30"/>
  </w:num>
  <w:num w:numId="20" w16cid:durableId="316302155">
    <w:abstractNumId w:val="26"/>
  </w:num>
  <w:num w:numId="21" w16cid:durableId="1128864306">
    <w:abstractNumId w:val="59"/>
  </w:num>
  <w:num w:numId="22" w16cid:durableId="1251353785">
    <w:abstractNumId w:val="16"/>
  </w:num>
  <w:num w:numId="23" w16cid:durableId="709456418">
    <w:abstractNumId w:val="6"/>
  </w:num>
  <w:num w:numId="24" w16cid:durableId="1709181792">
    <w:abstractNumId w:val="46"/>
  </w:num>
  <w:num w:numId="25" w16cid:durableId="1248034568">
    <w:abstractNumId w:val="1"/>
  </w:num>
  <w:num w:numId="26" w16cid:durableId="608850715">
    <w:abstractNumId w:val="9"/>
  </w:num>
  <w:num w:numId="27" w16cid:durableId="1193106382">
    <w:abstractNumId w:val="3"/>
  </w:num>
  <w:num w:numId="28" w16cid:durableId="1873224702">
    <w:abstractNumId w:val="24"/>
  </w:num>
  <w:num w:numId="29" w16cid:durableId="1994141369">
    <w:abstractNumId w:val="58"/>
  </w:num>
  <w:num w:numId="30" w16cid:durableId="452866131">
    <w:abstractNumId w:val="23"/>
  </w:num>
  <w:num w:numId="31" w16cid:durableId="772286914">
    <w:abstractNumId w:val="13"/>
  </w:num>
  <w:num w:numId="32" w16cid:durableId="254245220">
    <w:abstractNumId w:val="27"/>
  </w:num>
  <w:num w:numId="33" w16cid:durableId="1872723252">
    <w:abstractNumId w:val="25"/>
  </w:num>
  <w:num w:numId="34" w16cid:durableId="334191886">
    <w:abstractNumId w:val="5"/>
  </w:num>
  <w:num w:numId="35" w16cid:durableId="1156535141">
    <w:abstractNumId w:val="11"/>
  </w:num>
  <w:num w:numId="36" w16cid:durableId="1896233709">
    <w:abstractNumId w:val="8"/>
  </w:num>
  <w:num w:numId="37" w16cid:durableId="602341424">
    <w:abstractNumId w:val="34"/>
  </w:num>
  <w:num w:numId="38" w16cid:durableId="360977854">
    <w:abstractNumId w:val="44"/>
  </w:num>
  <w:num w:numId="39" w16cid:durableId="963581299">
    <w:abstractNumId w:val="40"/>
  </w:num>
  <w:num w:numId="40" w16cid:durableId="1266352677">
    <w:abstractNumId w:val="12"/>
  </w:num>
  <w:num w:numId="41" w16cid:durableId="752239154">
    <w:abstractNumId w:val="49"/>
  </w:num>
  <w:num w:numId="42" w16cid:durableId="1663701898">
    <w:abstractNumId w:val="22"/>
  </w:num>
  <w:num w:numId="43" w16cid:durableId="527984628">
    <w:abstractNumId w:val="51"/>
  </w:num>
  <w:num w:numId="44" w16cid:durableId="280497878">
    <w:abstractNumId w:val="29"/>
  </w:num>
  <w:num w:numId="45" w16cid:durableId="1698772868">
    <w:abstractNumId w:val="52"/>
  </w:num>
  <w:num w:numId="46" w16cid:durableId="2046905924">
    <w:abstractNumId w:val="4"/>
  </w:num>
  <w:num w:numId="47" w16cid:durableId="1746220647">
    <w:abstractNumId w:val="38"/>
  </w:num>
  <w:num w:numId="48" w16cid:durableId="464348766">
    <w:abstractNumId w:val="39"/>
  </w:num>
  <w:num w:numId="49" w16cid:durableId="948656625">
    <w:abstractNumId w:val="53"/>
  </w:num>
  <w:num w:numId="50" w16cid:durableId="684940754">
    <w:abstractNumId w:val="28"/>
  </w:num>
  <w:num w:numId="51" w16cid:durableId="1225605836">
    <w:abstractNumId w:val="0"/>
  </w:num>
  <w:num w:numId="52" w16cid:durableId="1867012740">
    <w:abstractNumId w:val="47"/>
  </w:num>
  <w:num w:numId="53" w16cid:durableId="299697844">
    <w:abstractNumId w:val="33"/>
  </w:num>
  <w:num w:numId="54" w16cid:durableId="134029944">
    <w:abstractNumId w:val="37"/>
  </w:num>
  <w:num w:numId="55" w16cid:durableId="248852016">
    <w:abstractNumId w:val="10"/>
  </w:num>
  <w:num w:numId="56" w16cid:durableId="25763893">
    <w:abstractNumId w:val="20"/>
  </w:num>
  <w:num w:numId="57" w16cid:durableId="1244756539">
    <w:abstractNumId w:val="45"/>
  </w:num>
  <w:num w:numId="58" w16cid:durableId="2046296186">
    <w:abstractNumId w:val="56"/>
  </w:num>
  <w:num w:numId="59" w16cid:durableId="163669021">
    <w:abstractNumId w:val="55"/>
  </w:num>
  <w:num w:numId="60" w16cid:durableId="2004317075">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FD"/>
    <w:rsid w:val="00031706"/>
    <w:rsid w:val="0004133A"/>
    <w:rsid w:val="000703FD"/>
    <w:rsid w:val="000861D6"/>
    <w:rsid w:val="00105E21"/>
    <w:rsid w:val="00244E02"/>
    <w:rsid w:val="00315108"/>
    <w:rsid w:val="003B293A"/>
    <w:rsid w:val="00607A76"/>
    <w:rsid w:val="00637037"/>
    <w:rsid w:val="00640AD2"/>
    <w:rsid w:val="00836098"/>
    <w:rsid w:val="008C440E"/>
    <w:rsid w:val="008C595D"/>
    <w:rsid w:val="008E2269"/>
    <w:rsid w:val="00A63886"/>
    <w:rsid w:val="00AB012E"/>
    <w:rsid w:val="00B1358E"/>
    <w:rsid w:val="00B8075C"/>
    <w:rsid w:val="00CA708D"/>
    <w:rsid w:val="00CF2D17"/>
    <w:rsid w:val="00D830C8"/>
    <w:rsid w:val="00EC3A6E"/>
    <w:rsid w:val="00FA7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7D4D"/>
  <w15:chartTrackingRefBased/>
  <w15:docId w15:val="{E56D4569-7FE5-44D1-8EBC-28DAA027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67002">
      <w:bodyDiv w:val="1"/>
      <w:marLeft w:val="0"/>
      <w:marRight w:val="0"/>
      <w:marTop w:val="0"/>
      <w:marBottom w:val="0"/>
      <w:divBdr>
        <w:top w:val="none" w:sz="0" w:space="0" w:color="auto"/>
        <w:left w:val="none" w:sz="0" w:space="0" w:color="auto"/>
        <w:bottom w:val="none" w:sz="0" w:space="0" w:color="auto"/>
        <w:right w:val="none" w:sz="0" w:space="0" w:color="auto"/>
      </w:divBdr>
    </w:div>
    <w:div w:id="55401769">
      <w:bodyDiv w:val="1"/>
      <w:marLeft w:val="0"/>
      <w:marRight w:val="0"/>
      <w:marTop w:val="0"/>
      <w:marBottom w:val="0"/>
      <w:divBdr>
        <w:top w:val="none" w:sz="0" w:space="0" w:color="auto"/>
        <w:left w:val="none" w:sz="0" w:space="0" w:color="auto"/>
        <w:bottom w:val="none" w:sz="0" w:space="0" w:color="auto"/>
        <w:right w:val="none" w:sz="0" w:space="0" w:color="auto"/>
      </w:divBdr>
    </w:div>
    <w:div w:id="200559295">
      <w:bodyDiv w:val="1"/>
      <w:marLeft w:val="0"/>
      <w:marRight w:val="0"/>
      <w:marTop w:val="0"/>
      <w:marBottom w:val="0"/>
      <w:divBdr>
        <w:top w:val="none" w:sz="0" w:space="0" w:color="auto"/>
        <w:left w:val="none" w:sz="0" w:space="0" w:color="auto"/>
        <w:bottom w:val="none" w:sz="0" w:space="0" w:color="auto"/>
        <w:right w:val="none" w:sz="0" w:space="0" w:color="auto"/>
      </w:divBdr>
    </w:div>
    <w:div w:id="312026077">
      <w:bodyDiv w:val="1"/>
      <w:marLeft w:val="0"/>
      <w:marRight w:val="0"/>
      <w:marTop w:val="0"/>
      <w:marBottom w:val="0"/>
      <w:divBdr>
        <w:top w:val="none" w:sz="0" w:space="0" w:color="auto"/>
        <w:left w:val="none" w:sz="0" w:space="0" w:color="auto"/>
        <w:bottom w:val="none" w:sz="0" w:space="0" w:color="auto"/>
        <w:right w:val="none" w:sz="0" w:space="0" w:color="auto"/>
      </w:divBdr>
    </w:div>
    <w:div w:id="424574097">
      <w:bodyDiv w:val="1"/>
      <w:marLeft w:val="0"/>
      <w:marRight w:val="0"/>
      <w:marTop w:val="0"/>
      <w:marBottom w:val="0"/>
      <w:divBdr>
        <w:top w:val="none" w:sz="0" w:space="0" w:color="auto"/>
        <w:left w:val="none" w:sz="0" w:space="0" w:color="auto"/>
        <w:bottom w:val="none" w:sz="0" w:space="0" w:color="auto"/>
        <w:right w:val="none" w:sz="0" w:space="0" w:color="auto"/>
      </w:divBdr>
    </w:div>
    <w:div w:id="551773241">
      <w:bodyDiv w:val="1"/>
      <w:marLeft w:val="0"/>
      <w:marRight w:val="0"/>
      <w:marTop w:val="0"/>
      <w:marBottom w:val="0"/>
      <w:divBdr>
        <w:top w:val="none" w:sz="0" w:space="0" w:color="auto"/>
        <w:left w:val="none" w:sz="0" w:space="0" w:color="auto"/>
        <w:bottom w:val="none" w:sz="0" w:space="0" w:color="auto"/>
        <w:right w:val="none" w:sz="0" w:space="0" w:color="auto"/>
      </w:divBdr>
    </w:div>
    <w:div w:id="583956080">
      <w:bodyDiv w:val="1"/>
      <w:marLeft w:val="0"/>
      <w:marRight w:val="0"/>
      <w:marTop w:val="0"/>
      <w:marBottom w:val="0"/>
      <w:divBdr>
        <w:top w:val="none" w:sz="0" w:space="0" w:color="auto"/>
        <w:left w:val="none" w:sz="0" w:space="0" w:color="auto"/>
        <w:bottom w:val="none" w:sz="0" w:space="0" w:color="auto"/>
        <w:right w:val="none" w:sz="0" w:space="0" w:color="auto"/>
      </w:divBdr>
    </w:div>
    <w:div w:id="612787137">
      <w:bodyDiv w:val="1"/>
      <w:marLeft w:val="0"/>
      <w:marRight w:val="0"/>
      <w:marTop w:val="0"/>
      <w:marBottom w:val="0"/>
      <w:divBdr>
        <w:top w:val="none" w:sz="0" w:space="0" w:color="auto"/>
        <w:left w:val="none" w:sz="0" w:space="0" w:color="auto"/>
        <w:bottom w:val="none" w:sz="0" w:space="0" w:color="auto"/>
        <w:right w:val="none" w:sz="0" w:space="0" w:color="auto"/>
      </w:divBdr>
    </w:div>
    <w:div w:id="755320029">
      <w:bodyDiv w:val="1"/>
      <w:marLeft w:val="0"/>
      <w:marRight w:val="0"/>
      <w:marTop w:val="0"/>
      <w:marBottom w:val="0"/>
      <w:divBdr>
        <w:top w:val="none" w:sz="0" w:space="0" w:color="auto"/>
        <w:left w:val="none" w:sz="0" w:space="0" w:color="auto"/>
        <w:bottom w:val="none" w:sz="0" w:space="0" w:color="auto"/>
        <w:right w:val="none" w:sz="0" w:space="0" w:color="auto"/>
      </w:divBdr>
    </w:div>
    <w:div w:id="1034423225">
      <w:bodyDiv w:val="1"/>
      <w:marLeft w:val="0"/>
      <w:marRight w:val="0"/>
      <w:marTop w:val="0"/>
      <w:marBottom w:val="0"/>
      <w:divBdr>
        <w:top w:val="none" w:sz="0" w:space="0" w:color="auto"/>
        <w:left w:val="none" w:sz="0" w:space="0" w:color="auto"/>
        <w:bottom w:val="none" w:sz="0" w:space="0" w:color="auto"/>
        <w:right w:val="none" w:sz="0" w:space="0" w:color="auto"/>
      </w:divBdr>
    </w:div>
    <w:div w:id="1079057402">
      <w:bodyDiv w:val="1"/>
      <w:marLeft w:val="0"/>
      <w:marRight w:val="0"/>
      <w:marTop w:val="0"/>
      <w:marBottom w:val="0"/>
      <w:divBdr>
        <w:top w:val="none" w:sz="0" w:space="0" w:color="auto"/>
        <w:left w:val="none" w:sz="0" w:space="0" w:color="auto"/>
        <w:bottom w:val="none" w:sz="0" w:space="0" w:color="auto"/>
        <w:right w:val="none" w:sz="0" w:space="0" w:color="auto"/>
      </w:divBdr>
    </w:div>
    <w:div w:id="1548371864">
      <w:bodyDiv w:val="1"/>
      <w:marLeft w:val="0"/>
      <w:marRight w:val="0"/>
      <w:marTop w:val="0"/>
      <w:marBottom w:val="0"/>
      <w:divBdr>
        <w:top w:val="none" w:sz="0" w:space="0" w:color="auto"/>
        <w:left w:val="none" w:sz="0" w:space="0" w:color="auto"/>
        <w:bottom w:val="none" w:sz="0" w:space="0" w:color="auto"/>
        <w:right w:val="none" w:sz="0" w:space="0" w:color="auto"/>
      </w:divBdr>
    </w:div>
    <w:div w:id="1967882047">
      <w:bodyDiv w:val="1"/>
      <w:marLeft w:val="0"/>
      <w:marRight w:val="0"/>
      <w:marTop w:val="0"/>
      <w:marBottom w:val="0"/>
      <w:divBdr>
        <w:top w:val="none" w:sz="0" w:space="0" w:color="auto"/>
        <w:left w:val="none" w:sz="0" w:space="0" w:color="auto"/>
        <w:bottom w:val="none" w:sz="0" w:space="0" w:color="auto"/>
        <w:right w:val="none" w:sz="0" w:space="0" w:color="auto"/>
      </w:divBdr>
    </w:div>
    <w:div w:id="204806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ASUS</dc:creator>
  <cp:keywords/>
  <dc:description/>
  <cp:lastModifiedBy>User ASUS</cp:lastModifiedBy>
  <cp:revision>4</cp:revision>
  <dcterms:created xsi:type="dcterms:W3CDTF">2024-10-14T19:20:00Z</dcterms:created>
  <dcterms:modified xsi:type="dcterms:W3CDTF">2024-10-14T19:23:00Z</dcterms:modified>
</cp:coreProperties>
</file>