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A7309" w14:textId="46E7C69B" w:rsidR="00B8075C" w:rsidRPr="00AB012E" w:rsidRDefault="000703FD" w:rsidP="008C440E">
      <w:pPr>
        <w:jc w:val="center"/>
        <w:rPr>
          <w:rFonts w:ascii="Book Antiqua" w:hAnsi="Book Antiqua"/>
          <w:b/>
          <w:bCs/>
          <w:sz w:val="32"/>
          <w:szCs w:val="32"/>
        </w:rPr>
      </w:pPr>
      <w:r w:rsidRPr="00AB012E">
        <w:rPr>
          <w:rFonts w:ascii="Book Antiqua" w:hAnsi="Book Antiqua"/>
          <w:b/>
          <w:bCs/>
          <w:sz w:val="32"/>
          <w:szCs w:val="32"/>
        </w:rPr>
        <w:t xml:space="preserve">Pedoman Untuk Diskusi </w:t>
      </w:r>
      <w:r w:rsidR="00607A76" w:rsidRPr="00AB012E">
        <w:rPr>
          <w:rFonts w:ascii="Book Antiqua" w:hAnsi="Book Antiqua"/>
          <w:b/>
          <w:bCs/>
          <w:sz w:val="32"/>
          <w:szCs w:val="32"/>
        </w:rPr>
        <w:t>6</w:t>
      </w:r>
    </w:p>
    <w:p w14:paraId="6D860E3C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Slide 1: Judul</w:t>
      </w:r>
    </w:p>
    <w:p w14:paraId="4ADD150C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Pemberdayaan Ekonomi Desa Adat</w:t>
      </w:r>
      <w:r w:rsidRPr="00AB012E">
        <w:rPr>
          <w:rFonts w:ascii="Book Antiqua" w:hAnsi="Book Antiqua"/>
          <w:sz w:val="28"/>
          <w:szCs w:val="28"/>
          <w:lang w:val="en-US"/>
        </w:rPr>
        <w:br/>
      </w: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Diskusi Bab 6: Pengembangan Desa Adat dalam Konteks Administrasi Publik</w:t>
      </w:r>
    </w:p>
    <w:p w14:paraId="1E7D53F0" w14:textId="7740AA8A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</w:p>
    <w:p w14:paraId="4909EB37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Slide 2: Pengantar</w:t>
      </w:r>
    </w:p>
    <w:p w14:paraId="1C916C55" w14:textId="77777777" w:rsidR="00AB012E" w:rsidRPr="00AB012E" w:rsidRDefault="00AB012E" w:rsidP="00AB012E">
      <w:pPr>
        <w:numPr>
          <w:ilvl w:val="0"/>
          <w:numId w:val="43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Pentingnya Ekonomi Desa Adat</w:t>
      </w:r>
      <w:r w:rsidRPr="00AB012E">
        <w:rPr>
          <w:rFonts w:ascii="Book Antiqua" w:hAnsi="Book Antiqua"/>
          <w:sz w:val="28"/>
          <w:szCs w:val="28"/>
          <w:lang w:val="en-US"/>
        </w:rPr>
        <w:br/>
        <w:t>Desa adat memiliki potensi ekonomi yang besar berdasarkan sumber daya alam dan kearifan lokal, yang dapat dioptimalkan melalui pemberdayaan ekonomi berbasis tradisi.</w:t>
      </w:r>
    </w:p>
    <w:p w14:paraId="11F5BA12" w14:textId="77777777" w:rsidR="00AB012E" w:rsidRPr="00AB012E" w:rsidRDefault="00AB012E" w:rsidP="00AB012E">
      <w:pPr>
        <w:numPr>
          <w:ilvl w:val="0"/>
          <w:numId w:val="43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Tantangan dan Peluang Ekonomi</w:t>
      </w:r>
      <w:r w:rsidRPr="00AB012E">
        <w:rPr>
          <w:rFonts w:ascii="Book Antiqua" w:hAnsi="Book Antiqua"/>
          <w:sz w:val="28"/>
          <w:szCs w:val="28"/>
          <w:lang w:val="en-US"/>
        </w:rPr>
        <w:br/>
        <w:t>Pemberdayaan ekonomi di desa adat menghadapi tantangan, seperti keterbatasan akses pasar dan modal, namun juga memiliki peluang dalam pengembangan pariwisata, kerajinan, dan pertanian lokal.</w:t>
      </w:r>
    </w:p>
    <w:p w14:paraId="1AEFF911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AB012E">
        <w:rPr>
          <w:rFonts w:ascii="Book Antiqua" w:hAnsi="Book Antiqua"/>
          <w:sz w:val="28"/>
          <w:szCs w:val="28"/>
          <w:lang w:val="en-US"/>
        </w:rPr>
        <w:t xml:space="preserve"> Slide ini memberikan gambaran tentang pentingnya pemberdayaan ekonomi di desa adat, serta tantangan dan peluang yang ada untuk mengoptimalkan potensi ekonomi lokal.</w:t>
      </w:r>
    </w:p>
    <w:p w14:paraId="0332C152" w14:textId="228D191B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</w:p>
    <w:p w14:paraId="4D2F067C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Slide 3: Potensi Ekonomi Desa Adat</w:t>
      </w:r>
    </w:p>
    <w:p w14:paraId="20189686" w14:textId="77777777" w:rsidR="00AB012E" w:rsidRPr="00AB012E" w:rsidRDefault="00AB012E" w:rsidP="00AB012E">
      <w:pPr>
        <w:numPr>
          <w:ilvl w:val="0"/>
          <w:numId w:val="44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Sumber Daya Alam</w:t>
      </w:r>
      <w:r w:rsidRPr="00AB012E">
        <w:rPr>
          <w:rFonts w:ascii="Book Antiqua" w:hAnsi="Book Antiqua"/>
          <w:sz w:val="28"/>
          <w:szCs w:val="28"/>
          <w:lang w:val="en-US"/>
        </w:rPr>
        <w:br/>
        <w:t>Desa adat sering kali memiliki lahan pertanian, hutan, dan sumber daya alam lainnya yang dapat dikelola secara berkelanjutan untuk meningkatkan kesejahteraan masyarakat.</w:t>
      </w:r>
    </w:p>
    <w:p w14:paraId="6A534421" w14:textId="77777777" w:rsidR="00AB012E" w:rsidRPr="00AB012E" w:rsidRDefault="00AB012E" w:rsidP="00AB012E">
      <w:pPr>
        <w:numPr>
          <w:ilvl w:val="0"/>
          <w:numId w:val="44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Produk Kerajinan dan Budaya</w:t>
      </w:r>
      <w:r w:rsidRPr="00AB012E">
        <w:rPr>
          <w:rFonts w:ascii="Book Antiqua" w:hAnsi="Book Antiqua"/>
          <w:sz w:val="28"/>
          <w:szCs w:val="28"/>
          <w:lang w:val="en-US"/>
        </w:rPr>
        <w:br/>
        <w:t>Produk kerajinan tangan berbasis budaya lokal, seperti tenun, ukiran, dan anyaman, memiliki nilai ekonomi tinggi jika dipasarkan dengan baik.</w:t>
      </w:r>
    </w:p>
    <w:p w14:paraId="1769A1B3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lastRenderedPageBreak/>
        <w:t>Penjelasan:</w:t>
      </w:r>
      <w:r w:rsidRPr="00AB012E">
        <w:rPr>
          <w:rFonts w:ascii="Book Antiqua" w:hAnsi="Book Antiqua"/>
          <w:sz w:val="28"/>
          <w:szCs w:val="28"/>
          <w:lang w:val="en-US"/>
        </w:rPr>
        <w:t xml:space="preserve"> Slide ini membahas potensi ekonomi yang dimiliki desa adat, termasuk pengelolaan sumber daya alam yang bijak dan produk kerajinan berbasis budaya lokal yang memiliki daya tarik pasar.</w:t>
      </w:r>
    </w:p>
    <w:p w14:paraId="4A6CFF3B" w14:textId="5A90D8F4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</w:p>
    <w:p w14:paraId="528864E8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Slide 4: Peran Badan Usaha Milik Desa (BUMDes)</w:t>
      </w:r>
    </w:p>
    <w:p w14:paraId="5593F664" w14:textId="77777777" w:rsidR="00AB012E" w:rsidRPr="00AB012E" w:rsidRDefault="00AB012E" w:rsidP="00AB012E">
      <w:pPr>
        <w:numPr>
          <w:ilvl w:val="0"/>
          <w:numId w:val="45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BUMDes sebagai Penggerak Ekonomi</w:t>
      </w:r>
      <w:r w:rsidRPr="00AB012E">
        <w:rPr>
          <w:rFonts w:ascii="Book Antiqua" w:hAnsi="Book Antiqua"/>
          <w:sz w:val="28"/>
          <w:szCs w:val="28"/>
          <w:lang w:val="en-US"/>
        </w:rPr>
        <w:br/>
        <w:t>BUMDes berfungsi sebagai lembaga yang mengelola aset ekonomi desa, mengembangkan usaha-usaha ekonomi, dan membuka peluang kerja bagi masyarakat desa.</w:t>
      </w:r>
    </w:p>
    <w:p w14:paraId="28603990" w14:textId="77777777" w:rsidR="00AB012E" w:rsidRPr="00AB012E" w:rsidRDefault="00AB012E" w:rsidP="00AB012E">
      <w:pPr>
        <w:numPr>
          <w:ilvl w:val="0"/>
          <w:numId w:val="45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Inovasi dan Kewirausahaan Lokal</w:t>
      </w:r>
      <w:r w:rsidRPr="00AB012E">
        <w:rPr>
          <w:rFonts w:ascii="Book Antiqua" w:hAnsi="Book Antiqua"/>
          <w:sz w:val="28"/>
          <w:szCs w:val="28"/>
          <w:lang w:val="en-US"/>
        </w:rPr>
        <w:br/>
        <w:t>BUMDes dapat mendorong inovasi dan kewirausahaan berbasis sumber daya lokal, seperti pengelolaan wisata adat atau produksi makanan khas.</w:t>
      </w:r>
    </w:p>
    <w:p w14:paraId="0E8D1DFC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AB012E">
        <w:rPr>
          <w:rFonts w:ascii="Book Antiqua" w:hAnsi="Book Antiqua"/>
          <w:sz w:val="28"/>
          <w:szCs w:val="28"/>
          <w:lang w:val="en-US"/>
        </w:rPr>
        <w:t xml:space="preserve"> Slide ini menjelaskan peran BUMDes dalam memberdayakan ekonomi desa adat, dengan fokus pada pengelolaan usaha-usaha ekonomi lokal dan peluang untuk inovasi serta kewirausahaan berbasis kearifan lokal.</w:t>
      </w:r>
    </w:p>
    <w:p w14:paraId="56C409C3" w14:textId="3D7C6284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</w:p>
    <w:p w14:paraId="39B7670A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Slide 5: Inovasi Ekonomi Kreatif Berbasis Kearifan Lokal</w:t>
      </w:r>
    </w:p>
    <w:p w14:paraId="4BF8C55F" w14:textId="77777777" w:rsidR="00AB012E" w:rsidRPr="00AB012E" w:rsidRDefault="00AB012E" w:rsidP="00AB012E">
      <w:pPr>
        <w:numPr>
          <w:ilvl w:val="0"/>
          <w:numId w:val="46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Pengembangan Ekonomi Kreatif</w:t>
      </w:r>
      <w:r w:rsidRPr="00AB012E">
        <w:rPr>
          <w:rFonts w:ascii="Book Antiqua" w:hAnsi="Book Antiqua"/>
          <w:sz w:val="28"/>
          <w:szCs w:val="28"/>
          <w:lang w:val="en-US"/>
        </w:rPr>
        <w:br/>
        <w:t>Pengembangan ekonomi kreatif berbasis budaya dan kearifan lokal dapat menjadi sumber pendapatan baru, seperti seni tradisional, pertunjukan budaya, dan produk-produk inovatif.</w:t>
      </w:r>
    </w:p>
    <w:p w14:paraId="21B8A614" w14:textId="77777777" w:rsidR="00AB012E" w:rsidRPr="00AB012E" w:rsidRDefault="00AB012E" w:rsidP="00AB012E">
      <w:pPr>
        <w:numPr>
          <w:ilvl w:val="0"/>
          <w:numId w:val="46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Studi Kasus: Pariwisata Berbasis Budaya</w:t>
      </w:r>
      <w:r w:rsidRPr="00AB012E">
        <w:rPr>
          <w:rFonts w:ascii="Book Antiqua" w:hAnsi="Book Antiqua"/>
          <w:sz w:val="28"/>
          <w:szCs w:val="28"/>
          <w:lang w:val="en-US"/>
        </w:rPr>
        <w:br/>
        <w:t>Pengembangan pariwisata berbasis budaya, seperti di Bali dan Toraja, menunjukkan bahwa desa adat dapat mengoptimalkan potensi budaya untuk menarik wisatawan dan meningkatkan pendapatan.</w:t>
      </w:r>
    </w:p>
    <w:p w14:paraId="43C81B91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lastRenderedPageBreak/>
        <w:t>Penjelasan:</w:t>
      </w:r>
      <w:r w:rsidRPr="00AB012E">
        <w:rPr>
          <w:rFonts w:ascii="Book Antiqua" w:hAnsi="Book Antiqua"/>
          <w:sz w:val="28"/>
          <w:szCs w:val="28"/>
          <w:lang w:val="en-US"/>
        </w:rPr>
        <w:t xml:space="preserve"> Slide ini mengulas potensi pengembangan ekonomi kreatif di desa adat, yang dapat menghasilkan nilai ekonomi melalui inovasi produk budaya dan pariwisata.</w:t>
      </w:r>
    </w:p>
    <w:p w14:paraId="6ED65C65" w14:textId="6A5B1F9A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</w:p>
    <w:p w14:paraId="30A37CEA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Slide 6: Tantangan dalam Pemberdayaan Ekonomi Desa Adat</w:t>
      </w:r>
    </w:p>
    <w:p w14:paraId="0AFBD7FB" w14:textId="77777777" w:rsidR="00AB012E" w:rsidRPr="00AB012E" w:rsidRDefault="00AB012E" w:rsidP="00AB012E">
      <w:pPr>
        <w:numPr>
          <w:ilvl w:val="0"/>
          <w:numId w:val="47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Akses Pasar dan Modal</w:t>
      </w:r>
      <w:r w:rsidRPr="00AB012E">
        <w:rPr>
          <w:rFonts w:ascii="Book Antiqua" w:hAnsi="Book Antiqua"/>
          <w:sz w:val="28"/>
          <w:szCs w:val="28"/>
          <w:lang w:val="en-US"/>
        </w:rPr>
        <w:br/>
        <w:t>Banyak desa adat yang masih mengalami kesulitan dalam mengakses pasar dan modal untuk mengembangkan potensi ekonomi mereka secara maksimal.</w:t>
      </w:r>
    </w:p>
    <w:p w14:paraId="7A9969C8" w14:textId="77777777" w:rsidR="00AB012E" w:rsidRPr="00AB012E" w:rsidRDefault="00AB012E" w:rsidP="00AB012E">
      <w:pPr>
        <w:numPr>
          <w:ilvl w:val="0"/>
          <w:numId w:val="47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Keterbatasan Infrastruktur</w:t>
      </w:r>
      <w:r w:rsidRPr="00AB012E">
        <w:rPr>
          <w:rFonts w:ascii="Book Antiqua" w:hAnsi="Book Antiqua"/>
          <w:sz w:val="28"/>
          <w:szCs w:val="28"/>
          <w:lang w:val="en-US"/>
        </w:rPr>
        <w:br/>
        <w:t>Infrastruktur yang kurang memadai, seperti jalan, listrik, dan internet, menjadi kendala utama bagi pengembangan ekonomi di desa adat.</w:t>
      </w:r>
    </w:p>
    <w:p w14:paraId="6A7C274C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AB012E">
        <w:rPr>
          <w:rFonts w:ascii="Book Antiqua" w:hAnsi="Book Antiqua"/>
          <w:sz w:val="28"/>
          <w:szCs w:val="28"/>
          <w:lang w:val="en-US"/>
        </w:rPr>
        <w:t xml:space="preserve"> Slide ini mengidentifikasi tantangan yang dihadapi desa adat dalam mengembangkan ekonomi lokal mereka, seperti akses ke pasar yang terbatas dan kurangnya infrastruktur pendukung.</w:t>
      </w:r>
    </w:p>
    <w:p w14:paraId="37FC8260" w14:textId="613F9BFA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</w:p>
    <w:p w14:paraId="6D2268B3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Slide 7: Solusi untuk Pemberdayaan Ekonomi Desa Adat</w:t>
      </w:r>
    </w:p>
    <w:p w14:paraId="5C179456" w14:textId="77777777" w:rsidR="00AB012E" w:rsidRPr="00AB012E" w:rsidRDefault="00AB012E" w:rsidP="00AB012E">
      <w:pPr>
        <w:numPr>
          <w:ilvl w:val="0"/>
          <w:numId w:val="48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Penguatan BUMDes dan Kolaborasi dengan Sektor Swasta</w:t>
      </w:r>
      <w:r w:rsidRPr="00AB012E">
        <w:rPr>
          <w:rFonts w:ascii="Book Antiqua" w:hAnsi="Book Antiqua"/>
          <w:sz w:val="28"/>
          <w:szCs w:val="28"/>
          <w:lang w:val="en-US"/>
        </w:rPr>
        <w:br/>
        <w:t>Penguatan kelembagaan BUMDes dan kolaborasi dengan sektor swasta dapat membuka akses pasar dan modal, serta meningkatkan kapasitas ekonomi desa adat.</w:t>
      </w:r>
    </w:p>
    <w:p w14:paraId="0FA28415" w14:textId="77777777" w:rsidR="00AB012E" w:rsidRPr="00AB012E" w:rsidRDefault="00AB012E" w:rsidP="00AB012E">
      <w:pPr>
        <w:numPr>
          <w:ilvl w:val="0"/>
          <w:numId w:val="48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Dukungan Pemerintah dan Akses Teknologi</w:t>
      </w:r>
      <w:r w:rsidRPr="00AB012E">
        <w:rPr>
          <w:rFonts w:ascii="Book Antiqua" w:hAnsi="Book Antiqua"/>
          <w:sz w:val="28"/>
          <w:szCs w:val="28"/>
          <w:lang w:val="en-US"/>
        </w:rPr>
        <w:br/>
        <w:t>Pemerintah perlu memberikan dukungan berupa pelatihan, akses ke teknologi, dan bantuan modal untuk mendorong inovasi dan daya saing ekonomi desa adat.</w:t>
      </w:r>
    </w:p>
    <w:p w14:paraId="68B1CF20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AB012E">
        <w:rPr>
          <w:rFonts w:ascii="Book Antiqua" w:hAnsi="Book Antiqua"/>
          <w:sz w:val="28"/>
          <w:szCs w:val="28"/>
          <w:lang w:val="en-US"/>
        </w:rPr>
        <w:t xml:space="preserve"> Slide ini memberikan solusi yang dapat diterapkan untuk mengatasi tantangan yang dihadapi dalam pemberdayaan ekonomi desa adat, termasuk penguatan BUMDes dan akses ke teknologi serta pasar.</w:t>
      </w:r>
    </w:p>
    <w:p w14:paraId="0863F2FE" w14:textId="7430367F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</w:p>
    <w:p w14:paraId="7D6DB11E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lastRenderedPageBreak/>
        <w:t>Slide 8: Studi Kasus Pemberdayaan Ekonomi Desa Adat</w:t>
      </w:r>
    </w:p>
    <w:p w14:paraId="7430CA99" w14:textId="77777777" w:rsidR="00AB012E" w:rsidRPr="00AB012E" w:rsidRDefault="00AB012E" w:rsidP="00AB012E">
      <w:pPr>
        <w:numPr>
          <w:ilvl w:val="0"/>
          <w:numId w:val="49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Studi Kasus 1: Desa Wisata Penglipuran, Bali</w:t>
      </w:r>
      <w:r w:rsidRPr="00AB012E">
        <w:rPr>
          <w:rFonts w:ascii="Book Antiqua" w:hAnsi="Book Antiqua"/>
          <w:sz w:val="28"/>
          <w:szCs w:val="28"/>
          <w:lang w:val="en-US"/>
        </w:rPr>
        <w:br/>
        <w:t>Desa Penglipuran di Bali menjadi contoh sukses pemberdayaan ekonomi melalui pariwisata berbasis budaya yang melibatkan masyarakat adat dalam pengelolaannya.</w:t>
      </w:r>
    </w:p>
    <w:p w14:paraId="0ED955C8" w14:textId="77777777" w:rsidR="00AB012E" w:rsidRPr="00AB012E" w:rsidRDefault="00AB012E" w:rsidP="00AB012E">
      <w:pPr>
        <w:numPr>
          <w:ilvl w:val="0"/>
          <w:numId w:val="49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Studi Kasus 2: Pertanian Berkelanjutan di Desa Adat Dayak, Kalimantan</w:t>
      </w:r>
      <w:r w:rsidRPr="00AB012E">
        <w:rPr>
          <w:rFonts w:ascii="Book Antiqua" w:hAnsi="Book Antiqua"/>
          <w:sz w:val="28"/>
          <w:szCs w:val="28"/>
          <w:lang w:val="en-US"/>
        </w:rPr>
        <w:br/>
        <w:t>Desa adat Dayak mengelola pertanian dan hutan secara berkelanjutan, memanfaatkan kearifan lokal untuk menjaga ekosistem sambil meningkatkan kesejahteraan ekonomi.</w:t>
      </w:r>
    </w:p>
    <w:p w14:paraId="42BC996C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AB012E">
        <w:rPr>
          <w:rFonts w:ascii="Book Antiqua" w:hAnsi="Book Antiqua"/>
          <w:sz w:val="28"/>
          <w:szCs w:val="28"/>
          <w:lang w:val="en-US"/>
        </w:rPr>
        <w:t xml:space="preserve"> Slide ini menyajikan dua studi kasus pemberdayaan ekonomi desa adat yang berhasil memanfaatkan potensi lokal, seperti pariwisata dan pengelolaan sumber daya alam secara berkelanjutan.</w:t>
      </w:r>
    </w:p>
    <w:p w14:paraId="58568DD0" w14:textId="76044A3E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</w:p>
    <w:p w14:paraId="0B8B4CA4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Slide 9: Pertanyaan Diskusi</w:t>
      </w:r>
    </w:p>
    <w:p w14:paraId="7A07EE84" w14:textId="77777777" w:rsidR="00AB012E" w:rsidRPr="00AB012E" w:rsidRDefault="00AB012E" w:rsidP="00AB012E">
      <w:pPr>
        <w:numPr>
          <w:ilvl w:val="0"/>
          <w:numId w:val="50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sz w:val="28"/>
          <w:szCs w:val="28"/>
          <w:lang w:val="en-US"/>
        </w:rPr>
        <w:t>Apa saja potensi ekonomi yang dimiliki desa adat dan bagaimana mereka dapat dioptimalkan untuk kesejahteraan masyarakat?</w:t>
      </w:r>
    </w:p>
    <w:p w14:paraId="1D562DF9" w14:textId="77777777" w:rsidR="00AB012E" w:rsidRPr="00AB012E" w:rsidRDefault="00AB012E" w:rsidP="00AB012E">
      <w:pPr>
        <w:numPr>
          <w:ilvl w:val="0"/>
          <w:numId w:val="50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sz w:val="28"/>
          <w:szCs w:val="28"/>
          <w:lang w:val="en-US"/>
        </w:rPr>
        <w:t>Bagaimana peran BUMDes dalam mendukung pengembangan ekonomi desa adat? Apa tantangan utama yang dihadapi BUMDes dalam menjalankan fungsinya?</w:t>
      </w:r>
    </w:p>
    <w:p w14:paraId="0E2E7237" w14:textId="77777777" w:rsidR="00AB012E" w:rsidRPr="00AB012E" w:rsidRDefault="00AB012E" w:rsidP="00AB012E">
      <w:pPr>
        <w:numPr>
          <w:ilvl w:val="0"/>
          <w:numId w:val="50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sz w:val="28"/>
          <w:szCs w:val="28"/>
          <w:lang w:val="en-US"/>
        </w:rPr>
        <w:t>Bagaimana inovasi ekonomi kreatif berbasis kearifan lokal dapat membantu meningkatkan perekonomian desa adat?</w:t>
      </w:r>
    </w:p>
    <w:p w14:paraId="26E069C5" w14:textId="77777777" w:rsidR="00AB012E" w:rsidRPr="00AB012E" w:rsidRDefault="00AB012E" w:rsidP="00AB012E">
      <w:pPr>
        <w:numPr>
          <w:ilvl w:val="0"/>
          <w:numId w:val="50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sz w:val="28"/>
          <w:szCs w:val="28"/>
          <w:lang w:val="en-US"/>
        </w:rPr>
        <w:t>Apa tantangan terbesar dalam pemberdayaan ekonomi di desa adat, dan bagaimana solusi terbaik untuk mengatasi keterbatasan infrastruktur dan akses pasar?</w:t>
      </w:r>
    </w:p>
    <w:p w14:paraId="0A46707A" w14:textId="77777777" w:rsidR="00AB012E" w:rsidRPr="00AB012E" w:rsidRDefault="00AB012E" w:rsidP="00AB012E">
      <w:pPr>
        <w:numPr>
          <w:ilvl w:val="0"/>
          <w:numId w:val="50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sz w:val="28"/>
          <w:szCs w:val="28"/>
          <w:lang w:val="en-US"/>
        </w:rPr>
        <w:t>Bagaimana kolaborasi antara desa adat dan sektor swasta dapat membuka peluang ekonomi baru tanpa mengorbankan kearifan lokal?</w:t>
      </w:r>
    </w:p>
    <w:p w14:paraId="4B55BDDA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AB012E">
        <w:rPr>
          <w:rFonts w:ascii="Book Antiqua" w:hAnsi="Book Antiqua"/>
          <w:sz w:val="28"/>
          <w:szCs w:val="28"/>
          <w:lang w:val="en-US"/>
        </w:rPr>
        <w:t xml:space="preserve"> Slide ini menyajikan beberapa pertanyaan diskusi yang dapat membantu peserta menggali lebih dalam tentang strategi pemberdayaan </w:t>
      </w:r>
      <w:r w:rsidRPr="00AB012E">
        <w:rPr>
          <w:rFonts w:ascii="Book Antiqua" w:hAnsi="Book Antiqua"/>
          <w:sz w:val="28"/>
          <w:szCs w:val="28"/>
          <w:lang w:val="en-US"/>
        </w:rPr>
        <w:lastRenderedPageBreak/>
        <w:t>ekonomi desa adat dan tantangan yang dihadapi dalam pengembangan potensi ekonomi mereka.</w:t>
      </w:r>
    </w:p>
    <w:p w14:paraId="3361439D" w14:textId="6F102619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</w:p>
    <w:p w14:paraId="356BBBB2" w14:textId="77777777" w:rsidR="00AB012E" w:rsidRPr="00AB012E" w:rsidRDefault="00AB012E" w:rsidP="00AB012E">
      <w:pPr>
        <w:rPr>
          <w:rFonts w:ascii="Book Antiqua" w:hAnsi="Book Antiqua"/>
          <w:b/>
          <w:bCs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Slide 10: Kesimpulan</w:t>
      </w:r>
    </w:p>
    <w:p w14:paraId="010C7775" w14:textId="77777777" w:rsidR="00AB012E" w:rsidRPr="00AB012E" w:rsidRDefault="00AB012E" w:rsidP="00AB012E">
      <w:pPr>
        <w:numPr>
          <w:ilvl w:val="0"/>
          <w:numId w:val="51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Pemberdayaan Ekonomi sebagai Kunci Kemandirian</w:t>
      </w:r>
      <w:r w:rsidRPr="00AB012E">
        <w:rPr>
          <w:rFonts w:ascii="Book Antiqua" w:hAnsi="Book Antiqua"/>
          <w:sz w:val="28"/>
          <w:szCs w:val="28"/>
          <w:lang w:val="en-US"/>
        </w:rPr>
        <w:br/>
        <w:t>Pemberdayaan ekonomi di desa adat penting untuk menjaga kemandirian dan kesejahteraan masyarakat, serta melindungi kearifan lokal.</w:t>
      </w:r>
    </w:p>
    <w:p w14:paraId="564F642C" w14:textId="77777777" w:rsidR="00AB012E" w:rsidRPr="00AB012E" w:rsidRDefault="00AB012E" w:rsidP="00AB012E">
      <w:pPr>
        <w:numPr>
          <w:ilvl w:val="0"/>
          <w:numId w:val="51"/>
        </w:num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Kolaborasi dan Inovasi untuk Pemberdayaan Berkelanjutan</w:t>
      </w:r>
      <w:r w:rsidRPr="00AB012E">
        <w:rPr>
          <w:rFonts w:ascii="Book Antiqua" w:hAnsi="Book Antiqua"/>
          <w:sz w:val="28"/>
          <w:szCs w:val="28"/>
          <w:lang w:val="en-US"/>
        </w:rPr>
        <w:br/>
        <w:t>Kolaborasi antara pemerintah, sektor swasta, dan masyarakat desa adat, serta inovasi berbasis kearifan lokal, menjadi kunci dalam mendorong pemberdayaan ekonomi yang berkelanjutan.</w:t>
      </w:r>
    </w:p>
    <w:p w14:paraId="3EC2CD51" w14:textId="77777777" w:rsidR="00AB012E" w:rsidRPr="00AB012E" w:rsidRDefault="00AB012E" w:rsidP="00AB012E">
      <w:pPr>
        <w:rPr>
          <w:rFonts w:ascii="Book Antiqua" w:hAnsi="Book Antiqua"/>
          <w:sz w:val="28"/>
          <w:szCs w:val="28"/>
          <w:lang w:val="en-US"/>
        </w:rPr>
      </w:pPr>
      <w:r w:rsidRPr="00AB012E">
        <w:rPr>
          <w:rFonts w:ascii="Book Antiqua" w:hAnsi="Book Antiqua"/>
          <w:b/>
          <w:bCs/>
          <w:sz w:val="28"/>
          <w:szCs w:val="28"/>
          <w:lang w:val="en-US"/>
        </w:rPr>
        <w:t>Penjelasan:</w:t>
      </w:r>
      <w:r w:rsidRPr="00AB012E">
        <w:rPr>
          <w:rFonts w:ascii="Book Antiqua" w:hAnsi="Book Antiqua"/>
          <w:sz w:val="28"/>
          <w:szCs w:val="28"/>
          <w:lang w:val="en-US"/>
        </w:rPr>
        <w:t xml:space="preserve"> Slide ini merangkum poin utama dari diskusi, menyoroti pentingnya pemberdayaan ekonomi untuk kemandirian desa adat dan perlunya kolaborasi serta inovasi untuk mencapai pemberdayaan yang berkelanjutan.</w:t>
      </w:r>
    </w:p>
    <w:p w14:paraId="4AD4AF18" w14:textId="77777777" w:rsidR="000703FD" w:rsidRPr="00105E21" w:rsidRDefault="000703FD" w:rsidP="00AB012E">
      <w:pPr>
        <w:rPr>
          <w:rFonts w:ascii="Book Antiqua" w:hAnsi="Book Antiqua"/>
          <w:sz w:val="28"/>
          <w:szCs w:val="28"/>
        </w:rPr>
      </w:pPr>
    </w:p>
    <w:sectPr w:rsidR="000703FD" w:rsidRPr="00105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2C7"/>
    <w:multiLevelType w:val="multilevel"/>
    <w:tmpl w:val="C4FC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26C6C"/>
    <w:multiLevelType w:val="multilevel"/>
    <w:tmpl w:val="56FE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7356F"/>
    <w:multiLevelType w:val="multilevel"/>
    <w:tmpl w:val="5FF4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25FFE"/>
    <w:multiLevelType w:val="multilevel"/>
    <w:tmpl w:val="C276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0465D5"/>
    <w:multiLevelType w:val="multilevel"/>
    <w:tmpl w:val="CF70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EE4689"/>
    <w:multiLevelType w:val="multilevel"/>
    <w:tmpl w:val="6224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D42030"/>
    <w:multiLevelType w:val="multilevel"/>
    <w:tmpl w:val="1F84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9143E"/>
    <w:multiLevelType w:val="multilevel"/>
    <w:tmpl w:val="7F12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5C748A"/>
    <w:multiLevelType w:val="multilevel"/>
    <w:tmpl w:val="50A08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B779B1"/>
    <w:multiLevelType w:val="multilevel"/>
    <w:tmpl w:val="82A4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1163F"/>
    <w:multiLevelType w:val="multilevel"/>
    <w:tmpl w:val="5E94C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B0355C"/>
    <w:multiLevelType w:val="multilevel"/>
    <w:tmpl w:val="AC02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A76DE1"/>
    <w:multiLevelType w:val="multilevel"/>
    <w:tmpl w:val="52A62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912A2"/>
    <w:multiLevelType w:val="multilevel"/>
    <w:tmpl w:val="F73A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52546A"/>
    <w:multiLevelType w:val="multilevel"/>
    <w:tmpl w:val="7D22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C5769"/>
    <w:multiLevelType w:val="multilevel"/>
    <w:tmpl w:val="2940C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6686E"/>
    <w:multiLevelType w:val="multilevel"/>
    <w:tmpl w:val="22989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AD5B40"/>
    <w:multiLevelType w:val="multilevel"/>
    <w:tmpl w:val="C53E7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936086"/>
    <w:multiLevelType w:val="multilevel"/>
    <w:tmpl w:val="A1B08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9E3FC8"/>
    <w:multiLevelType w:val="multilevel"/>
    <w:tmpl w:val="1630A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871EC1"/>
    <w:multiLevelType w:val="multilevel"/>
    <w:tmpl w:val="FFD6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5E7575"/>
    <w:multiLevelType w:val="multilevel"/>
    <w:tmpl w:val="B7AA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74A3E"/>
    <w:multiLevelType w:val="multilevel"/>
    <w:tmpl w:val="E6F6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EE2E07"/>
    <w:multiLevelType w:val="multilevel"/>
    <w:tmpl w:val="0C7A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580CDA"/>
    <w:multiLevelType w:val="multilevel"/>
    <w:tmpl w:val="6320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33868"/>
    <w:multiLevelType w:val="multilevel"/>
    <w:tmpl w:val="47CE3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1A2211"/>
    <w:multiLevelType w:val="multilevel"/>
    <w:tmpl w:val="5234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55763A"/>
    <w:multiLevelType w:val="multilevel"/>
    <w:tmpl w:val="BD46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FF4097"/>
    <w:multiLevelType w:val="multilevel"/>
    <w:tmpl w:val="6306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D2734"/>
    <w:multiLevelType w:val="multilevel"/>
    <w:tmpl w:val="399C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372B76"/>
    <w:multiLevelType w:val="multilevel"/>
    <w:tmpl w:val="03285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8E53D3"/>
    <w:multiLevelType w:val="multilevel"/>
    <w:tmpl w:val="2BDE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FC2F1C"/>
    <w:multiLevelType w:val="multilevel"/>
    <w:tmpl w:val="F158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683B10"/>
    <w:multiLevelType w:val="multilevel"/>
    <w:tmpl w:val="2B52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3576B6"/>
    <w:multiLevelType w:val="multilevel"/>
    <w:tmpl w:val="DA60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C17A1A"/>
    <w:multiLevelType w:val="multilevel"/>
    <w:tmpl w:val="248A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8F1E99"/>
    <w:multiLevelType w:val="multilevel"/>
    <w:tmpl w:val="00EC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491445"/>
    <w:multiLevelType w:val="multilevel"/>
    <w:tmpl w:val="A420D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7B5E31"/>
    <w:multiLevelType w:val="multilevel"/>
    <w:tmpl w:val="8B525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3A1A72"/>
    <w:multiLevelType w:val="multilevel"/>
    <w:tmpl w:val="6F6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406751"/>
    <w:multiLevelType w:val="multilevel"/>
    <w:tmpl w:val="9566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051FD2"/>
    <w:multiLevelType w:val="multilevel"/>
    <w:tmpl w:val="EFE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A36F6C"/>
    <w:multiLevelType w:val="multilevel"/>
    <w:tmpl w:val="BAF6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255299E"/>
    <w:multiLevelType w:val="multilevel"/>
    <w:tmpl w:val="B4280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546431"/>
    <w:multiLevelType w:val="multilevel"/>
    <w:tmpl w:val="CD0C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45C5DE2"/>
    <w:multiLevelType w:val="multilevel"/>
    <w:tmpl w:val="D78C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1C2BA7"/>
    <w:multiLevelType w:val="multilevel"/>
    <w:tmpl w:val="B0B0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A701E5B"/>
    <w:multiLevelType w:val="multilevel"/>
    <w:tmpl w:val="66C8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888459F"/>
    <w:multiLevelType w:val="multilevel"/>
    <w:tmpl w:val="3046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F52C36"/>
    <w:multiLevelType w:val="multilevel"/>
    <w:tmpl w:val="BAE2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CC486C"/>
    <w:multiLevelType w:val="multilevel"/>
    <w:tmpl w:val="2C7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817893">
    <w:abstractNumId w:val="42"/>
  </w:num>
  <w:num w:numId="2" w16cid:durableId="579948961">
    <w:abstractNumId w:val="17"/>
  </w:num>
  <w:num w:numId="3" w16cid:durableId="1490750088">
    <w:abstractNumId w:val="44"/>
  </w:num>
  <w:num w:numId="4" w16cid:durableId="768966566">
    <w:abstractNumId w:val="18"/>
  </w:num>
  <w:num w:numId="5" w16cid:durableId="136727822">
    <w:abstractNumId w:val="38"/>
  </w:num>
  <w:num w:numId="6" w16cid:durableId="792672231">
    <w:abstractNumId w:val="29"/>
  </w:num>
  <w:num w:numId="7" w16cid:durableId="2063283239">
    <w:abstractNumId w:val="37"/>
  </w:num>
  <w:num w:numId="8" w16cid:durableId="1245384551">
    <w:abstractNumId w:val="2"/>
  </w:num>
  <w:num w:numId="9" w16cid:durableId="1094739766">
    <w:abstractNumId w:val="14"/>
  </w:num>
  <w:num w:numId="10" w16cid:durableId="642852243">
    <w:abstractNumId w:val="39"/>
  </w:num>
  <w:num w:numId="11" w16cid:durableId="1237520141">
    <w:abstractNumId w:val="19"/>
  </w:num>
  <w:num w:numId="12" w16cid:durableId="719597159">
    <w:abstractNumId w:val="13"/>
  </w:num>
  <w:num w:numId="13" w16cid:durableId="1122066740">
    <w:abstractNumId w:val="33"/>
  </w:num>
  <w:num w:numId="14" w16cid:durableId="1630281242">
    <w:abstractNumId w:val="30"/>
  </w:num>
  <w:num w:numId="15" w16cid:durableId="613946289">
    <w:abstractNumId w:val="7"/>
  </w:num>
  <w:num w:numId="16" w16cid:durableId="2119324070">
    <w:abstractNumId w:val="16"/>
  </w:num>
  <w:num w:numId="17" w16cid:durableId="1076782292">
    <w:abstractNumId w:val="48"/>
  </w:num>
  <w:num w:numId="18" w16cid:durableId="14580078">
    <w:abstractNumId w:val="32"/>
  </w:num>
  <w:num w:numId="19" w16cid:durableId="1122043605">
    <w:abstractNumId w:val="28"/>
  </w:num>
  <w:num w:numId="20" w16cid:durableId="316302155">
    <w:abstractNumId w:val="24"/>
  </w:num>
  <w:num w:numId="21" w16cid:durableId="1128864306">
    <w:abstractNumId w:val="50"/>
  </w:num>
  <w:num w:numId="22" w16cid:durableId="1251353785">
    <w:abstractNumId w:val="15"/>
  </w:num>
  <w:num w:numId="23" w16cid:durableId="709456418">
    <w:abstractNumId w:val="6"/>
  </w:num>
  <w:num w:numId="24" w16cid:durableId="1709181792">
    <w:abstractNumId w:val="41"/>
  </w:num>
  <w:num w:numId="25" w16cid:durableId="1248034568">
    <w:abstractNumId w:val="1"/>
  </w:num>
  <w:num w:numId="26" w16cid:durableId="608850715">
    <w:abstractNumId w:val="9"/>
  </w:num>
  <w:num w:numId="27" w16cid:durableId="1193106382">
    <w:abstractNumId w:val="3"/>
  </w:num>
  <w:num w:numId="28" w16cid:durableId="1873224702">
    <w:abstractNumId w:val="22"/>
  </w:num>
  <w:num w:numId="29" w16cid:durableId="1994141369">
    <w:abstractNumId w:val="49"/>
  </w:num>
  <w:num w:numId="30" w16cid:durableId="452866131">
    <w:abstractNumId w:val="21"/>
  </w:num>
  <w:num w:numId="31" w16cid:durableId="772286914">
    <w:abstractNumId w:val="12"/>
  </w:num>
  <w:num w:numId="32" w16cid:durableId="254245220">
    <w:abstractNumId w:val="25"/>
  </w:num>
  <w:num w:numId="33" w16cid:durableId="1872723252">
    <w:abstractNumId w:val="23"/>
  </w:num>
  <w:num w:numId="34" w16cid:durableId="334191886">
    <w:abstractNumId w:val="5"/>
  </w:num>
  <w:num w:numId="35" w16cid:durableId="1156535141">
    <w:abstractNumId w:val="10"/>
  </w:num>
  <w:num w:numId="36" w16cid:durableId="1896233709">
    <w:abstractNumId w:val="8"/>
  </w:num>
  <w:num w:numId="37" w16cid:durableId="602341424">
    <w:abstractNumId w:val="31"/>
  </w:num>
  <w:num w:numId="38" w16cid:durableId="360977854">
    <w:abstractNumId w:val="40"/>
  </w:num>
  <w:num w:numId="39" w16cid:durableId="963581299">
    <w:abstractNumId w:val="36"/>
  </w:num>
  <w:num w:numId="40" w16cid:durableId="1266352677">
    <w:abstractNumId w:val="11"/>
  </w:num>
  <w:num w:numId="41" w16cid:durableId="752239154">
    <w:abstractNumId w:val="43"/>
  </w:num>
  <w:num w:numId="42" w16cid:durableId="1663701898">
    <w:abstractNumId w:val="20"/>
  </w:num>
  <w:num w:numId="43" w16cid:durableId="527984628">
    <w:abstractNumId w:val="45"/>
  </w:num>
  <w:num w:numId="44" w16cid:durableId="280497878">
    <w:abstractNumId w:val="27"/>
  </w:num>
  <w:num w:numId="45" w16cid:durableId="1698772868">
    <w:abstractNumId w:val="46"/>
  </w:num>
  <w:num w:numId="46" w16cid:durableId="2046905924">
    <w:abstractNumId w:val="4"/>
  </w:num>
  <w:num w:numId="47" w16cid:durableId="1746220647">
    <w:abstractNumId w:val="34"/>
  </w:num>
  <w:num w:numId="48" w16cid:durableId="464348766">
    <w:abstractNumId w:val="35"/>
  </w:num>
  <w:num w:numId="49" w16cid:durableId="948656625">
    <w:abstractNumId w:val="47"/>
  </w:num>
  <w:num w:numId="50" w16cid:durableId="684940754">
    <w:abstractNumId w:val="26"/>
  </w:num>
  <w:num w:numId="51" w16cid:durableId="122560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3FD"/>
    <w:rsid w:val="00031706"/>
    <w:rsid w:val="0004133A"/>
    <w:rsid w:val="000703FD"/>
    <w:rsid w:val="000861D6"/>
    <w:rsid w:val="00105E21"/>
    <w:rsid w:val="00244E02"/>
    <w:rsid w:val="003B293A"/>
    <w:rsid w:val="00607A76"/>
    <w:rsid w:val="00637037"/>
    <w:rsid w:val="00640AD2"/>
    <w:rsid w:val="00836098"/>
    <w:rsid w:val="008C440E"/>
    <w:rsid w:val="008C595D"/>
    <w:rsid w:val="00A63886"/>
    <w:rsid w:val="00AB012E"/>
    <w:rsid w:val="00B1358E"/>
    <w:rsid w:val="00B8075C"/>
    <w:rsid w:val="00CA708D"/>
    <w:rsid w:val="00CF2D17"/>
    <w:rsid w:val="00D8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7D4D"/>
  <w15:chartTrackingRefBased/>
  <w15:docId w15:val="{E56D4569-7FE5-44D1-8EBC-28DAA027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id-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907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ASUS</dc:creator>
  <cp:keywords/>
  <dc:description/>
  <cp:lastModifiedBy>User ASUS</cp:lastModifiedBy>
  <cp:revision>4</cp:revision>
  <dcterms:created xsi:type="dcterms:W3CDTF">2024-10-14T19:15:00Z</dcterms:created>
  <dcterms:modified xsi:type="dcterms:W3CDTF">2024-10-14T19:18:00Z</dcterms:modified>
</cp:coreProperties>
</file>