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E3" w:rsidRPr="004B0F42" w:rsidRDefault="00F75EE3" w:rsidP="00F75EE3">
      <w:pPr>
        <w:pStyle w:val="BodyText"/>
        <w:ind w:left="6612" w:right="298"/>
        <w:rPr>
          <w:sz w:val="20"/>
        </w:rPr>
      </w:pPr>
      <w:r>
        <w:rPr>
          <w:noProof/>
          <w:sz w:val="20"/>
          <w:lang w:val="id-ID" w:eastAsia="id-ID"/>
        </w:rPr>
        <mc:AlternateContent>
          <mc:Choice Requires="wpg">
            <w:drawing>
              <wp:inline distT="0" distB="0" distL="0" distR="0">
                <wp:extent cx="1678305" cy="868680"/>
                <wp:effectExtent l="7620" t="6350" r="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868680"/>
                          <a:chOff x="0" y="0"/>
                          <a:chExt cx="2643" cy="1368"/>
                        </a:xfrm>
                      </wpg:grpSpPr>
                      <wps:wsp>
                        <wps:cNvPr id="4" name="Rectangle 3"/>
                        <wps:cNvSpPr>
                          <a:spLocks noChangeArrowheads="1"/>
                        </wps:cNvSpPr>
                        <wps:spPr bwMode="auto">
                          <a:xfrm>
                            <a:off x="7" y="367"/>
                            <a:ext cx="2580" cy="9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 y="367"/>
                            <a:ext cx="2580" cy="9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15" y="7"/>
                            <a:ext cx="2520" cy="1260"/>
                          </a:xfrm>
                          <a:custGeom>
                            <a:avLst/>
                            <a:gdLst>
                              <a:gd name="T0" fmla="+- 0 2045 116"/>
                              <a:gd name="T1" fmla="*/ T0 w 2520"/>
                              <a:gd name="T2" fmla="+- 0 7 8"/>
                              <a:gd name="T3" fmla="*/ 7 h 1260"/>
                              <a:gd name="T4" fmla="+- 0 1922 116"/>
                              <a:gd name="T5" fmla="*/ T4 w 2520"/>
                              <a:gd name="T6" fmla="+- 0 9 8"/>
                              <a:gd name="T7" fmla="*/ 9 h 1260"/>
                              <a:gd name="T8" fmla="+- 0 1833 116"/>
                              <a:gd name="T9" fmla="*/ T8 w 2520"/>
                              <a:gd name="T10" fmla="+- 0 12 8"/>
                              <a:gd name="T11" fmla="*/ 12 h 1260"/>
                              <a:gd name="T12" fmla="+- 0 1769 116"/>
                              <a:gd name="T13" fmla="*/ T12 w 2520"/>
                              <a:gd name="T14" fmla="+- 0 17 8"/>
                              <a:gd name="T15" fmla="*/ 17 h 1260"/>
                              <a:gd name="T16" fmla="+- 0 1722 116"/>
                              <a:gd name="T17" fmla="*/ T16 w 2520"/>
                              <a:gd name="T18" fmla="+- 0 21 8"/>
                              <a:gd name="T19" fmla="*/ 21 h 1260"/>
                              <a:gd name="T20" fmla="+- 0 1684 116"/>
                              <a:gd name="T21" fmla="*/ T20 w 2520"/>
                              <a:gd name="T22" fmla="+- 0 24 8"/>
                              <a:gd name="T23" fmla="*/ 24 h 1260"/>
                              <a:gd name="T24" fmla="+- 0 1583 116"/>
                              <a:gd name="T25" fmla="*/ T24 w 2520"/>
                              <a:gd name="T26" fmla="+- 0 38 8"/>
                              <a:gd name="T27" fmla="*/ 38 h 1260"/>
                              <a:gd name="T28" fmla="+- 0 1486 116"/>
                              <a:gd name="T29" fmla="*/ T28 w 2520"/>
                              <a:gd name="T30" fmla="+- 0 54 8"/>
                              <a:gd name="T31" fmla="*/ 54 h 1260"/>
                              <a:gd name="T32" fmla="+- 0 1401 116"/>
                              <a:gd name="T33" fmla="*/ T32 w 2520"/>
                              <a:gd name="T34" fmla="+- 0 73 8"/>
                              <a:gd name="T35" fmla="*/ 73 h 1260"/>
                              <a:gd name="T36" fmla="+- 0 1314 116"/>
                              <a:gd name="T37" fmla="*/ T36 w 2520"/>
                              <a:gd name="T38" fmla="+- 0 97 8"/>
                              <a:gd name="T39" fmla="*/ 97 h 1260"/>
                              <a:gd name="T40" fmla="+- 0 1270 116"/>
                              <a:gd name="T41" fmla="*/ T40 w 2520"/>
                              <a:gd name="T42" fmla="+- 0 105 8"/>
                              <a:gd name="T43" fmla="*/ 105 h 1260"/>
                              <a:gd name="T44" fmla="+- 0 1226 116"/>
                              <a:gd name="T45" fmla="*/ T44 w 2520"/>
                              <a:gd name="T46" fmla="+- 0 115 8"/>
                              <a:gd name="T47" fmla="*/ 115 h 1260"/>
                              <a:gd name="T48" fmla="+- 0 1180 116"/>
                              <a:gd name="T49" fmla="*/ T48 w 2520"/>
                              <a:gd name="T50" fmla="+- 0 125 8"/>
                              <a:gd name="T51" fmla="*/ 125 h 1260"/>
                              <a:gd name="T52" fmla="+- 0 1133 116"/>
                              <a:gd name="T53" fmla="*/ T52 w 2520"/>
                              <a:gd name="T54" fmla="+- 0 137 8"/>
                              <a:gd name="T55" fmla="*/ 137 h 1260"/>
                              <a:gd name="T56" fmla="+- 0 1084 116"/>
                              <a:gd name="T57" fmla="*/ T56 w 2520"/>
                              <a:gd name="T58" fmla="+- 0 148 8"/>
                              <a:gd name="T59" fmla="*/ 148 h 1260"/>
                              <a:gd name="T60" fmla="+- 0 987 116"/>
                              <a:gd name="T61" fmla="*/ T60 w 2520"/>
                              <a:gd name="T62" fmla="+- 0 170 8"/>
                              <a:gd name="T63" fmla="*/ 170 h 1260"/>
                              <a:gd name="T64" fmla="+- 0 935 116"/>
                              <a:gd name="T65" fmla="*/ T64 w 2520"/>
                              <a:gd name="T66" fmla="+- 0 180 8"/>
                              <a:gd name="T67" fmla="*/ 180 h 1260"/>
                              <a:gd name="T68" fmla="+- 0 882 116"/>
                              <a:gd name="T69" fmla="*/ T68 w 2520"/>
                              <a:gd name="T70" fmla="+- 0 190 8"/>
                              <a:gd name="T71" fmla="*/ 190 h 1260"/>
                              <a:gd name="T72" fmla="+- 0 827 116"/>
                              <a:gd name="T73" fmla="*/ T72 w 2520"/>
                              <a:gd name="T74" fmla="+- 0 201 8"/>
                              <a:gd name="T75" fmla="*/ 201 h 1260"/>
                              <a:gd name="T76" fmla="+- 0 769 116"/>
                              <a:gd name="T77" fmla="*/ T76 w 2520"/>
                              <a:gd name="T78" fmla="+- 0 211 8"/>
                              <a:gd name="T79" fmla="*/ 211 h 1260"/>
                              <a:gd name="T80" fmla="+- 0 706 116"/>
                              <a:gd name="T81" fmla="*/ T80 w 2520"/>
                              <a:gd name="T82" fmla="+- 0 220 8"/>
                              <a:gd name="T83" fmla="*/ 220 h 1260"/>
                              <a:gd name="T84" fmla="+- 0 643 116"/>
                              <a:gd name="T85" fmla="*/ T84 w 2520"/>
                              <a:gd name="T86" fmla="+- 0 227 8"/>
                              <a:gd name="T87" fmla="*/ 227 h 1260"/>
                              <a:gd name="T88" fmla="+- 0 516 116"/>
                              <a:gd name="T89" fmla="*/ T88 w 2520"/>
                              <a:gd name="T90" fmla="+- 0 244 8"/>
                              <a:gd name="T91" fmla="*/ 244 h 1260"/>
                              <a:gd name="T92" fmla="+- 0 447 116"/>
                              <a:gd name="T93" fmla="*/ T92 w 2520"/>
                              <a:gd name="T94" fmla="+- 0 250 8"/>
                              <a:gd name="T95" fmla="*/ 250 h 1260"/>
                              <a:gd name="T96" fmla="+- 0 369 116"/>
                              <a:gd name="T97" fmla="*/ T96 w 2520"/>
                              <a:gd name="T98" fmla="+- 0 251 8"/>
                              <a:gd name="T99" fmla="*/ 251 h 1260"/>
                              <a:gd name="T100" fmla="+- 0 203 116"/>
                              <a:gd name="T101" fmla="*/ T100 w 2520"/>
                              <a:gd name="T102" fmla="+- 0 256 8"/>
                              <a:gd name="T103" fmla="*/ 256 h 1260"/>
                              <a:gd name="T104" fmla="+- 0 116 116"/>
                              <a:gd name="T105" fmla="*/ T104 w 2520"/>
                              <a:gd name="T106" fmla="+- 0 257 8"/>
                              <a:gd name="T107" fmla="*/ 257 h 1260"/>
                              <a:gd name="T108" fmla="+- 0 116 116"/>
                              <a:gd name="T109" fmla="*/ T108 w 2520"/>
                              <a:gd name="T110" fmla="+- 0 1267 8"/>
                              <a:gd name="T111" fmla="*/ 1267 h 1260"/>
                              <a:gd name="T112" fmla="+- 0 2636 116"/>
                              <a:gd name="T113" fmla="*/ T112 w 2520"/>
                              <a:gd name="T114" fmla="+- 0 1267 8"/>
                              <a:gd name="T115" fmla="*/ 1267 h 1260"/>
                              <a:gd name="T116" fmla="+- 0 2636 116"/>
                              <a:gd name="T117" fmla="*/ T116 w 2520"/>
                              <a:gd name="T118" fmla="+- 0 90 8"/>
                              <a:gd name="T119" fmla="*/ 90 h 1260"/>
                              <a:gd name="T120" fmla="+- 0 2553 116"/>
                              <a:gd name="T121" fmla="*/ T120 w 2520"/>
                              <a:gd name="T122" fmla="+- 0 75 8"/>
                              <a:gd name="T123" fmla="*/ 75 h 1260"/>
                              <a:gd name="T124" fmla="+- 0 2471 116"/>
                              <a:gd name="T125" fmla="*/ T124 w 2520"/>
                              <a:gd name="T126" fmla="+- 0 62 8"/>
                              <a:gd name="T127" fmla="*/ 62 h 1260"/>
                              <a:gd name="T128" fmla="+- 0 2309 116"/>
                              <a:gd name="T129" fmla="*/ T128 w 2520"/>
                              <a:gd name="T130" fmla="+- 0 37 8"/>
                              <a:gd name="T131" fmla="*/ 37 h 1260"/>
                              <a:gd name="T132" fmla="+- 0 2241 116"/>
                              <a:gd name="T133" fmla="*/ T132 w 2520"/>
                              <a:gd name="T134" fmla="+- 0 29 8"/>
                              <a:gd name="T135" fmla="*/ 29 h 1260"/>
                              <a:gd name="T136" fmla="+- 0 2109 116"/>
                              <a:gd name="T137" fmla="*/ T136 w 2520"/>
                              <a:gd name="T138" fmla="+- 0 16 8"/>
                              <a:gd name="T139" fmla="*/ 16 h 1260"/>
                              <a:gd name="T140" fmla="+- 0 2045 116"/>
                              <a:gd name="T141" fmla="*/ T140 w 2520"/>
                              <a:gd name="T142" fmla="+- 0 7 8"/>
                              <a:gd name="T143" fmla="*/ 7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520" h="1260">
                                <a:moveTo>
                                  <a:pt x="1929" y="-1"/>
                                </a:moveTo>
                                <a:lnTo>
                                  <a:pt x="1806" y="1"/>
                                </a:lnTo>
                                <a:lnTo>
                                  <a:pt x="1717" y="4"/>
                                </a:lnTo>
                                <a:lnTo>
                                  <a:pt x="1653" y="9"/>
                                </a:lnTo>
                                <a:lnTo>
                                  <a:pt x="1606" y="13"/>
                                </a:lnTo>
                                <a:lnTo>
                                  <a:pt x="1568" y="16"/>
                                </a:lnTo>
                                <a:lnTo>
                                  <a:pt x="1467" y="30"/>
                                </a:lnTo>
                                <a:lnTo>
                                  <a:pt x="1370" y="46"/>
                                </a:lnTo>
                                <a:lnTo>
                                  <a:pt x="1285" y="65"/>
                                </a:lnTo>
                                <a:lnTo>
                                  <a:pt x="1198" y="89"/>
                                </a:lnTo>
                                <a:lnTo>
                                  <a:pt x="1154" y="97"/>
                                </a:lnTo>
                                <a:lnTo>
                                  <a:pt x="1110" y="107"/>
                                </a:lnTo>
                                <a:lnTo>
                                  <a:pt x="1064" y="117"/>
                                </a:lnTo>
                                <a:lnTo>
                                  <a:pt x="1017" y="129"/>
                                </a:lnTo>
                                <a:lnTo>
                                  <a:pt x="968" y="140"/>
                                </a:lnTo>
                                <a:lnTo>
                                  <a:pt x="871" y="162"/>
                                </a:lnTo>
                                <a:lnTo>
                                  <a:pt x="819" y="172"/>
                                </a:lnTo>
                                <a:lnTo>
                                  <a:pt x="766" y="182"/>
                                </a:lnTo>
                                <a:lnTo>
                                  <a:pt x="711" y="193"/>
                                </a:lnTo>
                                <a:lnTo>
                                  <a:pt x="653" y="203"/>
                                </a:lnTo>
                                <a:lnTo>
                                  <a:pt x="590" y="212"/>
                                </a:lnTo>
                                <a:lnTo>
                                  <a:pt x="527" y="219"/>
                                </a:lnTo>
                                <a:lnTo>
                                  <a:pt x="400" y="236"/>
                                </a:lnTo>
                                <a:lnTo>
                                  <a:pt x="331" y="242"/>
                                </a:lnTo>
                                <a:lnTo>
                                  <a:pt x="253" y="243"/>
                                </a:lnTo>
                                <a:lnTo>
                                  <a:pt x="87" y="248"/>
                                </a:lnTo>
                                <a:lnTo>
                                  <a:pt x="0" y="249"/>
                                </a:lnTo>
                                <a:lnTo>
                                  <a:pt x="0" y="1259"/>
                                </a:lnTo>
                                <a:lnTo>
                                  <a:pt x="2520" y="1259"/>
                                </a:lnTo>
                                <a:lnTo>
                                  <a:pt x="2520" y="82"/>
                                </a:lnTo>
                                <a:lnTo>
                                  <a:pt x="2437" y="67"/>
                                </a:lnTo>
                                <a:lnTo>
                                  <a:pt x="2355" y="54"/>
                                </a:lnTo>
                                <a:lnTo>
                                  <a:pt x="2193" y="29"/>
                                </a:lnTo>
                                <a:lnTo>
                                  <a:pt x="2125" y="21"/>
                                </a:lnTo>
                                <a:lnTo>
                                  <a:pt x="1993" y="8"/>
                                </a:lnTo>
                                <a:lnTo>
                                  <a:pt x="192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15" y="7"/>
                            <a:ext cx="2520" cy="1260"/>
                          </a:xfrm>
                          <a:custGeom>
                            <a:avLst/>
                            <a:gdLst>
                              <a:gd name="T0" fmla="+- 0 2636 116"/>
                              <a:gd name="T1" fmla="*/ T0 w 2520"/>
                              <a:gd name="T2" fmla="+- 0 90 8"/>
                              <a:gd name="T3" fmla="*/ 90 h 1260"/>
                              <a:gd name="T4" fmla="+- 0 2553 116"/>
                              <a:gd name="T5" fmla="*/ T4 w 2520"/>
                              <a:gd name="T6" fmla="+- 0 75 8"/>
                              <a:gd name="T7" fmla="*/ 75 h 1260"/>
                              <a:gd name="T8" fmla="+- 0 2471 116"/>
                              <a:gd name="T9" fmla="*/ T8 w 2520"/>
                              <a:gd name="T10" fmla="+- 0 62 8"/>
                              <a:gd name="T11" fmla="*/ 62 h 1260"/>
                              <a:gd name="T12" fmla="+- 0 2390 116"/>
                              <a:gd name="T13" fmla="*/ T12 w 2520"/>
                              <a:gd name="T14" fmla="+- 0 50 8"/>
                              <a:gd name="T15" fmla="*/ 50 h 1260"/>
                              <a:gd name="T16" fmla="+- 0 2309 116"/>
                              <a:gd name="T17" fmla="*/ T16 w 2520"/>
                              <a:gd name="T18" fmla="+- 0 37 8"/>
                              <a:gd name="T19" fmla="*/ 37 h 1260"/>
                              <a:gd name="T20" fmla="+- 0 2241 116"/>
                              <a:gd name="T21" fmla="*/ T20 w 2520"/>
                              <a:gd name="T22" fmla="+- 0 29 8"/>
                              <a:gd name="T23" fmla="*/ 29 h 1260"/>
                              <a:gd name="T24" fmla="+- 0 2174 116"/>
                              <a:gd name="T25" fmla="*/ T24 w 2520"/>
                              <a:gd name="T26" fmla="+- 0 22 8"/>
                              <a:gd name="T27" fmla="*/ 22 h 1260"/>
                              <a:gd name="T28" fmla="+- 0 2109 116"/>
                              <a:gd name="T29" fmla="*/ T28 w 2520"/>
                              <a:gd name="T30" fmla="+- 0 16 8"/>
                              <a:gd name="T31" fmla="*/ 16 h 1260"/>
                              <a:gd name="T32" fmla="+- 0 2045 116"/>
                              <a:gd name="T33" fmla="*/ T32 w 2520"/>
                              <a:gd name="T34" fmla="+- 0 7 8"/>
                              <a:gd name="T35" fmla="*/ 7 h 1260"/>
                              <a:gd name="T36" fmla="+- 0 1922 116"/>
                              <a:gd name="T37" fmla="*/ T36 w 2520"/>
                              <a:gd name="T38" fmla="+- 0 9 8"/>
                              <a:gd name="T39" fmla="*/ 9 h 1260"/>
                              <a:gd name="T40" fmla="+- 0 1833 116"/>
                              <a:gd name="T41" fmla="*/ T40 w 2520"/>
                              <a:gd name="T42" fmla="+- 0 12 8"/>
                              <a:gd name="T43" fmla="*/ 12 h 1260"/>
                              <a:gd name="T44" fmla="+- 0 1769 116"/>
                              <a:gd name="T45" fmla="*/ T44 w 2520"/>
                              <a:gd name="T46" fmla="+- 0 17 8"/>
                              <a:gd name="T47" fmla="*/ 17 h 1260"/>
                              <a:gd name="T48" fmla="+- 0 1722 116"/>
                              <a:gd name="T49" fmla="*/ T48 w 2520"/>
                              <a:gd name="T50" fmla="+- 0 21 8"/>
                              <a:gd name="T51" fmla="*/ 21 h 1260"/>
                              <a:gd name="T52" fmla="+- 0 1684 116"/>
                              <a:gd name="T53" fmla="*/ T52 w 2520"/>
                              <a:gd name="T54" fmla="+- 0 24 8"/>
                              <a:gd name="T55" fmla="*/ 24 h 1260"/>
                              <a:gd name="T56" fmla="+- 0 1634 116"/>
                              <a:gd name="T57" fmla="*/ T56 w 2520"/>
                              <a:gd name="T58" fmla="+- 0 31 8"/>
                              <a:gd name="T59" fmla="*/ 31 h 1260"/>
                              <a:gd name="T60" fmla="+- 0 1583 116"/>
                              <a:gd name="T61" fmla="*/ T60 w 2520"/>
                              <a:gd name="T62" fmla="+- 0 38 8"/>
                              <a:gd name="T63" fmla="*/ 38 h 1260"/>
                              <a:gd name="T64" fmla="+- 0 1533 116"/>
                              <a:gd name="T65" fmla="*/ T64 w 2520"/>
                              <a:gd name="T66" fmla="+- 0 47 8"/>
                              <a:gd name="T67" fmla="*/ 47 h 1260"/>
                              <a:gd name="T68" fmla="+- 0 1486 116"/>
                              <a:gd name="T69" fmla="*/ T68 w 2520"/>
                              <a:gd name="T70" fmla="+- 0 54 8"/>
                              <a:gd name="T71" fmla="*/ 54 h 1260"/>
                              <a:gd name="T72" fmla="+- 0 1443 116"/>
                              <a:gd name="T73" fmla="*/ T72 w 2520"/>
                              <a:gd name="T74" fmla="+- 0 64 8"/>
                              <a:gd name="T75" fmla="*/ 64 h 1260"/>
                              <a:gd name="T76" fmla="+- 0 1401 116"/>
                              <a:gd name="T77" fmla="*/ T76 w 2520"/>
                              <a:gd name="T78" fmla="+- 0 73 8"/>
                              <a:gd name="T79" fmla="*/ 73 h 1260"/>
                              <a:gd name="T80" fmla="+- 0 1359 116"/>
                              <a:gd name="T81" fmla="*/ T80 w 2520"/>
                              <a:gd name="T82" fmla="+- 0 84 8"/>
                              <a:gd name="T83" fmla="*/ 84 h 1260"/>
                              <a:gd name="T84" fmla="+- 0 1314 116"/>
                              <a:gd name="T85" fmla="*/ T84 w 2520"/>
                              <a:gd name="T86" fmla="+- 0 97 8"/>
                              <a:gd name="T87" fmla="*/ 97 h 1260"/>
                              <a:gd name="T88" fmla="+- 0 1270 116"/>
                              <a:gd name="T89" fmla="*/ T88 w 2520"/>
                              <a:gd name="T90" fmla="+- 0 105 8"/>
                              <a:gd name="T91" fmla="*/ 105 h 1260"/>
                              <a:gd name="T92" fmla="+- 0 1226 116"/>
                              <a:gd name="T93" fmla="*/ T92 w 2520"/>
                              <a:gd name="T94" fmla="+- 0 115 8"/>
                              <a:gd name="T95" fmla="*/ 115 h 1260"/>
                              <a:gd name="T96" fmla="+- 0 1180 116"/>
                              <a:gd name="T97" fmla="*/ T96 w 2520"/>
                              <a:gd name="T98" fmla="+- 0 125 8"/>
                              <a:gd name="T99" fmla="*/ 125 h 1260"/>
                              <a:gd name="T100" fmla="+- 0 1133 116"/>
                              <a:gd name="T101" fmla="*/ T100 w 2520"/>
                              <a:gd name="T102" fmla="+- 0 137 8"/>
                              <a:gd name="T103" fmla="*/ 137 h 1260"/>
                              <a:gd name="T104" fmla="+- 0 1084 116"/>
                              <a:gd name="T105" fmla="*/ T104 w 2520"/>
                              <a:gd name="T106" fmla="+- 0 148 8"/>
                              <a:gd name="T107" fmla="*/ 148 h 1260"/>
                              <a:gd name="T108" fmla="+- 0 1036 116"/>
                              <a:gd name="T109" fmla="*/ T108 w 2520"/>
                              <a:gd name="T110" fmla="+- 0 159 8"/>
                              <a:gd name="T111" fmla="*/ 159 h 1260"/>
                              <a:gd name="T112" fmla="+- 0 987 116"/>
                              <a:gd name="T113" fmla="*/ T112 w 2520"/>
                              <a:gd name="T114" fmla="+- 0 170 8"/>
                              <a:gd name="T115" fmla="*/ 170 h 1260"/>
                              <a:gd name="T116" fmla="+- 0 935 116"/>
                              <a:gd name="T117" fmla="*/ T116 w 2520"/>
                              <a:gd name="T118" fmla="+- 0 180 8"/>
                              <a:gd name="T119" fmla="*/ 180 h 1260"/>
                              <a:gd name="T120" fmla="+- 0 882 116"/>
                              <a:gd name="T121" fmla="*/ T120 w 2520"/>
                              <a:gd name="T122" fmla="+- 0 190 8"/>
                              <a:gd name="T123" fmla="*/ 190 h 1260"/>
                              <a:gd name="T124" fmla="+- 0 827 116"/>
                              <a:gd name="T125" fmla="*/ T124 w 2520"/>
                              <a:gd name="T126" fmla="+- 0 201 8"/>
                              <a:gd name="T127" fmla="*/ 201 h 1260"/>
                              <a:gd name="T128" fmla="+- 0 769 116"/>
                              <a:gd name="T129" fmla="*/ T128 w 2520"/>
                              <a:gd name="T130" fmla="+- 0 211 8"/>
                              <a:gd name="T131" fmla="*/ 211 h 1260"/>
                              <a:gd name="T132" fmla="+- 0 706 116"/>
                              <a:gd name="T133" fmla="*/ T132 w 2520"/>
                              <a:gd name="T134" fmla="+- 0 220 8"/>
                              <a:gd name="T135" fmla="*/ 220 h 1260"/>
                              <a:gd name="T136" fmla="+- 0 643 116"/>
                              <a:gd name="T137" fmla="*/ T136 w 2520"/>
                              <a:gd name="T138" fmla="+- 0 227 8"/>
                              <a:gd name="T139" fmla="*/ 227 h 1260"/>
                              <a:gd name="T140" fmla="+- 0 581 116"/>
                              <a:gd name="T141" fmla="*/ T140 w 2520"/>
                              <a:gd name="T142" fmla="+- 0 235 8"/>
                              <a:gd name="T143" fmla="*/ 235 h 1260"/>
                              <a:gd name="T144" fmla="+- 0 516 116"/>
                              <a:gd name="T145" fmla="*/ T144 w 2520"/>
                              <a:gd name="T146" fmla="+- 0 244 8"/>
                              <a:gd name="T147" fmla="*/ 244 h 1260"/>
                              <a:gd name="T148" fmla="+- 0 447 116"/>
                              <a:gd name="T149" fmla="*/ T148 w 2520"/>
                              <a:gd name="T150" fmla="+- 0 250 8"/>
                              <a:gd name="T151" fmla="*/ 250 h 1260"/>
                              <a:gd name="T152" fmla="+- 0 369 116"/>
                              <a:gd name="T153" fmla="*/ T152 w 2520"/>
                              <a:gd name="T154" fmla="+- 0 251 8"/>
                              <a:gd name="T155" fmla="*/ 251 h 1260"/>
                              <a:gd name="T156" fmla="+- 0 287 116"/>
                              <a:gd name="T157" fmla="*/ T156 w 2520"/>
                              <a:gd name="T158" fmla="+- 0 253 8"/>
                              <a:gd name="T159" fmla="*/ 253 h 1260"/>
                              <a:gd name="T160" fmla="+- 0 203 116"/>
                              <a:gd name="T161" fmla="*/ T160 w 2520"/>
                              <a:gd name="T162" fmla="+- 0 256 8"/>
                              <a:gd name="T163" fmla="*/ 256 h 1260"/>
                              <a:gd name="T164" fmla="+- 0 116 116"/>
                              <a:gd name="T165" fmla="*/ T164 w 2520"/>
                              <a:gd name="T166" fmla="+- 0 257 8"/>
                              <a:gd name="T167" fmla="*/ 257 h 1260"/>
                              <a:gd name="T168" fmla="+- 0 116 116"/>
                              <a:gd name="T169" fmla="*/ T168 w 2520"/>
                              <a:gd name="T170" fmla="+- 0 1267 8"/>
                              <a:gd name="T171" fmla="*/ 1267 h 1260"/>
                              <a:gd name="T172" fmla="+- 0 2636 116"/>
                              <a:gd name="T173" fmla="*/ T172 w 2520"/>
                              <a:gd name="T174" fmla="+- 0 1267 8"/>
                              <a:gd name="T175" fmla="*/ 1267 h 1260"/>
                              <a:gd name="T176" fmla="+- 0 2636 116"/>
                              <a:gd name="T177" fmla="*/ T176 w 2520"/>
                              <a:gd name="T178" fmla="+- 0 90 8"/>
                              <a:gd name="T179" fmla="*/ 90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520" h="1260">
                                <a:moveTo>
                                  <a:pt x="2520" y="82"/>
                                </a:moveTo>
                                <a:lnTo>
                                  <a:pt x="2437" y="67"/>
                                </a:lnTo>
                                <a:lnTo>
                                  <a:pt x="2355" y="54"/>
                                </a:lnTo>
                                <a:lnTo>
                                  <a:pt x="2274" y="42"/>
                                </a:lnTo>
                                <a:lnTo>
                                  <a:pt x="2193" y="29"/>
                                </a:lnTo>
                                <a:lnTo>
                                  <a:pt x="2125" y="21"/>
                                </a:lnTo>
                                <a:lnTo>
                                  <a:pt x="2058" y="14"/>
                                </a:lnTo>
                                <a:lnTo>
                                  <a:pt x="1993" y="8"/>
                                </a:lnTo>
                                <a:lnTo>
                                  <a:pt x="1929" y="-1"/>
                                </a:lnTo>
                                <a:lnTo>
                                  <a:pt x="1806" y="1"/>
                                </a:lnTo>
                                <a:lnTo>
                                  <a:pt x="1717" y="4"/>
                                </a:lnTo>
                                <a:lnTo>
                                  <a:pt x="1653" y="9"/>
                                </a:lnTo>
                                <a:lnTo>
                                  <a:pt x="1606" y="13"/>
                                </a:lnTo>
                                <a:lnTo>
                                  <a:pt x="1568" y="16"/>
                                </a:lnTo>
                                <a:lnTo>
                                  <a:pt x="1518" y="23"/>
                                </a:lnTo>
                                <a:lnTo>
                                  <a:pt x="1467" y="30"/>
                                </a:lnTo>
                                <a:lnTo>
                                  <a:pt x="1417" y="39"/>
                                </a:lnTo>
                                <a:lnTo>
                                  <a:pt x="1370" y="46"/>
                                </a:lnTo>
                                <a:lnTo>
                                  <a:pt x="1327" y="56"/>
                                </a:lnTo>
                                <a:lnTo>
                                  <a:pt x="1285" y="65"/>
                                </a:lnTo>
                                <a:lnTo>
                                  <a:pt x="1243" y="76"/>
                                </a:lnTo>
                                <a:lnTo>
                                  <a:pt x="1198" y="89"/>
                                </a:lnTo>
                                <a:lnTo>
                                  <a:pt x="1154" y="97"/>
                                </a:lnTo>
                                <a:lnTo>
                                  <a:pt x="1110" y="107"/>
                                </a:lnTo>
                                <a:lnTo>
                                  <a:pt x="1064" y="117"/>
                                </a:lnTo>
                                <a:lnTo>
                                  <a:pt x="1017" y="129"/>
                                </a:lnTo>
                                <a:lnTo>
                                  <a:pt x="968" y="140"/>
                                </a:lnTo>
                                <a:lnTo>
                                  <a:pt x="920" y="151"/>
                                </a:lnTo>
                                <a:lnTo>
                                  <a:pt x="871" y="162"/>
                                </a:lnTo>
                                <a:lnTo>
                                  <a:pt x="819" y="172"/>
                                </a:lnTo>
                                <a:lnTo>
                                  <a:pt x="766" y="182"/>
                                </a:lnTo>
                                <a:lnTo>
                                  <a:pt x="711" y="193"/>
                                </a:lnTo>
                                <a:lnTo>
                                  <a:pt x="653" y="203"/>
                                </a:lnTo>
                                <a:lnTo>
                                  <a:pt x="590" y="212"/>
                                </a:lnTo>
                                <a:lnTo>
                                  <a:pt x="527" y="219"/>
                                </a:lnTo>
                                <a:lnTo>
                                  <a:pt x="465" y="227"/>
                                </a:lnTo>
                                <a:lnTo>
                                  <a:pt x="400" y="236"/>
                                </a:lnTo>
                                <a:lnTo>
                                  <a:pt x="331" y="242"/>
                                </a:lnTo>
                                <a:lnTo>
                                  <a:pt x="253" y="243"/>
                                </a:lnTo>
                                <a:lnTo>
                                  <a:pt x="171" y="245"/>
                                </a:lnTo>
                                <a:lnTo>
                                  <a:pt x="87" y="248"/>
                                </a:lnTo>
                                <a:lnTo>
                                  <a:pt x="0" y="249"/>
                                </a:lnTo>
                                <a:lnTo>
                                  <a:pt x="0" y="1259"/>
                                </a:lnTo>
                                <a:lnTo>
                                  <a:pt x="2520" y="1259"/>
                                </a:lnTo>
                                <a:lnTo>
                                  <a:pt x="2520" y="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0" y="0"/>
                            <a:ext cx="2643"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3" w:rsidRDefault="00F75EE3" w:rsidP="00F75EE3">
                              <w:pPr>
                                <w:spacing w:before="187"/>
                                <w:ind w:left="994"/>
                                <w:rPr>
                                  <w:b/>
                                  <w:sz w:val="72"/>
                                </w:rPr>
                              </w:pPr>
                              <w:r>
                                <w:rPr>
                                  <w:b/>
                                  <w:sz w:val="52"/>
                                </w:rPr>
                                <w:t xml:space="preserve">Unit </w:t>
                              </w:r>
                              <w:r>
                                <w:rPr>
                                  <w:b/>
                                  <w:sz w:val="72"/>
                                </w:rPr>
                                <w:t>3</w:t>
                              </w:r>
                            </w:p>
                          </w:txbxContent>
                        </wps:txbx>
                        <wps:bodyPr rot="0" vert="horz" wrap="square" lIns="0" tIns="0" rIns="0" bIns="0" anchor="t" anchorCtr="0" upright="1">
                          <a:noAutofit/>
                        </wps:bodyPr>
                      </wps:wsp>
                    </wpg:wgp>
                  </a:graphicData>
                </a:graphic>
              </wp:inline>
            </w:drawing>
          </mc:Choice>
          <mc:Fallback>
            <w:pict>
              <v:group id="Group 3" o:spid="_x0000_s1026" style="width:132.15pt;height:68.4pt;mso-position-horizontal-relative:char;mso-position-vertical-relative:line" coordsize="2643,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">
                <v:rect id="Rectangle 3" o:spid="_x0000_s1027"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4" o:spid="_x0000_s1028"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Freeform 5" o:spid="_x0000_s1029"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r1cIA&#10;AADaAAAADwAAAGRycy9kb3ducmV2LnhtbESPQYvCMBSE74L/ITzBm6YKylKNsoiK4EGsgnh727xt&#10;uzYvpYla/fVGWPA4zMw3zHTemFLcqHaFZQWDfgSCOLW64EzB8bDqfYFwHlljaZkUPMjBfNZuTTHW&#10;9s57uiU+EwHCLkYFufdVLKVLczLo+rYiDt6vrQ36IOtM6hrvAW5KOYyisTRYcFjIsaJFTukluRoF&#10;p12DI//c6gH/rdITnY/Jz3qpVLfTfE9AeGr8J/zf3mgFY3hfCT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KvVwgAAANoAAAAPAAAAAAAAAAAAAAAAAJgCAABkcnMvZG93&#10;bnJldi54bWxQSwUGAAAAAAQABAD1AAAAhwMAAAAA&#10;" path="m1929,-1l1806,1r-89,3l1653,9r-47,4l1568,16,1467,30r-97,16l1285,65r-87,24l1154,97r-44,10l1064,117r-47,12l968,140r-97,22l819,172r-53,10l711,193r-58,10l590,212r-63,7l400,236r-69,6l253,243,87,248,,249,,1259r2520,l2520,82,2437,67,2355,54,2193,29r-68,-8l1993,8r-64,-9xe" stroked="f">
                  <v:path arrowok="t" o:connecttype="custom" o:connectlocs="1929,7;1806,9;1717,12;1653,17;1606,21;1568,24;1467,38;1370,54;1285,73;1198,97;1154,105;1110,115;1064,125;1017,137;968,148;871,170;819,180;766,190;711,201;653,211;590,220;527,227;400,244;331,250;253,251;87,256;0,257;0,1267;2520,1267;2520,90;2437,75;2355,62;2193,37;2125,29;1993,16;1929,7" o:connectangles="0,0,0,0,0,0,0,0,0,0,0,0,0,0,0,0,0,0,0,0,0,0,0,0,0,0,0,0,0,0,0,0,0,0,0,0"/>
                </v:shape>
                <v:shape id="Freeform 6" o:spid="_x0000_s1030"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bJMQA&#10;AADaAAAADwAAAGRycy9kb3ducmV2LnhtbESP3WrCQBSE74W+w3KE3ohuVPxp6iqlVOiV0OgDHLPH&#10;JJg9G7KnJu3TdwWhl8PMfMNsdr2r1Y3aUHk2MJ0koIhzbysuDJyO+/EaVBBki7VnMvBDAXbbp8EG&#10;U+s7/qJbJoWKEA4pGihFmlTrkJfkMEx8Qxy9i28dSpRtoW2LXYS7Ws+SZKkdVhwXSmzovaT8mn07&#10;Axfpp4v58vyR+WT0uz40supmL8Y8D/u3V1BCvfyHH+1Pa2AF9yvxBu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6WyTEAAAA2gAAAA8AAAAAAAAAAAAAAAAAmAIAAGRycy9k&#10;b3ducmV2LnhtbFBLBQYAAAAABAAEAPUAAACJAwAAAAA=&#10;" path="m2520,82l2437,67,2355,54,2274,42,2193,29r-68,-8l2058,14,1993,8r-64,-9l1806,1r-89,3l1653,9r-47,4l1568,16r-50,7l1467,30r-50,9l1370,46r-43,10l1285,65r-42,11l1198,89r-44,8l1110,107r-46,10l1017,129r-49,11l920,151r-49,11l819,172r-53,10l711,193r-58,10l590,212r-63,7l465,227r-65,9l331,242r-78,1l171,245r-84,3l,249,,1259r2520,l2520,82xe" filled="f">
                  <v:path arrowok="t" o:connecttype="custom" o:connectlocs="2520,90;2437,75;2355,62;2274,50;2193,37;2125,29;2058,22;1993,16;1929,7;1806,9;1717,12;1653,17;1606,21;1568,24;1518,31;1467,38;1417,47;1370,54;1327,64;1285,73;1243,84;1198,97;1154,105;1110,115;1064,125;1017,137;968,148;920,159;871,170;819,180;766,190;711,201;653,211;590,220;527,227;465,235;400,244;331,250;253,251;171,253;87,256;0,257;0,1267;2520,1267;2520,90" o:connectangles="0,0,0,0,0,0,0,0,0,0,0,0,0,0,0,0,0,0,0,0,0,0,0,0,0,0,0,0,0,0,0,0,0,0,0,0,0,0,0,0,0,0,0,0,0"/>
                </v:shape>
                <v:shapetype id="_x0000_t202" coordsize="21600,21600" o:spt="202" path="m,l,21600r21600,l21600,xe">
                  <v:stroke joinstyle="miter"/>
                  <v:path gradientshapeok="t" o:connecttype="rect"/>
                </v:shapetype>
                <v:shape id="Text Box 7" o:spid="_x0000_s1031" type="#_x0000_t202" style="position:absolute;width:2643;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75EE3" w:rsidRDefault="00F75EE3" w:rsidP="00F75EE3">
                        <w:pPr>
                          <w:spacing w:before="187"/>
                          <w:ind w:left="994"/>
                          <w:rPr>
                            <w:b/>
                            <w:sz w:val="72"/>
                          </w:rPr>
                        </w:pPr>
                        <w:r>
                          <w:rPr>
                            <w:b/>
                            <w:sz w:val="52"/>
                          </w:rPr>
                          <w:t xml:space="preserve">Unit </w:t>
                        </w:r>
                        <w:r>
                          <w:rPr>
                            <w:b/>
                            <w:sz w:val="72"/>
                          </w:rPr>
                          <w:t>3</w:t>
                        </w:r>
                      </w:p>
                    </w:txbxContent>
                  </v:textbox>
                </v:shape>
                <w10:anchorlock/>
              </v:group>
            </w:pict>
          </mc:Fallback>
        </mc:AlternateContent>
      </w:r>
    </w:p>
    <w:p w:rsidR="00F75EE3" w:rsidRDefault="00F75EE3" w:rsidP="00F75EE3">
      <w:pPr>
        <w:ind w:right="298"/>
        <w:jc w:val="right"/>
        <w:rPr>
          <w:sz w:val="16"/>
          <w:szCs w:val="24"/>
        </w:rPr>
      </w:pPr>
    </w:p>
    <w:p w:rsidR="00F75EE3" w:rsidRDefault="00F75EE3" w:rsidP="00F75EE3">
      <w:pPr>
        <w:ind w:right="298"/>
        <w:jc w:val="right"/>
        <w:rPr>
          <w:sz w:val="16"/>
          <w:szCs w:val="24"/>
        </w:rPr>
      </w:pPr>
    </w:p>
    <w:p w:rsidR="00F75EE3" w:rsidRDefault="00F75EE3" w:rsidP="00F75EE3">
      <w:pPr>
        <w:ind w:right="298" w:firstLine="720"/>
        <w:jc w:val="right"/>
        <w:rPr>
          <w:b/>
          <w:sz w:val="44"/>
        </w:rPr>
      </w:pPr>
      <w:r>
        <w:rPr>
          <w:b/>
          <w:sz w:val="44"/>
        </w:rPr>
        <w:t>PANCASILA SEBAGAI SISTEM FILSAFAT</w:t>
      </w:r>
    </w:p>
    <w:p w:rsidR="00F75EE3" w:rsidRPr="004B0F42" w:rsidRDefault="00F75EE3" w:rsidP="00F75EE3">
      <w:pPr>
        <w:pStyle w:val="BodyText"/>
        <w:spacing w:before="9"/>
        <w:rPr>
          <w:b/>
          <w:sz w:val="20"/>
        </w:rPr>
      </w:pPr>
    </w:p>
    <w:p w:rsidR="00F75EE3" w:rsidRPr="004B0F42" w:rsidRDefault="00F75EE3" w:rsidP="00F75EE3">
      <w:pPr>
        <w:pStyle w:val="BodyText"/>
        <w:spacing w:before="9"/>
        <w:ind w:right="298"/>
        <w:rPr>
          <w:b/>
          <w:sz w:val="36"/>
        </w:rPr>
      </w:pPr>
      <w:r>
        <w:rPr>
          <w:b/>
          <w:noProof/>
          <w:sz w:val="36"/>
          <w:lang w:val="id-ID" w:eastAsia="id-ID"/>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26670</wp:posOffset>
                </wp:positionV>
                <wp:extent cx="5973445" cy="50800"/>
                <wp:effectExtent l="17780" t="22860" r="19050"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3445" cy="508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9EF8E" id="_x0000_t32" coordsize="21600,21600" o:spt="32" o:oned="t" path="m,l21600,21600e" filled="f">
                <v:path arrowok="t" fillok="f" o:connecttype="none"/>
                <o:lock v:ext="edit" shapetype="t"/>
              </v:shapetype>
              <v:shape id="Straight Arrow Connector 2" o:spid="_x0000_s1026" type="#_x0000_t32" style="position:absolute;margin-left:-.1pt;margin-top:2.1pt;width:470.35pt;height: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" strokeweight="2.25pt"/>
            </w:pict>
          </mc:Fallback>
        </mc:AlternateContent>
      </w:r>
    </w:p>
    <w:p w:rsidR="00F75EE3" w:rsidRPr="004B0F42" w:rsidRDefault="00F75EE3" w:rsidP="00F75EE3">
      <w:pPr>
        <w:spacing w:before="1" w:line="360" w:lineRule="auto"/>
        <w:ind w:left="968" w:right="298"/>
        <w:rPr>
          <w:b/>
          <w:sz w:val="28"/>
        </w:rPr>
      </w:pPr>
      <w:r w:rsidRPr="004B0F42">
        <w:rPr>
          <w:b/>
          <w:sz w:val="28"/>
        </w:rPr>
        <w:t>PENDAHULUAN</w:t>
      </w:r>
    </w:p>
    <w:p w:rsidR="00F75EE3" w:rsidRPr="004B0F42" w:rsidRDefault="00F75EE3" w:rsidP="00F75EE3">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1672590</wp:posOffset>
                </wp:positionH>
                <wp:positionV relativeFrom="paragraph">
                  <wp:posOffset>276860</wp:posOffset>
                </wp:positionV>
                <wp:extent cx="371475" cy="570230"/>
                <wp:effectExtent l="0" t="127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3" w:rsidRDefault="00F75EE3" w:rsidP="00F75EE3">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131.7pt;margin-top:21.8pt;width:29.2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berw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" filled="f" stroked="f">
                <v:textbox inset="0,0,0,0">
                  <w:txbxContent>
                    <w:p w:rsidR="00F75EE3" w:rsidRDefault="00F75EE3" w:rsidP="00F75EE3">
                      <w:pPr>
                        <w:spacing w:line="897" w:lineRule="exact"/>
                        <w:rPr>
                          <w:sz w:val="81"/>
                        </w:rPr>
                      </w:pPr>
                      <w:r>
                        <w:rPr>
                          <w:w w:val="99"/>
                          <w:sz w:val="81"/>
                        </w:rPr>
                        <w:t>D</w:t>
                      </w:r>
                    </w:p>
                  </w:txbxContent>
                </v:textbox>
                <w10:wrap anchorx="page"/>
              </v:shape>
            </w:pict>
          </mc:Fallback>
        </mc:AlternateContent>
      </w:r>
    </w:p>
    <w:p w:rsidR="00F75EE3" w:rsidRDefault="00F75EE3" w:rsidP="00F75EE3">
      <w:pPr>
        <w:pStyle w:val="BodyText"/>
        <w:tabs>
          <w:tab w:val="left" w:pos="5659"/>
        </w:tabs>
        <w:spacing w:line="360" w:lineRule="auto"/>
        <w:ind w:left="968" w:right="298" w:firstLine="585"/>
        <w:jc w:val="both"/>
        <w:rPr>
          <w:rFonts w:eastAsia="HiddenHorzOCR"/>
        </w:rPr>
      </w:pPr>
      <w:r>
        <w:t>alam Unit 3</w:t>
      </w:r>
      <w:r w:rsidRPr="004B0F42">
        <w:t xml:space="preserve"> ini dibahas tentang </w:t>
      </w:r>
      <w:r>
        <w:t xml:space="preserve">Identitas Pancasila Sebagai Sistem Filsafat </w:t>
      </w:r>
      <w:r w:rsidRPr="004B0F42">
        <w:t xml:space="preserve">sebagai </w:t>
      </w:r>
      <w:r w:rsidRPr="004B0F42">
        <w:rPr>
          <w:b/>
        </w:rPr>
        <w:t xml:space="preserve">kelanjutan </w:t>
      </w:r>
      <w:r w:rsidRPr="004B0F42">
        <w:t>dari Unit</w:t>
      </w:r>
      <w:r>
        <w:t xml:space="preserve"> 2</w:t>
      </w:r>
      <w:r w:rsidRPr="004B0F42">
        <w:t xml:space="preserve">. </w:t>
      </w:r>
      <w:r w:rsidRPr="00222284">
        <w:rPr>
          <w:rFonts w:eastAsiaTheme="minorHAnsi"/>
        </w:rPr>
        <w:t>Pancasila terdiri dari lima sila, yang</w:t>
      </w:r>
      <w:r>
        <w:rPr>
          <w:rFonts w:eastAsiaTheme="minorHAnsi"/>
        </w:rPr>
        <w:t xml:space="preserve"> </w:t>
      </w:r>
      <w:r w:rsidRPr="00222284">
        <w:rPr>
          <w:rFonts w:eastAsiaTheme="minorHAnsi"/>
        </w:rPr>
        <w:t>masing-masing sila merupakan ajaran</w:t>
      </w:r>
      <w:r>
        <w:rPr>
          <w:rFonts w:eastAsiaTheme="minorHAnsi"/>
        </w:rPr>
        <w:t xml:space="preserve"> </w:t>
      </w:r>
      <w:r w:rsidRPr="00222284">
        <w:rPr>
          <w:rFonts w:eastAsiaTheme="minorHAnsi"/>
        </w:rPr>
        <w:t>yaitu: Ketuhanan Yang Maha Esa, Kemausiaan</w:t>
      </w:r>
      <w:r>
        <w:rPr>
          <w:rFonts w:eastAsiaTheme="minorHAnsi"/>
        </w:rPr>
        <w:t xml:space="preserve"> Yang Adil dan Beradab, Persatuan Indonesia, Kerakyatan yang </w:t>
      </w:r>
      <w:r w:rsidRPr="00222284">
        <w:rPr>
          <w:rFonts w:eastAsiaTheme="minorHAnsi"/>
        </w:rPr>
        <w:t>Dipimpin oleh Hikmat Kebijaksanaan dalam</w:t>
      </w:r>
      <w:r>
        <w:rPr>
          <w:rFonts w:eastAsiaTheme="minorHAnsi"/>
        </w:rPr>
        <w:t xml:space="preserve"> </w:t>
      </w:r>
      <w:r w:rsidRPr="00222284">
        <w:rPr>
          <w:rFonts w:eastAsiaTheme="minorHAnsi"/>
        </w:rPr>
        <w:t>Permusyawaratanl Perwakilan, Keadilan</w:t>
      </w:r>
      <w:r>
        <w:rPr>
          <w:rFonts w:eastAsiaTheme="minorHAnsi"/>
        </w:rPr>
        <w:t xml:space="preserve"> </w:t>
      </w:r>
      <w:r w:rsidRPr="00222284">
        <w:rPr>
          <w:rFonts w:eastAsiaTheme="minorHAnsi"/>
        </w:rPr>
        <w:t>Sosial bagi Seluruh Rakyat Indonesia.</w:t>
      </w:r>
      <w:r>
        <w:rPr>
          <w:rFonts w:eastAsiaTheme="minorHAnsi"/>
        </w:rPr>
        <w:t xml:space="preserve"> </w:t>
      </w:r>
      <w:r w:rsidRPr="00222284">
        <w:rPr>
          <w:rFonts w:eastAsiaTheme="minorHAnsi"/>
        </w:rPr>
        <w:t>Setiap sila dari Pancasila tidak dapat</w:t>
      </w:r>
      <w:r>
        <w:rPr>
          <w:rFonts w:eastAsiaTheme="minorHAnsi"/>
        </w:rPr>
        <w:t xml:space="preserve"> </w:t>
      </w:r>
      <w:r w:rsidRPr="00222284">
        <w:rPr>
          <w:rFonts w:eastAsiaTheme="minorHAnsi"/>
        </w:rPr>
        <w:t xml:space="preserve">dipisahkan dari kesatuan </w:t>
      </w:r>
      <w:r>
        <w:rPr>
          <w:rFonts w:eastAsia="HiddenHorzOCR"/>
        </w:rPr>
        <w:t>kese</w:t>
      </w:r>
      <w:r w:rsidRPr="00222284">
        <w:rPr>
          <w:rFonts w:eastAsia="HiddenHorzOCR"/>
        </w:rPr>
        <w:t>luruhannya.</w:t>
      </w:r>
      <w:r>
        <w:rPr>
          <w:rFonts w:eastAsia="HiddenHorzOCR"/>
        </w:rPr>
        <w:t xml:space="preserve"> </w:t>
      </w:r>
    </w:p>
    <w:p w:rsidR="00F75EE3" w:rsidRPr="00222284" w:rsidRDefault="00F75EE3" w:rsidP="00F75EE3">
      <w:pPr>
        <w:pStyle w:val="BodyText"/>
        <w:tabs>
          <w:tab w:val="left" w:pos="5659"/>
        </w:tabs>
        <w:spacing w:line="360" w:lineRule="auto"/>
        <w:ind w:left="968" w:right="298" w:firstLine="585"/>
        <w:jc w:val="both"/>
      </w:pPr>
      <w:r>
        <w:rPr>
          <w:rFonts w:eastAsiaTheme="minorHAnsi"/>
        </w:rPr>
        <w:t>Pada dasarnya yang menjadi</w:t>
      </w:r>
      <w:r w:rsidRPr="00222284">
        <w:rPr>
          <w:rFonts w:eastAsiaTheme="minorHAnsi"/>
        </w:rPr>
        <w:t xml:space="preserve"> subjek atau</w:t>
      </w:r>
      <w:r>
        <w:rPr>
          <w:rFonts w:eastAsiaTheme="minorHAnsi"/>
        </w:rPr>
        <w:t xml:space="preserve"> </w:t>
      </w:r>
      <w:r w:rsidRPr="00222284">
        <w:rPr>
          <w:rFonts w:eastAsiaTheme="minorHAnsi"/>
        </w:rPr>
        <w:t>pendukung dari ini isi sila-sila Pancasila</w:t>
      </w:r>
      <w:r>
        <w:rPr>
          <w:rFonts w:eastAsiaTheme="minorHAnsi"/>
        </w:rPr>
        <w:t xml:space="preserve"> </w:t>
      </w:r>
      <w:r w:rsidRPr="00222284">
        <w:rPr>
          <w:rFonts w:eastAsiaTheme="minorHAnsi"/>
        </w:rPr>
        <w:t>adalah manusia Indonesia sebagai manusia.</w:t>
      </w:r>
      <w:r>
        <w:rPr>
          <w:rFonts w:eastAsiaTheme="minorHAnsi"/>
        </w:rPr>
        <w:t xml:space="preserve"> </w:t>
      </w:r>
      <w:r w:rsidRPr="00222284">
        <w:rPr>
          <w:rFonts w:eastAsiaTheme="minorHAnsi"/>
        </w:rPr>
        <w:t xml:space="preserve">Manusia yang terdiri dari sejumnlah </w:t>
      </w:r>
      <w:r>
        <w:rPr>
          <w:rFonts w:eastAsiaTheme="minorHAnsi"/>
        </w:rPr>
        <w:t xml:space="preserve">unsure </w:t>
      </w:r>
      <w:r w:rsidRPr="00222284">
        <w:rPr>
          <w:rFonts w:eastAsiaTheme="minorHAnsi"/>
        </w:rPr>
        <w:t>mutlak yang semua unsur tersebut menduduki</w:t>
      </w:r>
      <w:r>
        <w:rPr>
          <w:rFonts w:eastAsiaTheme="minorHAnsi"/>
        </w:rPr>
        <w:t xml:space="preserve"> </w:t>
      </w:r>
      <w:r w:rsidRPr="00222284">
        <w:rPr>
          <w:rFonts w:eastAsiaTheme="minorHAnsi"/>
        </w:rPr>
        <w:t>dan menjalankan fungsinya secara</w:t>
      </w:r>
      <w:r>
        <w:rPr>
          <w:rFonts w:eastAsiaTheme="minorHAnsi"/>
        </w:rPr>
        <w:t xml:space="preserve"> </w:t>
      </w:r>
      <w:r w:rsidRPr="00222284">
        <w:rPr>
          <w:rFonts w:eastAsiaTheme="minorHAnsi"/>
        </w:rPr>
        <w:t>mutlak, artinya tidak dapat digantikan</w:t>
      </w:r>
      <w:r>
        <w:rPr>
          <w:rFonts w:eastAsiaTheme="minorHAnsi"/>
        </w:rPr>
        <w:t xml:space="preserve"> </w:t>
      </w:r>
      <w:r w:rsidRPr="00222284">
        <w:rPr>
          <w:rFonts w:eastAsiaTheme="minorHAnsi"/>
        </w:rPr>
        <w:t>fungsinya oleh unsur yang lain. Adapun inti</w:t>
      </w:r>
      <w:r>
        <w:rPr>
          <w:rFonts w:eastAsiaTheme="minorHAnsi"/>
        </w:rPr>
        <w:t xml:space="preserve"> </w:t>
      </w:r>
      <w:r w:rsidRPr="00222284">
        <w:rPr>
          <w:rFonts w:eastAsiaTheme="minorHAnsi"/>
        </w:rPr>
        <w:t>isi masing-masing sila Pancasila adalah</w:t>
      </w:r>
      <w:r>
        <w:rPr>
          <w:rFonts w:eastAsiaTheme="minorHAnsi"/>
        </w:rPr>
        <w:t xml:space="preserve"> </w:t>
      </w:r>
      <w:r w:rsidRPr="00222284">
        <w:rPr>
          <w:rFonts w:eastAsiaTheme="minorHAnsi"/>
        </w:rPr>
        <w:t>penjelmaan atau realisasi yang sesuai dengan</w:t>
      </w:r>
      <w:r>
        <w:rPr>
          <w:rFonts w:eastAsiaTheme="minorHAnsi"/>
        </w:rPr>
        <w:t xml:space="preserve"> </w:t>
      </w:r>
      <w:r w:rsidRPr="00222284">
        <w:rPr>
          <w:rFonts w:eastAsiaTheme="minorHAnsi"/>
        </w:rPr>
        <w:t>unsur-unsur hakikat manusia sehingga</w:t>
      </w:r>
      <w:r>
        <w:rPr>
          <w:rFonts w:eastAsiaTheme="minorHAnsi"/>
        </w:rPr>
        <w:t xml:space="preserve"> </w:t>
      </w:r>
      <w:r w:rsidRPr="00222284">
        <w:rPr>
          <w:rFonts w:eastAsiaTheme="minorHAnsi"/>
        </w:rPr>
        <w:t>setiap sila harus menempati kedudukan</w:t>
      </w:r>
      <w:r>
        <w:rPr>
          <w:rFonts w:eastAsiaTheme="minorHAnsi"/>
        </w:rPr>
        <w:t xml:space="preserve"> </w:t>
      </w:r>
      <w:r w:rsidRPr="00222284">
        <w:rPr>
          <w:rFonts w:eastAsiaTheme="minorHAnsi"/>
        </w:rPr>
        <w:t>dan menjalankan fungsinya secara mutlak</w:t>
      </w:r>
      <w:r>
        <w:rPr>
          <w:rFonts w:eastAsiaTheme="minorHAnsi"/>
        </w:rPr>
        <w:t xml:space="preserve"> </w:t>
      </w:r>
      <w:r w:rsidRPr="00222284">
        <w:rPr>
          <w:rFonts w:eastAsiaTheme="minorHAnsi"/>
        </w:rPr>
        <w:t>dalam susunan kesatuan Pancasila.</w:t>
      </w:r>
    </w:p>
    <w:p w:rsidR="00F75EE3" w:rsidRPr="004B0F42" w:rsidRDefault="00F75EE3" w:rsidP="00F75EE3">
      <w:pPr>
        <w:pStyle w:val="BodyText"/>
        <w:spacing w:line="360" w:lineRule="auto"/>
        <w:ind w:left="967" w:right="298" w:firstLine="540"/>
        <w:jc w:val="both"/>
      </w:pPr>
      <w:r>
        <w:t>Unit 3</w:t>
      </w:r>
      <w:r w:rsidRPr="004B0F42">
        <w:t xml:space="preserve"> ini </w:t>
      </w:r>
      <w:r w:rsidRPr="004B0F42">
        <w:rPr>
          <w:b/>
        </w:rPr>
        <w:t xml:space="preserve">bermanfaat </w:t>
      </w:r>
      <w:r w:rsidRPr="004B0F42">
        <w:t>untuk memberikan ilmu dan pengetahuan kepada para mahasiswa tentang</w:t>
      </w:r>
      <w:r>
        <w:t xml:space="preserve"> Pancasila sebagai sistem Filsafat</w:t>
      </w:r>
      <w:r w:rsidRPr="004B0F42">
        <w:t>. Oleh karena itu, setelah mempelajari unit ini diharapkan Anda dapat menjelaskan tentang:</w:t>
      </w:r>
    </w:p>
    <w:p w:rsidR="00F75EE3" w:rsidRDefault="00F75EE3" w:rsidP="00F75EE3">
      <w:pPr>
        <w:pStyle w:val="ListParagraph"/>
        <w:numPr>
          <w:ilvl w:val="0"/>
          <w:numId w:val="2"/>
        </w:numPr>
        <w:tabs>
          <w:tab w:val="left" w:pos="1328"/>
        </w:tabs>
        <w:spacing w:before="68" w:line="360" w:lineRule="auto"/>
        <w:ind w:right="298"/>
        <w:jc w:val="left"/>
        <w:rPr>
          <w:sz w:val="24"/>
        </w:rPr>
      </w:pPr>
      <w:r>
        <w:rPr>
          <w:sz w:val="24"/>
        </w:rPr>
        <w:t>Pancasila dalam pendekatan filsafat</w:t>
      </w:r>
    </w:p>
    <w:p w:rsidR="00F75EE3" w:rsidRPr="00520433" w:rsidRDefault="00F75EE3" w:rsidP="00F75EE3">
      <w:pPr>
        <w:pStyle w:val="ListParagraph"/>
        <w:numPr>
          <w:ilvl w:val="0"/>
          <w:numId w:val="2"/>
        </w:numPr>
        <w:tabs>
          <w:tab w:val="left" w:pos="1328"/>
        </w:tabs>
        <w:spacing w:before="68" w:line="360" w:lineRule="auto"/>
        <w:ind w:right="298"/>
        <w:jc w:val="left"/>
        <w:rPr>
          <w:sz w:val="24"/>
        </w:rPr>
      </w:pPr>
      <w:r w:rsidRPr="00520433">
        <w:rPr>
          <w:rFonts w:eastAsiaTheme="minorHAnsi"/>
        </w:rPr>
        <w:t>Menggali Sumber Historis, Sosiologis, Politis tentang Pancasila sebagai Sistem Filsafat</w:t>
      </w:r>
    </w:p>
    <w:p w:rsidR="00F75EE3" w:rsidRPr="00F271A6" w:rsidRDefault="00F75EE3" w:rsidP="00F75EE3">
      <w:pPr>
        <w:pStyle w:val="ListParagraph"/>
        <w:numPr>
          <w:ilvl w:val="0"/>
          <w:numId w:val="2"/>
        </w:numPr>
        <w:tabs>
          <w:tab w:val="left" w:pos="1328"/>
        </w:tabs>
        <w:spacing w:before="68" w:line="360" w:lineRule="auto"/>
        <w:ind w:right="298"/>
        <w:jc w:val="left"/>
        <w:rPr>
          <w:sz w:val="24"/>
        </w:rPr>
      </w:pPr>
      <w:r>
        <w:rPr>
          <w:sz w:val="24"/>
        </w:rPr>
        <w:t>Hakikat Pancasila sebagai sistem filsafat</w:t>
      </w:r>
    </w:p>
    <w:p w:rsidR="00F75EE3" w:rsidRDefault="00F75EE3" w:rsidP="00F75EE3">
      <w:pPr>
        <w:pStyle w:val="BodyText"/>
        <w:spacing w:before="68" w:line="360" w:lineRule="auto"/>
        <w:ind w:left="993" w:right="298" w:firstLine="567"/>
        <w:jc w:val="both"/>
      </w:pPr>
      <w:r w:rsidRPr="004B0F42">
        <w:t xml:space="preserve">Anda ketahui pula bahwa dalam buku ini juga dilengkapi dengan soal latihan/tugas yang dilengkapi dengan rambu-rambu jawaban. Disamping itu </w:t>
      </w:r>
      <w:r w:rsidRPr="004B0F42">
        <w:lastRenderedPageBreak/>
        <w:t>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ke unit selanjutnya, namun jika belum mencapai 80% silakan Anda pahami lagi bagian mana yang belum Anda pahami. Dengan demikian, Anda secara jujur akan mengetahui sejauh mana posisi Anda dalam memahami materi dari uni</w:t>
      </w:r>
      <w:r>
        <w:t>t yang telah Anda pelajari ini.</w:t>
      </w:r>
    </w:p>
    <w:p w:rsidR="00F75EE3" w:rsidRPr="004B0F42" w:rsidRDefault="00F75EE3" w:rsidP="00F75EE3">
      <w:pPr>
        <w:pStyle w:val="BodyText"/>
        <w:spacing w:before="68" w:line="360" w:lineRule="auto"/>
        <w:ind w:left="993" w:right="298" w:firstLine="567"/>
        <w:jc w:val="both"/>
        <w:rPr>
          <w:b/>
        </w:rPr>
      </w:pPr>
      <w:r w:rsidRPr="004B0F42">
        <w:t>Untuk lebih jelasnya, mantapkan lagi pengertian Anda melalui refleksi, dan saling menukar pikiran dengan teman/mahasiswa lain, atau orang yang Anda anggap ahli dalam hal materi ini.</w:t>
      </w:r>
      <w:r w:rsidRPr="004B0F42">
        <w:rPr>
          <w:b/>
        </w:rPr>
        <w:t xml:space="preserve"> </w:t>
      </w:r>
      <w:r w:rsidRPr="004B0F42">
        <w:t>Agar Anda dapat memahami buku ini dengan baik ada sejumlah langkah yang harus Anda lakukan</w:t>
      </w:r>
    </w:p>
    <w:p w:rsidR="00F75EE3" w:rsidRPr="004B0F42" w:rsidRDefault="00F75EE3" w:rsidP="00F75EE3">
      <w:pPr>
        <w:pStyle w:val="ListParagraph"/>
        <w:numPr>
          <w:ilvl w:val="0"/>
          <w:numId w:val="1"/>
        </w:numPr>
        <w:tabs>
          <w:tab w:val="left" w:pos="479"/>
        </w:tabs>
        <w:spacing w:line="360" w:lineRule="auto"/>
        <w:ind w:left="1353" w:right="298"/>
        <w:rPr>
          <w:sz w:val="24"/>
        </w:rPr>
      </w:pPr>
      <w:r w:rsidRPr="004B0F42">
        <w:rPr>
          <w:sz w:val="24"/>
        </w:rPr>
        <w:t>Cermati buku ini dengan</w:t>
      </w:r>
      <w:r w:rsidRPr="004B0F42">
        <w:rPr>
          <w:spacing w:val="-1"/>
          <w:sz w:val="24"/>
        </w:rPr>
        <w:t xml:space="preserve"> </w:t>
      </w:r>
      <w:r w:rsidRPr="004B0F42">
        <w:rPr>
          <w:sz w:val="24"/>
        </w:rPr>
        <w:t>seksama</w:t>
      </w:r>
    </w:p>
    <w:p w:rsidR="00F75EE3" w:rsidRPr="004B0F42" w:rsidRDefault="00F75EE3" w:rsidP="00F75EE3">
      <w:pPr>
        <w:pStyle w:val="ListParagraph"/>
        <w:numPr>
          <w:ilvl w:val="0"/>
          <w:numId w:val="1"/>
        </w:numPr>
        <w:tabs>
          <w:tab w:val="left" w:pos="479"/>
        </w:tabs>
        <w:spacing w:before="69" w:line="360" w:lineRule="auto"/>
        <w:ind w:left="1353" w:right="298"/>
        <w:rPr>
          <w:sz w:val="24"/>
        </w:rPr>
      </w:pPr>
      <w:r w:rsidRPr="004B0F42">
        <w:rPr>
          <w:sz w:val="24"/>
        </w:rPr>
        <w:t>Diskusikan dengan teman Anda apabila ada hal-hal yang belum Anda</w:t>
      </w:r>
      <w:r w:rsidRPr="004B0F42">
        <w:rPr>
          <w:spacing w:val="-16"/>
          <w:sz w:val="24"/>
        </w:rPr>
        <w:t xml:space="preserve"> </w:t>
      </w:r>
      <w:r w:rsidRPr="004B0F42">
        <w:rPr>
          <w:sz w:val="24"/>
        </w:rPr>
        <w:t>pahami</w:t>
      </w:r>
    </w:p>
    <w:p w:rsidR="00F75EE3" w:rsidRPr="004B0F42" w:rsidRDefault="00F75EE3" w:rsidP="00F75EE3">
      <w:pPr>
        <w:pStyle w:val="ListParagraph"/>
        <w:numPr>
          <w:ilvl w:val="0"/>
          <w:numId w:val="1"/>
        </w:numPr>
        <w:tabs>
          <w:tab w:val="left" w:pos="479"/>
        </w:tabs>
        <w:spacing w:before="69" w:line="360" w:lineRule="auto"/>
        <w:ind w:left="1353" w:right="298"/>
        <w:rPr>
          <w:sz w:val="24"/>
        </w:rPr>
      </w:pPr>
      <w:r>
        <w:rPr>
          <w:sz w:val="24"/>
        </w:rPr>
        <w:t>Manfaatkan tatap muka</w:t>
      </w:r>
      <w:r w:rsidRPr="004B0F42">
        <w:rPr>
          <w:sz w:val="24"/>
        </w:rPr>
        <w:t xml:space="preserve"> dengan baik sehingga jika ada hal-hal yang belum jelas dapat ditanyakan secara</w:t>
      </w:r>
      <w:r w:rsidRPr="004B0F42">
        <w:rPr>
          <w:spacing w:val="-3"/>
          <w:sz w:val="24"/>
        </w:rPr>
        <w:t xml:space="preserve"> </w:t>
      </w:r>
      <w:r w:rsidRPr="004B0F42">
        <w:rPr>
          <w:sz w:val="24"/>
        </w:rPr>
        <w:t>langsung.</w:t>
      </w:r>
    </w:p>
    <w:p w:rsidR="00F75EE3" w:rsidRPr="004B0F42" w:rsidRDefault="00F75EE3" w:rsidP="00F75EE3">
      <w:pPr>
        <w:pStyle w:val="BodyText"/>
        <w:spacing w:line="360" w:lineRule="auto"/>
        <w:ind w:left="993" w:right="298"/>
        <w:sectPr w:rsidR="00F75EE3" w:rsidRPr="004B0F42" w:rsidSect="00B45561">
          <w:pgSz w:w="11910" w:h="16840"/>
          <w:pgMar w:top="1600" w:right="1300" w:bottom="280" w:left="1680" w:header="720" w:footer="720" w:gutter="0"/>
          <w:cols w:space="720"/>
        </w:sectPr>
      </w:pPr>
      <w:r w:rsidRPr="004B0F42">
        <w:t>Marilah selanjutnya kita mencermati Subunit satu tentang pengertian strategi, metode, dan media yang telah diuraikan pada subunit satu di bawah</w:t>
      </w:r>
      <w:r w:rsidRPr="004B0F42">
        <w:rPr>
          <w:spacing w:val="-2"/>
        </w:rPr>
        <w:t xml:space="preserve"> </w:t>
      </w:r>
      <w:r w:rsidRPr="004B0F42">
        <w:t>ini.</w:t>
      </w:r>
    </w:p>
    <w:p w:rsidR="00F75EE3" w:rsidRDefault="00F75EE3" w:rsidP="00F75EE3">
      <w:pPr>
        <w:pStyle w:val="ListParagraph"/>
        <w:widowControl/>
        <w:numPr>
          <w:ilvl w:val="0"/>
          <w:numId w:val="3"/>
        </w:numPr>
        <w:autoSpaceDE/>
        <w:autoSpaceDN/>
        <w:spacing w:after="200" w:line="360" w:lineRule="auto"/>
        <w:ind w:left="567" w:right="298" w:hanging="567"/>
        <w:contextualSpacing/>
        <w:jc w:val="both"/>
        <w:rPr>
          <w:b/>
          <w:sz w:val="32"/>
        </w:rPr>
      </w:pPr>
      <w:r>
        <w:rPr>
          <w:b/>
          <w:sz w:val="32"/>
        </w:rPr>
        <w:lastRenderedPageBreak/>
        <w:t>Pancasila dalam Pendekatan Filsafat</w:t>
      </w:r>
    </w:p>
    <w:p w:rsidR="00F75EE3" w:rsidRPr="0092519F" w:rsidRDefault="00F75EE3" w:rsidP="00F75EE3">
      <w:pPr>
        <w:widowControl/>
        <w:autoSpaceDE/>
        <w:autoSpaceDN/>
        <w:spacing w:after="200" w:line="360" w:lineRule="auto"/>
        <w:ind w:left="567" w:right="298" w:firstLine="720"/>
        <w:contextualSpacing/>
        <w:jc w:val="both"/>
        <w:rPr>
          <w:sz w:val="24"/>
        </w:rPr>
      </w:pPr>
      <w:r w:rsidRPr="0092519F">
        <w:rPr>
          <w:sz w:val="24"/>
        </w:rPr>
        <w:t>Untuk mengetahui lebih dalam tentang Pancasila, perlu pendekatan filosofis. Pancasila dalam pendekatan filsafat adalah ilmu pengetahuan yang mendalam mengenai Pncasila. Filsafat Pancasila dapat didefinisikan secara ringkas sebagai refleksi kritis dan rasional tentang Pancasila dalam bangunan bangsa dan negara Indonesia (Winarno: 2009). Secara filsafat, Pancasila sebagai filsafat hakikatnya merupakan suatu nilai. Rumusan Pancasila sesuai dengan yang tertuang dalam pembukaan UUD 1945 Alinea IV yaitu:</w:t>
      </w:r>
    </w:p>
    <w:p w:rsidR="00F75EE3" w:rsidRDefault="00F75EE3" w:rsidP="00F75EE3">
      <w:pPr>
        <w:pStyle w:val="ListParagraph"/>
        <w:widowControl/>
        <w:numPr>
          <w:ilvl w:val="0"/>
          <w:numId w:val="9"/>
        </w:numPr>
        <w:autoSpaceDE/>
        <w:autoSpaceDN/>
        <w:spacing w:after="200" w:line="360" w:lineRule="auto"/>
        <w:ind w:right="298"/>
        <w:contextualSpacing/>
        <w:jc w:val="both"/>
        <w:rPr>
          <w:sz w:val="24"/>
        </w:rPr>
      </w:pPr>
      <w:r w:rsidRPr="0092519F">
        <w:rPr>
          <w:sz w:val="24"/>
        </w:rPr>
        <w:t>Ketuhanan Yang Maha Esa</w:t>
      </w:r>
    </w:p>
    <w:p w:rsidR="00F75EE3" w:rsidRDefault="00F75EE3" w:rsidP="00F75EE3">
      <w:pPr>
        <w:pStyle w:val="ListParagraph"/>
        <w:widowControl/>
        <w:numPr>
          <w:ilvl w:val="0"/>
          <w:numId w:val="9"/>
        </w:numPr>
        <w:autoSpaceDE/>
        <w:autoSpaceDN/>
        <w:spacing w:after="200" w:line="360" w:lineRule="auto"/>
        <w:ind w:right="298"/>
        <w:contextualSpacing/>
        <w:jc w:val="both"/>
        <w:rPr>
          <w:sz w:val="24"/>
        </w:rPr>
      </w:pPr>
      <w:r w:rsidRPr="0092519F">
        <w:rPr>
          <w:sz w:val="24"/>
        </w:rPr>
        <w:t>Kemanusiaan yang adil dan beradab</w:t>
      </w:r>
    </w:p>
    <w:p w:rsidR="00F75EE3" w:rsidRDefault="00F75EE3" w:rsidP="00F75EE3">
      <w:pPr>
        <w:pStyle w:val="ListParagraph"/>
        <w:widowControl/>
        <w:numPr>
          <w:ilvl w:val="0"/>
          <w:numId w:val="9"/>
        </w:numPr>
        <w:autoSpaceDE/>
        <w:autoSpaceDN/>
        <w:spacing w:after="200" w:line="360" w:lineRule="auto"/>
        <w:ind w:right="298"/>
        <w:contextualSpacing/>
        <w:jc w:val="both"/>
        <w:rPr>
          <w:sz w:val="24"/>
        </w:rPr>
      </w:pPr>
      <w:r w:rsidRPr="0092519F">
        <w:rPr>
          <w:sz w:val="24"/>
        </w:rPr>
        <w:t>Persatuan Indonesia</w:t>
      </w:r>
    </w:p>
    <w:p w:rsidR="00F75EE3" w:rsidRDefault="00F75EE3" w:rsidP="00F75EE3">
      <w:pPr>
        <w:pStyle w:val="ListParagraph"/>
        <w:widowControl/>
        <w:numPr>
          <w:ilvl w:val="0"/>
          <w:numId w:val="9"/>
        </w:numPr>
        <w:autoSpaceDE/>
        <w:autoSpaceDN/>
        <w:spacing w:after="200" w:line="360" w:lineRule="auto"/>
        <w:ind w:right="298"/>
        <w:contextualSpacing/>
        <w:jc w:val="both"/>
        <w:rPr>
          <w:sz w:val="24"/>
        </w:rPr>
      </w:pPr>
      <w:r w:rsidRPr="0092519F">
        <w:rPr>
          <w:sz w:val="24"/>
        </w:rPr>
        <w:t>Kerakyatan yang dipimpin oleh hikmat kebijaksanaan dalam permusyawaratan perwakilan</w:t>
      </w:r>
    </w:p>
    <w:p w:rsidR="00F75EE3" w:rsidRPr="0092519F" w:rsidRDefault="00F75EE3" w:rsidP="00F75EE3">
      <w:pPr>
        <w:pStyle w:val="ListParagraph"/>
        <w:widowControl/>
        <w:numPr>
          <w:ilvl w:val="0"/>
          <w:numId w:val="9"/>
        </w:numPr>
        <w:autoSpaceDE/>
        <w:autoSpaceDN/>
        <w:spacing w:after="200" w:line="360" w:lineRule="auto"/>
        <w:ind w:right="298"/>
        <w:contextualSpacing/>
        <w:jc w:val="both"/>
        <w:rPr>
          <w:sz w:val="24"/>
        </w:rPr>
      </w:pPr>
      <w:r w:rsidRPr="0092519F">
        <w:rPr>
          <w:sz w:val="24"/>
        </w:rPr>
        <w:t>Keadilan sosial bagi seluruh rakyat Indonesia.</w:t>
      </w:r>
    </w:p>
    <w:p w:rsidR="00F75EE3" w:rsidRPr="0092519F" w:rsidRDefault="00F75EE3" w:rsidP="00F75EE3">
      <w:pPr>
        <w:spacing w:line="360" w:lineRule="auto"/>
        <w:ind w:left="567" w:right="298"/>
        <w:jc w:val="both"/>
        <w:rPr>
          <w:sz w:val="24"/>
        </w:rPr>
      </w:pPr>
      <w:r w:rsidRPr="0092519F">
        <w:rPr>
          <w:sz w:val="24"/>
        </w:rPr>
        <w:t>Kelima sila dari Pancasila pada hakikatnya adalah suatu nilai. Nilai nilai yang merupakan perasaan dari sila sila Pancasila tersebut adalah:</w:t>
      </w:r>
    </w:p>
    <w:p w:rsidR="00F75EE3" w:rsidRPr="0092519F" w:rsidRDefault="00F75EE3" w:rsidP="00F75EE3">
      <w:pPr>
        <w:pStyle w:val="ListParagraph"/>
        <w:numPr>
          <w:ilvl w:val="0"/>
          <w:numId w:val="10"/>
        </w:numPr>
        <w:spacing w:line="360" w:lineRule="auto"/>
        <w:ind w:right="298"/>
        <w:jc w:val="both"/>
        <w:rPr>
          <w:sz w:val="24"/>
        </w:rPr>
      </w:pPr>
      <w:r w:rsidRPr="0092519F">
        <w:rPr>
          <w:sz w:val="24"/>
        </w:rPr>
        <w:t>Nilai Ketuhanan</w:t>
      </w:r>
    </w:p>
    <w:p w:rsidR="00F75EE3" w:rsidRPr="0092519F" w:rsidRDefault="00F75EE3" w:rsidP="00F75EE3">
      <w:pPr>
        <w:pStyle w:val="ListParagraph"/>
        <w:numPr>
          <w:ilvl w:val="0"/>
          <w:numId w:val="10"/>
        </w:numPr>
        <w:spacing w:line="360" w:lineRule="auto"/>
        <w:ind w:right="298"/>
        <w:jc w:val="both"/>
        <w:rPr>
          <w:sz w:val="24"/>
        </w:rPr>
      </w:pPr>
      <w:r w:rsidRPr="0092519F">
        <w:rPr>
          <w:sz w:val="24"/>
        </w:rPr>
        <w:t>Nilai Kemanusiaan</w:t>
      </w:r>
    </w:p>
    <w:p w:rsidR="00F75EE3" w:rsidRPr="0092519F" w:rsidRDefault="00F75EE3" w:rsidP="00F75EE3">
      <w:pPr>
        <w:pStyle w:val="ListParagraph"/>
        <w:numPr>
          <w:ilvl w:val="0"/>
          <w:numId w:val="10"/>
        </w:numPr>
        <w:spacing w:line="360" w:lineRule="auto"/>
        <w:ind w:right="298"/>
        <w:jc w:val="both"/>
        <w:rPr>
          <w:sz w:val="24"/>
        </w:rPr>
      </w:pPr>
      <w:r w:rsidRPr="0092519F">
        <w:rPr>
          <w:sz w:val="24"/>
        </w:rPr>
        <w:t>Nilai Persatuan</w:t>
      </w:r>
    </w:p>
    <w:p w:rsidR="00F75EE3" w:rsidRPr="0092519F" w:rsidRDefault="00F75EE3" w:rsidP="00F75EE3">
      <w:pPr>
        <w:pStyle w:val="ListParagraph"/>
        <w:numPr>
          <w:ilvl w:val="0"/>
          <w:numId w:val="10"/>
        </w:numPr>
        <w:spacing w:line="360" w:lineRule="auto"/>
        <w:ind w:right="298"/>
        <w:jc w:val="both"/>
        <w:rPr>
          <w:sz w:val="24"/>
        </w:rPr>
      </w:pPr>
      <w:r w:rsidRPr="0092519F">
        <w:rPr>
          <w:sz w:val="24"/>
        </w:rPr>
        <w:t>Nilai Kerakyatan</w:t>
      </w:r>
    </w:p>
    <w:p w:rsidR="00F75EE3" w:rsidRPr="0092519F" w:rsidRDefault="00F75EE3" w:rsidP="00F75EE3">
      <w:pPr>
        <w:pStyle w:val="ListParagraph"/>
        <w:numPr>
          <w:ilvl w:val="0"/>
          <w:numId w:val="10"/>
        </w:numPr>
        <w:spacing w:line="360" w:lineRule="auto"/>
        <w:ind w:right="298"/>
        <w:jc w:val="both"/>
        <w:rPr>
          <w:sz w:val="24"/>
        </w:rPr>
      </w:pPr>
      <w:r w:rsidRPr="0092519F">
        <w:rPr>
          <w:sz w:val="24"/>
        </w:rPr>
        <w:t>Nilai Keadilan</w:t>
      </w:r>
    </w:p>
    <w:p w:rsidR="00F75EE3" w:rsidRDefault="00F75EE3" w:rsidP="00F75EE3">
      <w:pPr>
        <w:spacing w:line="360" w:lineRule="auto"/>
        <w:ind w:left="567" w:right="298" w:firstLine="567"/>
        <w:jc w:val="both"/>
        <w:rPr>
          <w:sz w:val="24"/>
        </w:rPr>
      </w:pPr>
      <w:r w:rsidRPr="0092519F">
        <w:rPr>
          <w:sz w:val="24"/>
        </w:rPr>
        <w:t>Nilai nilai tersebut kemudian menjadi sumber nilai bagi penyelenggaraan kehidupan bernegara Indonesia.</w:t>
      </w:r>
      <w:r>
        <w:rPr>
          <w:sz w:val="24"/>
        </w:rPr>
        <w:t xml:space="preserve"> Nilai bersifat abstrak, seperti sebuah ide, dalam arti tidak dapat ditangkap melalui indra, yang dapat ditangkap adalah objek yang memiliki nilai. Nilai juga mengandung harapan akan sesuatu yang diinginkan. Dalam filsafat Pancasila disebutkan bahwa ada 3 tingkatan nilai, yaitu nilai dasar, nilai instrumental dan nilai praktis.</w:t>
      </w:r>
    </w:p>
    <w:p w:rsidR="00F75EE3" w:rsidRDefault="00F75EE3" w:rsidP="00F75EE3">
      <w:pPr>
        <w:pStyle w:val="ListParagraph"/>
        <w:numPr>
          <w:ilvl w:val="0"/>
          <w:numId w:val="11"/>
        </w:numPr>
        <w:spacing w:line="360" w:lineRule="auto"/>
        <w:ind w:right="298"/>
        <w:jc w:val="both"/>
        <w:rPr>
          <w:sz w:val="24"/>
        </w:rPr>
      </w:pPr>
      <w:r>
        <w:rPr>
          <w:sz w:val="24"/>
        </w:rPr>
        <w:t>Nilai Dasar</w:t>
      </w:r>
    </w:p>
    <w:p w:rsidR="00F75EE3" w:rsidRDefault="00F75EE3" w:rsidP="00F75EE3">
      <w:pPr>
        <w:spacing w:line="360" w:lineRule="auto"/>
        <w:ind w:left="927" w:right="298" w:firstLine="720"/>
        <w:jc w:val="both"/>
        <w:rPr>
          <w:sz w:val="24"/>
        </w:rPr>
      </w:pPr>
      <w:r w:rsidRPr="0092519F">
        <w:rPr>
          <w:sz w:val="24"/>
        </w:rPr>
        <w:t xml:space="preserve">Nilai yang mendasari nilai instrumental. Nilai dasar yaitu asas-asas yang kita terima sebagai dalil yang bersifat sedikit banyak mutlak. Kita menerima nilai dasar itu sebagai sesuatu yang benar atau tidak perlu dipertanyakan lagi. Nila nilai dasar dari Pancasila adalah nilai Ketuhanan Yang Maha Esa, nilai kemanusiaan yang adil dan beradab, nilai persatuan, nilai kerakyatan yang dipimpin oleh hikmat kebijaksanaan dalam permusyawaratan perwakilan dan </w:t>
      </w:r>
      <w:r w:rsidRPr="0092519F">
        <w:rPr>
          <w:sz w:val="24"/>
        </w:rPr>
        <w:lastRenderedPageBreak/>
        <w:t>nilai keadilan sosial bagi seluruh rakyat Indonesia. Secara sederhana dikatakan bahwa nilai dasar dari Pancasila adalah nilai ketuhanan, nilai kemanusiaan, nilai persatuan, nilai kerakyatan dan nilai keadilan.</w:t>
      </w:r>
    </w:p>
    <w:p w:rsidR="00F75EE3" w:rsidRDefault="00F75EE3" w:rsidP="00F75EE3">
      <w:pPr>
        <w:spacing w:line="360" w:lineRule="auto"/>
        <w:ind w:left="927" w:right="298" w:firstLine="720"/>
        <w:jc w:val="both"/>
        <w:rPr>
          <w:sz w:val="24"/>
        </w:rPr>
      </w:pPr>
      <w:r w:rsidRPr="0092519F">
        <w:rPr>
          <w:sz w:val="24"/>
        </w:rPr>
        <w:t>Nilai nilai pancasila tersebut termasuk nilai etik ataupun nilai moral. Nilai nilai dalam Pancasila termasuk dalam tingkatan nilai dasar. Nilai ini mendasari nilai berikutnya, yaitu nilai instrumental. Nilai dasar itulah yang mendasari semua aktivitas kehidupan bermasyarakat, berbangsa, dan bernegara.</w:t>
      </w:r>
      <w:r>
        <w:rPr>
          <w:sz w:val="24"/>
        </w:rPr>
        <w:t xml:space="preserve"> </w:t>
      </w:r>
      <w:r w:rsidRPr="00E222CF">
        <w:rPr>
          <w:sz w:val="24"/>
        </w:rPr>
        <w:t>Nilai Ketuhanan Yang Maha Esa mengandung arti adanya pengakuan dan keyakinan bangsa terhadap adanya Tuhan sebagai pencipta alam semesta. Nilai tersebut dapat dinyatakan bahwa bangsa Indonesia adalah bangsa yang religius, bukan bangsa yang atheis. Pengakuan terhadap Tuhan sesuai pada Pancasila diwujudkan dalam perbuatan taat pada perintah Tuhan dan menjauhi larangan-Nya sesuai dengan ajaran ataupun tuntutan agama yang dianutnya. Nilai ketuhanan juga memiliki arti tentang pengakuan terhadap kebebasan memeluk agama, menghormati kemerdekaan beragama, serta tidak ada paksaan bahkan diskriminasi antar umat beragama.</w:t>
      </w:r>
    </w:p>
    <w:p w:rsidR="00F75EE3" w:rsidRDefault="00F75EE3" w:rsidP="00F75EE3">
      <w:pPr>
        <w:spacing w:line="360" w:lineRule="auto"/>
        <w:ind w:left="927" w:right="298" w:firstLine="720"/>
        <w:jc w:val="both"/>
        <w:rPr>
          <w:sz w:val="24"/>
        </w:rPr>
      </w:pPr>
      <w:r w:rsidRPr="00E222CF">
        <w:rPr>
          <w:sz w:val="24"/>
        </w:rPr>
        <w:t>Nilai kemanusiaan yang adil dan beradab memiliki arti kesadaran sikap dan perilaku yang sesuai dengan nilai nilai moral dalam hidup bersama atas tuntutan hati nurani dengan memperlakukan sebagaimana mestinya. Manusia sudah seharusnya diperlakukan sesuai dengan harkat dan martabatnya sebagai makhluk  Tuhan yang memiliki derajat yang sama serta hak dan kewajiban. Dengan adanya sila dan nilai ini dalam Pancasila, Indonesia mengakui adanya HAM.</w:t>
      </w:r>
      <w:r>
        <w:rPr>
          <w:sz w:val="24"/>
        </w:rPr>
        <w:t xml:space="preserve"> </w:t>
      </w:r>
      <w:r w:rsidRPr="00E222CF">
        <w:rPr>
          <w:sz w:val="24"/>
        </w:rPr>
        <w:t>Nilai persatuan Indonesia, memiliki makna usaha ke arah bersatu dalam kebulatan rakyat untuk membina rasa nasionalisme dalam negara kesatuan republik Indonesia. Persatuan Indonesia juga mengakui dan menghormati sepenuhnya kebinekaan (beragaman) yang ada di bangsa Indonesia. Adanya perbedaan bukanlah sebab perselisihan, akan tetapi sebab untuk menciptakan kebersamaan.</w:t>
      </w:r>
    </w:p>
    <w:p w:rsidR="00F75EE3" w:rsidRPr="00E222CF" w:rsidRDefault="00F75EE3" w:rsidP="00F75EE3">
      <w:pPr>
        <w:spacing w:line="360" w:lineRule="auto"/>
        <w:ind w:left="927" w:right="298" w:firstLine="720"/>
        <w:jc w:val="both"/>
        <w:rPr>
          <w:sz w:val="24"/>
        </w:rPr>
      </w:pPr>
      <w:r w:rsidRPr="00E222CF">
        <w:rPr>
          <w:sz w:val="24"/>
        </w:rPr>
        <w:t>Nilai kerakyatan yang dipimpin oleh hikmat kebijaksaan dalam permusyawaratan perwakilan memiliki arti sebagai suatu pemerintahan dari rakyat, oleh rakyat, dan untuk rakyat dengan cara musyawarah mufakat melalui lembaga lembaga perwakilan. Berdasarkan hal tersebutlah, diakui paham demokrasi yang lebih mengutamakan pengambilan keputusan melalui musyawarah mufakat.</w:t>
      </w:r>
      <w:r>
        <w:rPr>
          <w:sz w:val="24"/>
        </w:rPr>
        <w:t xml:space="preserve"> </w:t>
      </w:r>
      <w:r w:rsidRPr="00E222CF">
        <w:rPr>
          <w:sz w:val="24"/>
        </w:rPr>
        <w:t xml:space="preserve">Nilai keadilan sosial bagi seluruh rakyat Indonesia memiliki arti sebagai dasar serta tujuan sehingga tercapai masyarakat madani Indonesia. Masyarakat madani yang dimaksud dalam Pancasila adalah </w:t>
      </w:r>
      <w:r w:rsidRPr="00E222CF">
        <w:rPr>
          <w:sz w:val="24"/>
        </w:rPr>
        <w:lastRenderedPageBreak/>
        <w:t>masyarakat yang adil dan makmur lahiriah dan batiniah. Oleh sila ini dalam Pancasila, Negara dan Bangsa Indonesia mengakui bahwa mereka adalah negara Hukum, dimana dalam hukum semuanya sama dan tetap adil.</w:t>
      </w:r>
    </w:p>
    <w:p w:rsidR="00F75EE3" w:rsidRDefault="00F75EE3" w:rsidP="00F75EE3">
      <w:pPr>
        <w:pStyle w:val="ListParagraph"/>
        <w:numPr>
          <w:ilvl w:val="0"/>
          <w:numId w:val="11"/>
        </w:numPr>
        <w:spacing w:line="360" w:lineRule="auto"/>
        <w:ind w:right="298"/>
        <w:jc w:val="both"/>
        <w:rPr>
          <w:sz w:val="24"/>
        </w:rPr>
      </w:pPr>
      <w:r>
        <w:rPr>
          <w:sz w:val="24"/>
        </w:rPr>
        <w:t>Nilai Instrumental</w:t>
      </w:r>
    </w:p>
    <w:p w:rsidR="00F75EE3" w:rsidRPr="003C6C2F" w:rsidRDefault="00F75EE3" w:rsidP="00F75EE3">
      <w:pPr>
        <w:spacing w:line="360" w:lineRule="auto"/>
        <w:ind w:left="927" w:right="298" w:firstLine="720"/>
        <w:jc w:val="both"/>
        <w:rPr>
          <w:sz w:val="24"/>
        </w:rPr>
      </w:pPr>
      <w:r w:rsidRPr="003C6C2F">
        <w:rPr>
          <w:sz w:val="24"/>
        </w:rPr>
        <w:t>Nilai sebagai pelaksanaan umum dari nilai dasar. Umumnya terbentuk norma sosial dan norma hukum yang selanjutnya akan terkristalisasi dalam peraturan dan mekanisme lembaga-lembaga negara. Menurut Bapak Iskandar Syah dalam bukunya yang berjudul Pendidikan Pancasila, nilai instrumental merupakan nilai yang bersifat kontekstual dan merupakan penjabaran dari nilai dasar Pancasila yang arahan kinerjanya untuk kurun waktu tertentu dan untuk kondisi tertentu. Nilai instrumental ini dapat dan bahkan harus disesuaikan dengan tuntutan zaman. Akan tetapi, nilai instrumental harus mengacu pada jabaran nilai dasar. Dari kandungan nilainya, nilai instrumental merupakan kebijaksanaan, strategi, organisasi, sistem, rencana, program, bahkan juga proyek-proyek yang menindaklanjuti nilai dasar tersebut.</w:t>
      </w:r>
      <w:r>
        <w:rPr>
          <w:sz w:val="24"/>
        </w:rPr>
        <w:t xml:space="preserve"> Lembaga negara yang berkembang menyusun nilai instrumental ini adalah Presiden, MPR dan DPR. Nilai instrumental ini misalnya undang-undang dan peraturan pemerintah.</w:t>
      </w:r>
    </w:p>
    <w:p w:rsidR="00F75EE3" w:rsidRDefault="00F75EE3" w:rsidP="00F75EE3">
      <w:pPr>
        <w:pStyle w:val="ListParagraph"/>
        <w:numPr>
          <w:ilvl w:val="0"/>
          <w:numId w:val="11"/>
        </w:numPr>
        <w:spacing w:line="360" w:lineRule="auto"/>
        <w:ind w:right="298"/>
        <w:jc w:val="both"/>
        <w:rPr>
          <w:sz w:val="24"/>
        </w:rPr>
      </w:pPr>
      <w:r>
        <w:rPr>
          <w:sz w:val="24"/>
        </w:rPr>
        <w:t>Nilai Praksis</w:t>
      </w:r>
    </w:p>
    <w:p w:rsidR="00F75EE3" w:rsidRDefault="00F75EE3" w:rsidP="00F75EE3">
      <w:pPr>
        <w:spacing w:line="360" w:lineRule="auto"/>
        <w:ind w:left="927" w:right="298" w:firstLine="720"/>
        <w:jc w:val="both"/>
        <w:rPr>
          <w:sz w:val="24"/>
        </w:rPr>
      </w:pPr>
      <w:r w:rsidRPr="003C6C2F">
        <w:rPr>
          <w:sz w:val="24"/>
        </w:rPr>
        <w:t>Nilai yang sesungguhnya kita laksanakan dalam kenyataan. Nilai praksis sesungguhnya menjadi batu ujian, apakah nilai dasar dan nilai instrumental itu benar-benar hidup dalam masyarakat Indonesia.</w:t>
      </w:r>
      <w:r>
        <w:rPr>
          <w:sz w:val="24"/>
        </w:rPr>
        <w:t xml:space="preserve"> Nilai praksis adalah nilai yang terkandung dalam kenyataan sehari-hari, berupa cara yang dilakukan rakyat untuk mengaktualisasikan nilai Pancasila. Nilai praksis terdapat dalam bentuk penerapan nilai-nilai Pancasila oleh cabang eksekutif, legislative, dan yudikatif, atau oleh organisasi kekuatan sosial politik, organisasi kemasyarakatan, badan-badan ekonomi, pimpinan kemasyarakatan maupun warga negara secara perseorangan. Dari segi kandungannya, nilai praksis merupakan gelanggang pertarungan antara idealism dan realistis.</w:t>
      </w:r>
    </w:p>
    <w:p w:rsidR="00F75EE3" w:rsidRPr="00233E60" w:rsidRDefault="00F75EE3" w:rsidP="00F75EE3">
      <w:pPr>
        <w:spacing w:line="360" w:lineRule="auto"/>
        <w:ind w:left="927" w:right="298" w:firstLine="720"/>
        <w:jc w:val="both"/>
        <w:rPr>
          <w:sz w:val="24"/>
        </w:rPr>
      </w:pPr>
    </w:p>
    <w:p w:rsidR="00F75EE3" w:rsidRPr="001A330F" w:rsidRDefault="00F75EE3" w:rsidP="00F75EE3">
      <w:pPr>
        <w:pStyle w:val="ListParagraph"/>
        <w:widowControl/>
        <w:numPr>
          <w:ilvl w:val="0"/>
          <w:numId w:val="3"/>
        </w:numPr>
        <w:autoSpaceDE/>
        <w:autoSpaceDN/>
        <w:spacing w:after="200" w:line="360" w:lineRule="auto"/>
        <w:ind w:left="567" w:right="298" w:hanging="567"/>
        <w:contextualSpacing/>
        <w:jc w:val="both"/>
        <w:rPr>
          <w:b/>
          <w:sz w:val="32"/>
        </w:rPr>
      </w:pPr>
      <w:r w:rsidRPr="001A330F">
        <w:rPr>
          <w:rFonts w:eastAsiaTheme="minorHAnsi"/>
          <w:b/>
          <w:sz w:val="28"/>
          <w:szCs w:val="24"/>
        </w:rPr>
        <w:t>Menggali Sumber Historis, Sosiologis, Politis tentang Pancasila sebagai Sistem Filsafat</w:t>
      </w:r>
    </w:p>
    <w:p w:rsidR="00F75EE3" w:rsidRPr="001A330F" w:rsidRDefault="00F75EE3" w:rsidP="00F75EE3">
      <w:pPr>
        <w:pStyle w:val="ListParagraph"/>
        <w:widowControl/>
        <w:numPr>
          <w:ilvl w:val="0"/>
          <w:numId w:val="4"/>
        </w:numPr>
        <w:autoSpaceDE/>
        <w:autoSpaceDN/>
        <w:spacing w:after="200" w:line="360" w:lineRule="auto"/>
        <w:ind w:right="298"/>
        <w:contextualSpacing/>
        <w:jc w:val="both"/>
        <w:rPr>
          <w:b/>
          <w:sz w:val="32"/>
        </w:rPr>
      </w:pPr>
      <w:r w:rsidRPr="001A330F">
        <w:rPr>
          <w:rFonts w:eastAsiaTheme="minorHAnsi"/>
          <w:sz w:val="24"/>
          <w:szCs w:val="24"/>
        </w:rPr>
        <w:t>Sumber Historis Pancasila sebagai Sistem Filsafat</w:t>
      </w:r>
    </w:p>
    <w:p w:rsidR="00F75EE3" w:rsidRDefault="00F75EE3" w:rsidP="00F75EE3">
      <w:pPr>
        <w:pStyle w:val="ListParagraph"/>
        <w:widowControl/>
        <w:autoSpaceDE/>
        <w:autoSpaceDN/>
        <w:spacing w:after="200" w:line="360" w:lineRule="auto"/>
        <w:ind w:left="927" w:right="298" w:firstLine="0"/>
        <w:contextualSpacing/>
        <w:jc w:val="both"/>
        <w:rPr>
          <w:sz w:val="24"/>
        </w:rPr>
      </w:pPr>
      <w:r w:rsidRPr="001A330F">
        <w:rPr>
          <w:rFonts w:eastAsiaTheme="minorHAnsi"/>
          <w:sz w:val="24"/>
          <w:szCs w:val="24"/>
        </w:rPr>
        <w:t>Pada 12 Agustus 1928, Soekarno pernah menulis di Suluh Indonesia yang</w:t>
      </w:r>
      <w:r>
        <w:rPr>
          <w:rFonts w:eastAsiaTheme="minorHAnsi"/>
          <w:sz w:val="24"/>
          <w:szCs w:val="24"/>
        </w:rPr>
        <w:t xml:space="preserve"> </w:t>
      </w:r>
      <w:r w:rsidRPr="001A330F">
        <w:rPr>
          <w:rFonts w:eastAsiaTheme="minorHAnsi"/>
          <w:sz w:val="24"/>
          <w:szCs w:val="24"/>
        </w:rPr>
        <w:t>menyebutkan bahwa nasionalisme adalah nasionalisme yang membuat</w:t>
      </w:r>
      <w:r>
        <w:rPr>
          <w:rFonts w:eastAsiaTheme="minorHAnsi"/>
          <w:sz w:val="24"/>
          <w:szCs w:val="24"/>
        </w:rPr>
        <w:t xml:space="preserve"> </w:t>
      </w:r>
      <w:r w:rsidRPr="001A330F">
        <w:rPr>
          <w:rFonts w:eastAsiaTheme="minorHAnsi"/>
          <w:sz w:val="24"/>
          <w:szCs w:val="24"/>
        </w:rPr>
        <w:t>manusia menjadi perkakasnya Tuhan dan membuat manusia hidup dalam roh</w:t>
      </w:r>
      <w:r>
        <w:rPr>
          <w:rFonts w:eastAsiaTheme="minorHAnsi"/>
          <w:sz w:val="24"/>
          <w:szCs w:val="24"/>
        </w:rPr>
        <w:t xml:space="preserve">. </w:t>
      </w:r>
      <w:r w:rsidRPr="001A330F">
        <w:rPr>
          <w:rFonts w:eastAsiaTheme="minorHAnsi"/>
          <w:sz w:val="24"/>
          <w:szCs w:val="24"/>
        </w:rPr>
        <w:t>Pembahasan sila-sila Pancasila sebagai sistem filsafat</w:t>
      </w:r>
      <w:r>
        <w:rPr>
          <w:rFonts w:eastAsiaTheme="minorHAnsi"/>
          <w:sz w:val="24"/>
          <w:szCs w:val="24"/>
        </w:rPr>
        <w:t xml:space="preserve"> </w:t>
      </w:r>
      <w:r w:rsidRPr="001A330F">
        <w:rPr>
          <w:rFonts w:eastAsiaTheme="minorHAnsi"/>
          <w:sz w:val="24"/>
          <w:szCs w:val="24"/>
        </w:rPr>
        <w:t xml:space="preserve">dapat ditelusuri dalam </w:t>
      </w:r>
      <w:r w:rsidRPr="001A330F">
        <w:rPr>
          <w:rFonts w:eastAsiaTheme="minorHAnsi"/>
          <w:sz w:val="24"/>
          <w:szCs w:val="24"/>
        </w:rPr>
        <w:lastRenderedPageBreak/>
        <w:t>sejarah masyarakat Indonesia sebagai berikut</w:t>
      </w:r>
      <w:r>
        <w:rPr>
          <w:rFonts w:eastAsiaTheme="minorHAnsi"/>
          <w:sz w:val="24"/>
          <w:szCs w:val="24"/>
        </w:rPr>
        <w:t xml:space="preserve"> (</w:t>
      </w:r>
      <w:r w:rsidRPr="007B7F40">
        <w:rPr>
          <w:sz w:val="24"/>
        </w:rPr>
        <w:t>Direktorat Jenderal Pembelajaran dan Kemahasiswaan</w:t>
      </w:r>
      <w:r>
        <w:rPr>
          <w:sz w:val="24"/>
        </w:rPr>
        <w:t xml:space="preserve">: </w:t>
      </w:r>
      <w:r w:rsidRPr="007B7F40">
        <w:rPr>
          <w:sz w:val="24"/>
        </w:rPr>
        <w:t>2016</w:t>
      </w:r>
      <w:r>
        <w:rPr>
          <w:sz w:val="24"/>
        </w:rPr>
        <w:t>)</w:t>
      </w:r>
      <w:r w:rsidRPr="007B7F40">
        <w:rPr>
          <w:sz w:val="24"/>
        </w:rPr>
        <w:t>.</w:t>
      </w:r>
    </w:p>
    <w:p w:rsidR="00F75EE3" w:rsidRPr="001A330F" w:rsidRDefault="00F75EE3" w:rsidP="00F75EE3">
      <w:pPr>
        <w:pStyle w:val="ListParagraph"/>
        <w:widowControl/>
        <w:numPr>
          <w:ilvl w:val="0"/>
          <w:numId w:val="5"/>
        </w:numPr>
        <w:autoSpaceDE/>
        <w:autoSpaceDN/>
        <w:spacing w:after="200" w:line="360" w:lineRule="auto"/>
        <w:ind w:right="298"/>
        <w:contextualSpacing/>
        <w:jc w:val="both"/>
        <w:rPr>
          <w:b/>
          <w:sz w:val="32"/>
        </w:rPr>
      </w:pPr>
      <w:r w:rsidRPr="001A330F">
        <w:rPr>
          <w:rFonts w:eastAsiaTheme="minorHAnsi"/>
          <w:sz w:val="24"/>
          <w:szCs w:val="24"/>
        </w:rPr>
        <w:t>Sila Ketuhanan Yang Maha Esa</w:t>
      </w:r>
    </w:p>
    <w:p w:rsidR="00F75EE3" w:rsidRPr="001A330F" w:rsidRDefault="00F75EE3" w:rsidP="00F75EE3">
      <w:pPr>
        <w:pStyle w:val="ListParagraph"/>
        <w:widowControl/>
        <w:autoSpaceDE/>
        <w:autoSpaceDN/>
        <w:spacing w:after="200" w:line="360" w:lineRule="auto"/>
        <w:ind w:left="1287" w:right="298" w:firstLine="513"/>
        <w:contextualSpacing/>
        <w:jc w:val="both"/>
        <w:rPr>
          <w:rFonts w:eastAsiaTheme="minorHAnsi"/>
          <w:sz w:val="24"/>
          <w:szCs w:val="24"/>
        </w:rPr>
      </w:pPr>
      <w:r w:rsidRPr="001A330F">
        <w:rPr>
          <w:rFonts w:eastAsiaTheme="minorHAnsi"/>
          <w:sz w:val="24"/>
          <w:szCs w:val="24"/>
        </w:rPr>
        <w:t>Sejak zaman purbakala hingga pintu gerbang kemerdekaan negara Indonesia,</w:t>
      </w:r>
      <w:r>
        <w:rPr>
          <w:rFonts w:eastAsiaTheme="minorHAnsi"/>
          <w:sz w:val="24"/>
          <w:szCs w:val="24"/>
        </w:rPr>
        <w:t xml:space="preserve"> </w:t>
      </w:r>
      <w:r w:rsidRPr="001A330F">
        <w:rPr>
          <w:rFonts w:eastAsiaTheme="minorHAnsi"/>
          <w:sz w:val="24"/>
          <w:szCs w:val="24"/>
        </w:rPr>
        <w:t>masyarakat Nusantara telah melewati ribuan tahun pengaruh agama-agama</w:t>
      </w:r>
      <w:r>
        <w:rPr>
          <w:rFonts w:eastAsiaTheme="minorHAnsi"/>
          <w:sz w:val="24"/>
          <w:szCs w:val="24"/>
        </w:rPr>
        <w:t xml:space="preserve"> </w:t>
      </w:r>
      <w:r w:rsidRPr="001A330F">
        <w:rPr>
          <w:rFonts w:eastAsiaTheme="minorHAnsi"/>
          <w:sz w:val="24"/>
          <w:szCs w:val="24"/>
        </w:rPr>
        <w:t>lokal, yaitu sekitar 14 abad pengaruh Hindu dan Buddha, 7 abad pengaruh</w:t>
      </w:r>
      <w:r>
        <w:rPr>
          <w:rFonts w:eastAsiaTheme="minorHAnsi"/>
          <w:sz w:val="24"/>
          <w:szCs w:val="24"/>
        </w:rPr>
        <w:t xml:space="preserve"> </w:t>
      </w:r>
      <w:r w:rsidRPr="001A330F">
        <w:rPr>
          <w:rFonts w:eastAsiaTheme="minorHAnsi"/>
          <w:sz w:val="24"/>
          <w:szCs w:val="24"/>
        </w:rPr>
        <w:t>Islam, dan 4 abad pengaruh Kristen. Tuhan telah menyejarah dalam ruang</w:t>
      </w:r>
      <w:r>
        <w:rPr>
          <w:rFonts w:eastAsiaTheme="minorHAnsi"/>
          <w:sz w:val="24"/>
          <w:szCs w:val="24"/>
        </w:rPr>
        <w:t xml:space="preserve"> </w:t>
      </w:r>
      <w:r w:rsidRPr="001A330F">
        <w:rPr>
          <w:rFonts w:eastAsiaTheme="minorHAnsi"/>
          <w:sz w:val="24"/>
          <w:szCs w:val="24"/>
        </w:rPr>
        <w:t>publik Nusantara. Hal ini dapat dibuktikan dengan masih berlangsungnya</w:t>
      </w:r>
      <w:r>
        <w:rPr>
          <w:rFonts w:eastAsiaTheme="minorHAnsi"/>
          <w:sz w:val="24"/>
          <w:szCs w:val="24"/>
        </w:rPr>
        <w:t xml:space="preserve"> </w:t>
      </w:r>
      <w:r w:rsidRPr="001A330F">
        <w:rPr>
          <w:rFonts w:eastAsiaTheme="minorHAnsi"/>
          <w:sz w:val="24"/>
          <w:szCs w:val="24"/>
        </w:rPr>
        <w:t>sistem penyembahan dari berbagai kepercayaan dalam agama-agama yang</w:t>
      </w:r>
      <w:r>
        <w:rPr>
          <w:rFonts w:eastAsiaTheme="minorHAnsi"/>
          <w:sz w:val="24"/>
          <w:szCs w:val="24"/>
        </w:rPr>
        <w:t xml:space="preserve"> </w:t>
      </w:r>
      <w:r w:rsidRPr="001A330F">
        <w:rPr>
          <w:rFonts w:eastAsiaTheme="minorHAnsi"/>
          <w:sz w:val="24"/>
          <w:szCs w:val="24"/>
        </w:rPr>
        <w:t>hidup di Indonesia. Pada semua sistem religi-politik tradisional di muka bumi,</w:t>
      </w:r>
      <w:r>
        <w:rPr>
          <w:rFonts w:eastAsiaTheme="minorHAnsi"/>
          <w:sz w:val="24"/>
          <w:szCs w:val="24"/>
        </w:rPr>
        <w:t xml:space="preserve"> </w:t>
      </w:r>
      <w:r w:rsidRPr="001A330F">
        <w:rPr>
          <w:rFonts w:eastAsiaTheme="minorHAnsi"/>
          <w:sz w:val="24"/>
          <w:szCs w:val="24"/>
        </w:rPr>
        <w:t>termasuk di Indonesia, agama memiliki peranan sentral dalam pendefinisian</w:t>
      </w:r>
      <w:r>
        <w:rPr>
          <w:rFonts w:eastAsiaTheme="minorHAnsi"/>
          <w:sz w:val="24"/>
          <w:szCs w:val="24"/>
        </w:rPr>
        <w:t xml:space="preserve"> institusi-institusi sosial.</w:t>
      </w:r>
    </w:p>
    <w:p w:rsidR="00F75EE3" w:rsidRDefault="00F75EE3" w:rsidP="00F75EE3">
      <w:pPr>
        <w:pStyle w:val="ListParagraph"/>
        <w:numPr>
          <w:ilvl w:val="0"/>
          <w:numId w:val="5"/>
        </w:numPr>
        <w:spacing w:line="360" w:lineRule="auto"/>
        <w:ind w:right="298"/>
        <w:jc w:val="both"/>
        <w:rPr>
          <w:rFonts w:eastAsiaTheme="minorHAnsi"/>
          <w:sz w:val="24"/>
          <w:szCs w:val="24"/>
        </w:rPr>
      </w:pPr>
      <w:r w:rsidRPr="001A330F">
        <w:rPr>
          <w:rFonts w:eastAsiaTheme="minorHAnsi"/>
          <w:sz w:val="24"/>
          <w:szCs w:val="24"/>
        </w:rPr>
        <w:t>Sila Kemanusiaan Yang Adil dan Beradab</w:t>
      </w:r>
    </w:p>
    <w:p w:rsidR="00F75EE3" w:rsidRDefault="00F75EE3" w:rsidP="00F75EE3">
      <w:pPr>
        <w:pStyle w:val="ListParagraph"/>
        <w:spacing w:line="360" w:lineRule="auto"/>
        <w:ind w:left="1287" w:right="298" w:firstLine="720"/>
        <w:jc w:val="both"/>
        <w:rPr>
          <w:rFonts w:eastAsiaTheme="minorHAnsi"/>
          <w:sz w:val="24"/>
          <w:szCs w:val="24"/>
        </w:rPr>
      </w:pPr>
      <w:r w:rsidRPr="004A52E5">
        <w:rPr>
          <w:rFonts w:eastAsiaTheme="minorHAnsi"/>
          <w:sz w:val="24"/>
          <w:szCs w:val="24"/>
        </w:rPr>
        <w:t>Nilai-nilai kemanusiaan dalam masyarakat Indonesia dilahirkan dari</w:t>
      </w:r>
      <w:r>
        <w:rPr>
          <w:rFonts w:eastAsiaTheme="minorHAnsi"/>
          <w:sz w:val="24"/>
          <w:szCs w:val="24"/>
        </w:rPr>
        <w:t xml:space="preserve"> </w:t>
      </w:r>
      <w:r w:rsidRPr="001A330F">
        <w:rPr>
          <w:rFonts w:eastAsiaTheme="minorHAnsi"/>
          <w:sz w:val="24"/>
          <w:szCs w:val="24"/>
        </w:rPr>
        <w:t>perpaduan pengalaman bangsa Indonesia dalam menyejarah. Bangsa</w:t>
      </w:r>
      <w:r>
        <w:rPr>
          <w:rFonts w:eastAsiaTheme="minorHAnsi"/>
          <w:sz w:val="24"/>
          <w:szCs w:val="24"/>
        </w:rPr>
        <w:t xml:space="preserve"> </w:t>
      </w:r>
      <w:r w:rsidRPr="001A330F">
        <w:rPr>
          <w:rFonts w:eastAsiaTheme="minorHAnsi"/>
          <w:sz w:val="24"/>
          <w:szCs w:val="24"/>
        </w:rPr>
        <w:t>Indonesia sejak dahulu dikenal sebagai bangsa maritim telah menjelajah</w:t>
      </w:r>
      <w:r>
        <w:rPr>
          <w:rFonts w:eastAsiaTheme="minorHAnsi"/>
          <w:sz w:val="24"/>
          <w:szCs w:val="24"/>
        </w:rPr>
        <w:t xml:space="preserve"> </w:t>
      </w:r>
      <w:r w:rsidRPr="001A330F">
        <w:rPr>
          <w:rFonts w:eastAsiaTheme="minorHAnsi"/>
          <w:sz w:val="24"/>
          <w:szCs w:val="24"/>
        </w:rPr>
        <w:t>keberbagai penjuru Nusantara, bahkan dunia. Hasil pengembaraan itu</w:t>
      </w:r>
      <w:r>
        <w:rPr>
          <w:rFonts w:eastAsiaTheme="minorHAnsi"/>
          <w:sz w:val="24"/>
          <w:szCs w:val="24"/>
        </w:rPr>
        <w:t xml:space="preserve"> </w:t>
      </w:r>
      <w:r w:rsidRPr="001A330F">
        <w:rPr>
          <w:rFonts w:eastAsiaTheme="minorHAnsi"/>
          <w:sz w:val="24"/>
          <w:szCs w:val="24"/>
        </w:rPr>
        <w:t>membentuk karakter bangsa Indonesia yang kemudian oleh Soekarno disebut</w:t>
      </w:r>
      <w:r>
        <w:rPr>
          <w:rFonts w:eastAsiaTheme="minorHAnsi"/>
          <w:sz w:val="24"/>
          <w:szCs w:val="24"/>
        </w:rPr>
        <w:t xml:space="preserve"> </w:t>
      </w:r>
      <w:r w:rsidRPr="001A330F">
        <w:rPr>
          <w:rFonts w:eastAsiaTheme="minorHAnsi"/>
          <w:sz w:val="24"/>
          <w:szCs w:val="24"/>
        </w:rPr>
        <w:t xml:space="preserve">dengan istilah Internasionalisme atau Perikemanusiaan. </w:t>
      </w:r>
    </w:p>
    <w:p w:rsidR="00F75EE3" w:rsidRPr="001A330F" w:rsidRDefault="00F75EE3" w:rsidP="00F75EE3">
      <w:pPr>
        <w:pStyle w:val="ListParagraph"/>
        <w:spacing w:line="360" w:lineRule="auto"/>
        <w:ind w:left="1287" w:right="298" w:firstLine="720"/>
        <w:jc w:val="both"/>
        <w:rPr>
          <w:rFonts w:eastAsiaTheme="minorHAnsi"/>
          <w:sz w:val="24"/>
          <w:szCs w:val="24"/>
        </w:rPr>
      </w:pPr>
      <w:r w:rsidRPr="001A330F">
        <w:rPr>
          <w:rFonts w:eastAsiaTheme="minorHAnsi"/>
          <w:sz w:val="24"/>
          <w:szCs w:val="24"/>
        </w:rPr>
        <w:t>Kemanjuran konsepsi</w:t>
      </w:r>
      <w:r>
        <w:rPr>
          <w:rFonts w:eastAsiaTheme="minorHAnsi"/>
          <w:sz w:val="24"/>
          <w:szCs w:val="24"/>
        </w:rPr>
        <w:t xml:space="preserve"> </w:t>
      </w:r>
      <w:r w:rsidRPr="001A330F">
        <w:rPr>
          <w:rFonts w:eastAsiaTheme="minorHAnsi"/>
          <w:sz w:val="24"/>
          <w:szCs w:val="24"/>
        </w:rPr>
        <w:t>internasionalisme yang berwawasan kemanusiaan yang adil dan beradab</w:t>
      </w:r>
      <w:r>
        <w:rPr>
          <w:rFonts w:eastAsiaTheme="minorHAnsi"/>
          <w:sz w:val="24"/>
          <w:szCs w:val="24"/>
        </w:rPr>
        <w:t xml:space="preserve"> </w:t>
      </w:r>
      <w:r w:rsidRPr="001A330F">
        <w:rPr>
          <w:rFonts w:eastAsiaTheme="minorHAnsi"/>
          <w:sz w:val="24"/>
          <w:szCs w:val="24"/>
        </w:rPr>
        <w:t>menemukan ruang pembuktiannya segera setelah proklamasi kemerdekaan</w:t>
      </w:r>
      <w:r>
        <w:rPr>
          <w:rFonts w:eastAsiaTheme="minorHAnsi"/>
          <w:sz w:val="24"/>
          <w:szCs w:val="24"/>
        </w:rPr>
        <w:t xml:space="preserve"> </w:t>
      </w:r>
      <w:r w:rsidRPr="001A330F">
        <w:rPr>
          <w:rFonts w:eastAsiaTheme="minorHAnsi"/>
          <w:sz w:val="24"/>
          <w:szCs w:val="24"/>
        </w:rPr>
        <w:t>Indonesia. Berdasarkan rekam jejak perjalanan bangsa Indonesia, tampak</w:t>
      </w:r>
      <w:r>
        <w:rPr>
          <w:rFonts w:eastAsiaTheme="minorHAnsi"/>
          <w:sz w:val="24"/>
          <w:szCs w:val="24"/>
        </w:rPr>
        <w:t xml:space="preserve"> </w:t>
      </w:r>
      <w:r w:rsidRPr="001A330F">
        <w:rPr>
          <w:rFonts w:eastAsiaTheme="minorHAnsi"/>
          <w:sz w:val="24"/>
          <w:szCs w:val="24"/>
        </w:rPr>
        <w:t>jelas bahwa sila kemanusiaan yang adil dan beradab memiliki akar yang kuat</w:t>
      </w:r>
      <w:r>
        <w:rPr>
          <w:rFonts w:eastAsiaTheme="minorHAnsi"/>
          <w:sz w:val="24"/>
          <w:szCs w:val="24"/>
        </w:rPr>
        <w:t xml:space="preserve"> </w:t>
      </w:r>
      <w:r w:rsidRPr="001A330F">
        <w:rPr>
          <w:rFonts w:eastAsiaTheme="minorHAnsi"/>
          <w:sz w:val="24"/>
          <w:szCs w:val="24"/>
        </w:rPr>
        <w:t>dalam historisitas kebangsaan Indonesia. Kemerdekan Indonesia</w:t>
      </w:r>
      <w:r>
        <w:rPr>
          <w:rFonts w:eastAsiaTheme="minorHAnsi"/>
          <w:sz w:val="24"/>
          <w:szCs w:val="24"/>
        </w:rPr>
        <w:t xml:space="preserve"> </w:t>
      </w:r>
      <w:r w:rsidRPr="001A330F">
        <w:rPr>
          <w:rFonts w:eastAsiaTheme="minorHAnsi"/>
          <w:sz w:val="24"/>
          <w:szCs w:val="24"/>
        </w:rPr>
        <w:t>menghadirkan suatu bangsa yang memiliki wawasan global dengan kearifan</w:t>
      </w:r>
      <w:r>
        <w:rPr>
          <w:rFonts w:eastAsiaTheme="minorHAnsi"/>
          <w:sz w:val="24"/>
          <w:szCs w:val="24"/>
        </w:rPr>
        <w:t xml:space="preserve"> </w:t>
      </w:r>
      <w:r w:rsidRPr="001A330F">
        <w:rPr>
          <w:rFonts w:eastAsiaTheme="minorHAnsi"/>
          <w:sz w:val="24"/>
          <w:szCs w:val="24"/>
        </w:rPr>
        <w:t>lokal, memiliki komitmen pada penertiban dunia berdasarkan kemerdekaan,</w:t>
      </w:r>
      <w:r>
        <w:rPr>
          <w:rFonts w:eastAsiaTheme="minorHAnsi"/>
          <w:sz w:val="24"/>
          <w:szCs w:val="24"/>
        </w:rPr>
        <w:t xml:space="preserve"> </w:t>
      </w:r>
      <w:r w:rsidRPr="001A330F">
        <w:rPr>
          <w:rFonts w:eastAsiaTheme="minorHAnsi"/>
          <w:sz w:val="24"/>
          <w:szCs w:val="24"/>
        </w:rPr>
        <w:t>perdamaian, dan keadilan sosial serta pada pemuliaan hak-hak asasi manusia</w:t>
      </w:r>
      <w:r>
        <w:rPr>
          <w:rFonts w:eastAsiaTheme="minorHAnsi"/>
          <w:sz w:val="24"/>
          <w:szCs w:val="24"/>
        </w:rPr>
        <w:t xml:space="preserve"> </w:t>
      </w:r>
      <w:r w:rsidRPr="001A330F">
        <w:rPr>
          <w:rFonts w:eastAsiaTheme="minorHAnsi"/>
          <w:sz w:val="24"/>
          <w:szCs w:val="24"/>
        </w:rPr>
        <w:t>dalam suasana kekeluargaan kebangsan Indonesia (Yudi-Latif, 2011: 201).</w:t>
      </w:r>
    </w:p>
    <w:p w:rsidR="00F75EE3" w:rsidRDefault="00F75EE3" w:rsidP="00F75EE3">
      <w:pPr>
        <w:pStyle w:val="ListParagraph"/>
        <w:numPr>
          <w:ilvl w:val="0"/>
          <w:numId w:val="5"/>
        </w:numPr>
        <w:spacing w:line="360" w:lineRule="auto"/>
        <w:ind w:right="298"/>
        <w:jc w:val="both"/>
        <w:rPr>
          <w:rFonts w:eastAsiaTheme="minorHAnsi"/>
          <w:sz w:val="24"/>
          <w:szCs w:val="24"/>
        </w:rPr>
      </w:pPr>
      <w:r w:rsidRPr="004A52E5">
        <w:rPr>
          <w:rFonts w:eastAsiaTheme="minorHAnsi"/>
          <w:sz w:val="24"/>
          <w:szCs w:val="24"/>
        </w:rPr>
        <w:t>Sila Persatuan Indonesia.</w:t>
      </w:r>
    </w:p>
    <w:p w:rsidR="00F75EE3" w:rsidRPr="004A52E5" w:rsidRDefault="00F75EE3" w:rsidP="00F75EE3">
      <w:pPr>
        <w:spacing w:line="360" w:lineRule="auto"/>
        <w:ind w:left="1287" w:right="298" w:firstLine="720"/>
        <w:jc w:val="both"/>
        <w:rPr>
          <w:rFonts w:eastAsiaTheme="minorHAnsi"/>
          <w:sz w:val="24"/>
          <w:szCs w:val="24"/>
        </w:rPr>
      </w:pPr>
      <w:r w:rsidRPr="004A52E5">
        <w:rPr>
          <w:rFonts w:eastAsiaTheme="minorHAnsi"/>
          <w:sz w:val="24"/>
          <w:szCs w:val="24"/>
        </w:rPr>
        <w:t xml:space="preserve">Kebangsaan Indonesia merefleksikan suatu kesatuan dalam keragaman serta kebaruan dan kesilaman. Indonesia adalah bangsa majemuk paripurna yang menakjubkan karena kemajemukan sosial, kultural, dan teritorial dapat menyatu dalam suatu komunitas politik kebangsaan Indonesia. Indonesia adalah sebuah bangsa besar yang mewadahi warisan peradaban Nusantara dan kerajaan-kerajaan bahari terbesar di muka bumi. </w:t>
      </w:r>
      <w:r w:rsidRPr="004A52E5">
        <w:rPr>
          <w:rFonts w:eastAsiaTheme="minorHAnsi"/>
          <w:sz w:val="24"/>
          <w:szCs w:val="24"/>
        </w:rPr>
        <w:lastRenderedPageBreak/>
        <w:t xml:space="preserve">Jika di tanah dan air yang kurang lebih sama, nenek moyang bangsa Indonesia pernah menorehkan tinta keemasannya, maka tidak ada alasan bagi manusia baru Indonesia untuk tidak </w:t>
      </w:r>
      <w:r>
        <w:rPr>
          <w:rFonts w:eastAsiaTheme="minorHAnsi"/>
          <w:sz w:val="24"/>
          <w:szCs w:val="24"/>
        </w:rPr>
        <w:t>dapat mengukir kegemilangan.</w:t>
      </w:r>
    </w:p>
    <w:p w:rsidR="00F75EE3" w:rsidRDefault="00F75EE3" w:rsidP="00F75EE3">
      <w:pPr>
        <w:pStyle w:val="ListParagraph"/>
        <w:numPr>
          <w:ilvl w:val="0"/>
          <w:numId w:val="5"/>
        </w:numPr>
        <w:spacing w:line="360" w:lineRule="auto"/>
        <w:ind w:right="298"/>
        <w:jc w:val="both"/>
        <w:rPr>
          <w:rFonts w:eastAsiaTheme="minorHAnsi"/>
          <w:sz w:val="24"/>
          <w:szCs w:val="24"/>
        </w:rPr>
      </w:pPr>
      <w:r w:rsidRPr="004A52E5">
        <w:rPr>
          <w:rFonts w:eastAsiaTheme="minorHAnsi"/>
          <w:sz w:val="24"/>
          <w:szCs w:val="24"/>
        </w:rPr>
        <w:t>Sila Kerakyatan yang Dipimpin oleh Hikmat Kebijaksanaan dalam</w:t>
      </w:r>
      <w:r>
        <w:rPr>
          <w:rFonts w:eastAsiaTheme="minorHAnsi"/>
          <w:sz w:val="24"/>
          <w:szCs w:val="24"/>
        </w:rPr>
        <w:t xml:space="preserve"> </w:t>
      </w:r>
      <w:r w:rsidRPr="004A52E5">
        <w:rPr>
          <w:rFonts w:eastAsiaTheme="minorHAnsi"/>
          <w:sz w:val="24"/>
          <w:szCs w:val="24"/>
        </w:rPr>
        <w:t>Permusyawaratan/Perwakilan.</w:t>
      </w:r>
    </w:p>
    <w:p w:rsidR="00F75EE3" w:rsidRPr="004A52E5" w:rsidRDefault="00F75EE3" w:rsidP="00F75EE3">
      <w:pPr>
        <w:spacing w:line="360" w:lineRule="auto"/>
        <w:ind w:left="1287" w:right="298" w:firstLine="720"/>
        <w:jc w:val="both"/>
        <w:rPr>
          <w:rFonts w:eastAsiaTheme="minorHAnsi"/>
          <w:sz w:val="24"/>
          <w:szCs w:val="24"/>
        </w:rPr>
      </w:pPr>
      <w:r w:rsidRPr="004A52E5">
        <w:rPr>
          <w:rFonts w:eastAsiaTheme="minorHAnsi"/>
          <w:sz w:val="24"/>
          <w:szCs w:val="24"/>
        </w:rPr>
        <w:t>Demokrasi sebagai bentuk pemerintahan dari rakyat, oleh rakyat, dan untuk rakyat memang merupakan fenomena baru di Indonesia, yang muncul sebagai ikutan formasi negara republik Indonesia merdeka. Sejarah menunjukkan bahwa kerajaan-kerajaan pra-Indonesia adalah kerajaan feodal yang dikuasai oleh raja-raja autokrat. Meskipun demikian, nilai-nilai demokrasi dalam taraf tertentu telah berkembang dalam budaya Nusantara, dan dipraktikkan setidaknya dalam unit politik kecil, seperti desa di Jawa, nagari di Sumatera Barat, banjar di Bali, dan lain sebagainya. Tan Malaka mengatakan bahwa paham kedaulatan rakyat sebenarnya telah tumbuh di alam kebudayaan Minangkabau, kekuasaan raja dibatasi oleh ketundukannya pada keadilan dan kepatutan. Kemudian, Hatta menambahkan ada dua anasir tradisi demokrasi di Nusantara, yaitu; hak untuk mengadakan protes terhadap peraturan raja yang tidak adil dan hak untuk menyingkir dari kekuasaan raja yang tidak disenangi.</w:t>
      </w:r>
    </w:p>
    <w:p w:rsidR="00F75EE3" w:rsidRDefault="00F75EE3" w:rsidP="00F75EE3">
      <w:pPr>
        <w:pStyle w:val="ListParagraph"/>
        <w:numPr>
          <w:ilvl w:val="0"/>
          <w:numId w:val="5"/>
        </w:numPr>
        <w:spacing w:line="360" w:lineRule="auto"/>
        <w:ind w:right="298"/>
        <w:jc w:val="both"/>
        <w:rPr>
          <w:rFonts w:eastAsiaTheme="minorHAnsi"/>
          <w:sz w:val="24"/>
          <w:szCs w:val="24"/>
        </w:rPr>
      </w:pPr>
      <w:r w:rsidRPr="004A52E5">
        <w:rPr>
          <w:rFonts w:eastAsiaTheme="minorHAnsi"/>
          <w:sz w:val="24"/>
          <w:szCs w:val="24"/>
        </w:rPr>
        <w:t>Keadilan Sosial bagi Seluruh Rakyat Indonesia</w:t>
      </w:r>
    </w:p>
    <w:p w:rsidR="00F75EE3" w:rsidRPr="004A52E5" w:rsidRDefault="00F75EE3" w:rsidP="00F75EE3">
      <w:pPr>
        <w:spacing w:line="360" w:lineRule="auto"/>
        <w:ind w:left="1287" w:right="298" w:firstLine="720"/>
        <w:jc w:val="both"/>
        <w:rPr>
          <w:rFonts w:eastAsiaTheme="minorHAnsi"/>
          <w:sz w:val="24"/>
          <w:szCs w:val="24"/>
        </w:rPr>
      </w:pPr>
      <w:r w:rsidRPr="004A52E5">
        <w:rPr>
          <w:rFonts w:eastAsiaTheme="minorHAnsi"/>
          <w:sz w:val="24"/>
          <w:szCs w:val="24"/>
        </w:rPr>
        <w:t>Masyarakat adil dan makmur adalah impian kebahagian yang telah berkobar ratusan tahun lamanya dalam dada keyakinan bangsa Indonesia. Impian kebahagian itu terpahat dalam ungkapan “Gemah ripah loh jinawi, tata tentrem kerta raharja”. Demi impian masyarakat yang adil dan makmur itu, para pejuang bangsa telah mengorbankan dirinya untuk mewujudkan cita-cita tersebut. Sejarah mencatat bahwa bangsa Indonesia dahulunya adalah bangsa yang hidup dalam keadilan dan kemakmuran, keadaan ini kemudian dirampas oleh kolonialisme.</w:t>
      </w:r>
    </w:p>
    <w:p w:rsidR="00F75EE3" w:rsidRDefault="00F75EE3" w:rsidP="00F75EE3">
      <w:pPr>
        <w:pStyle w:val="ListParagraph"/>
        <w:numPr>
          <w:ilvl w:val="0"/>
          <w:numId w:val="6"/>
        </w:numPr>
        <w:spacing w:line="360" w:lineRule="auto"/>
        <w:ind w:left="851" w:right="298" w:hanging="284"/>
        <w:jc w:val="both"/>
        <w:rPr>
          <w:rFonts w:eastAsiaTheme="minorHAnsi"/>
          <w:sz w:val="24"/>
          <w:szCs w:val="24"/>
        </w:rPr>
      </w:pPr>
      <w:r w:rsidRPr="004A52E5">
        <w:rPr>
          <w:rFonts w:eastAsiaTheme="minorHAnsi"/>
          <w:sz w:val="24"/>
          <w:szCs w:val="24"/>
        </w:rPr>
        <w:t>Sumber Sosiologis Pancasila sebagai Sistem Filsafat</w:t>
      </w:r>
    </w:p>
    <w:p w:rsidR="00F75EE3" w:rsidRDefault="00F75EE3" w:rsidP="00F75EE3">
      <w:pPr>
        <w:spacing w:line="360" w:lineRule="auto"/>
        <w:ind w:left="851" w:right="298" w:firstLine="720"/>
        <w:jc w:val="both"/>
        <w:rPr>
          <w:rFonts w:eastAsiaTheme="minorHAnsi"/>
          <w:sz w:val="24"/>
          <w:szCs w:val="24"/>
        </w:rPr>
      </w:pPr>
      <w:r w:rsidRPr="004A52E5">
        <w:rPr>
          <w:rFonts w:eastAsiaTheme="minorHAnsi"/>
          <w:sz w:val="24"/>
          <w:szCs w:val="24"/>
        </w:rPr>
        <w:t xml:space="preserve">Sumber sosiologis Pancasila sebagai sistem filsafat dapat diklasifikasikan ke dalam 2 kelompok. Kelompok pertama, masyarakat awam yang memahami Pancasila sebagai sistem filsafat yang sudah dikenal masyarakat Indonesia dalam bentuk pandangan hidup, Way of life yang terdapat dalam agama, adat istiadat, dan budaya berbagai suku bangsa di Indonesia. Kelompok kedua, masyarakat ilmiah-akademis yang memahami Pancasila sebagai sistem filsafat dengan teori-teori yang bersifat akademis. Kelompok pertama memahami sumber sosiologis </w:t>
      </w:r>
      <w:r w:rsidRPr="004A52E5">
        <w:rPr>
          <w:rFonts w:eastAsiaTheme="minorHAnsi"/>
          <w:sz w:val="24"/>
          <w:szCs w:val="24"/>
        </w:rPr>
        <w:lastRenderedPageBreak/>
        <w:t>Pancasila sebagai sistem filsafat dalam pandangan hidup atau kearifan lokal yang memperlihatkan unsur-unsur filosofis Pancasila itu masih berbentuk pedoman hidup yang bersifat praktis dalam berbagai aspek kehidupan. Dalam konteks agama, masyarakat Indonesia dikenal sebagai masyarakat yang religius karena perkembangan kepercayaan yang ada di masyarakat sejak animisme, dinamisme, politeistis, hingga monoteis.</w:t>
      </w:r>
    </w:p>
    <w:p w:rsidR="00F75EE3" w:rsidRPr="001A330F" w:rsidRDefault="00F75EE3" w:rsidP="00F75EE3">
      <w:pPr>
        <w:spacing w:line="360" w:lineRule="auto"/>
        <w:ind w:left="851" w:right="298" w:firstLine="720"/>
        <w:jc w:val="both"/>
        <w:rPr>
          <w:rFonts w:eastAsiaTheme="minorHAnsi"/>
          <w:sz w:val="24"/>
          <w:szCs w:val="24"/>
        </w:rPr>
      </w:pPr>
      <w:r w:rsidRPr="001A330F">
        <w:rPr>
          <w:rFonts w:eastAsiaTheme="minorHAnsi"/>
          <w:sz w:val="24"/>
          <w:szCs w:val="24"/>
        </w:rPr>
        <w:t>Pancasila sebagai sistem filsafat, menurut Notonagoro merupakan satu</w:t>
      </w:r>
      <w:r>
        <w:rPr>
          <w:rFonts w:eastAsiaTheme="minorHAnsi"/>
          <w:sz w:val="24"/>
          <w:szCs w:val="24"/>
        </w:rPr>
        <w:t xml:space="preserve"> </w:t>
      </w:r>
      <w:r w:rsidRPr="001A330F">
        <w:rPr>
          <w:rFonts w:eastAsiaTheme="minorHAnsi"/>
          <w:sz w:val="24"/>
          <w:szCs w:val="24"/>
        </w:rPr>
        <w:t>kesatuan utuh yang tidak dapat dipisah-pisahkan. Artinya, sila-sila Pancasila</w:t>
      </w:r>
      <w:r>
        <w:rPr>
          <w:rFonts w:eastAsiaTheme="minorHAnsi"/>
          <w:sz w:val="24"/>
          <w:szCs w:val="24"/>
        </w:rPr>
        <w:t xml:space="preserve"> </w:t>
      </w:r>
      <w:r w:rsidRPr="001A330F">
        <w:rPr>
          <w:rFonts w:eastAsiaTheme="minorHAnsi"/>
          <w:sz w:val="24"/>
          <w:szCs w:val="24"/>
        </w:rPr>
        <w:t>merupakan suatu kesatuan utuh yang yang saling terkait dan saling</w:t>
      </w:r>
      <w:r>
        <w:rPr>
          <w:rFonts w:eastAsiaTheme="minorHAnsi"/>
          <w:sz w:val="24"/>
          <w:szCs w:val="24"/>
        </w:rPr>
        <w:t xml:space="preserve"> </w:t>
      </w:r>
      <w:r w:rsidRPr="001A330F">
        <w:rPr>
          <w:rFonts w:eastAsiaTheme="minorHAnsi"/>
          <w:sz w:val="24"/>
          <w:szCs w:val="24"/>
        </w:rPr>
        <w:t>berhubungan secara koheren. Notonagoro menggambarkan kesatuan dan</w:t>
      </w:r>
      <w:r>
        <w:rPr>
          <w:rFonts w:eastAsiaTheme="minorHAnsi"/>
          <w:sz w:val="24"/>
          <w:szCs w:val="24"/>
        </w:rPr>
        <w:t xml:space="preserve"> </w:t>
      </w:r>
      <w:r w:rsidRPr="001A330F">
        <w:rPr>
          <w:rFonts w:eastAsiaTheme="minorHAnsi"/>
          <w:sz w:val="24"/>
          <w:szCs w:val="24"/>
        </w:rPr>
        <w:t>hubungan sila-sila Pancasila itu dalam bentuk kesatuan dan hubungan</w:t>
      </w:r>
      <w:r>
        <w:rPr>
          <w:rFonts w:eastAsiaTheme="minorHAnsi"/>
          <w:sz w:val="24"/>
          <w:szCs w:val="24"/>
        </w:rPr>
        <w:t xml:space="preserve"> </w:t>
      </w:r>
      <w:r w:rsidRPr="001A330F">
        <w:rPr>
          <w:rFonts w:eastAsiaTheme="minorHAnsi"/>
          <w:sz w:val="24"/>
          <w:szCs w:val="24"/>
        </w:rPr>
        <w:t>hierarkis piramidal dan kesatuan hubungan yang saling mengisi atau saling</w:t>
      </w:r>
      <w:r>
        <w:rPr>
          <w:rFonts w:eastAsiaTheme="minorHAnsi"/>
          <w:sz w:val="24"/>
          <w:szCs w:val="24"/>
        </w:rPr>
        <w:t xml:space="preserve"> </w:t>
      </w:r>
      <w:r w:rsidRPr="001A330F">
        <w:rPr>
          <w:rFonts w:eastAsiaTheme="minorHAnsi"/>
          <w:sz w:val="24"/>
          <w:szCs w:val="24"/>
        </w:rPr>
        <w:t>mengkualifikasi.</w:t>
      </w:r>
      <w:r>
        <w:rPr>
          <w:rFonts w:eastAsiaTheme="minorHAnsi"/>
          <w:sz w:val="24"/>
          <w:szCs w:val="24"/>
        </w:rPr>
        <w:t xml:space="preserve"> </w:t>
      </w:r>
      <w:r w:rsidRPr="001A330F">
        <w:rPr>
          <w:rFonts w:eastAsiaTheme="minorHAnsi"/>
          <w:sz w:val="24"/>
          <w:szCs w:val="24"/>
        </w:rPr>
        <w:t xml:space="preserve">Kesatuan dan hubungan sila-sila Pancasila yang hierarkis </w:t>
      </w:r>
      <w:r>
        <w:rPr>
          <w:rFonts w:eastAsiaTheme="minorHAnsi"/>
          <w:sz w:val="24"/>
          <w:szCs w:val="24"/>
        </w:rPr>
        <w:t xml:space="preserve">pyramidal </w:t>
      </w:r>
      <w:r w:rsidRPr="001A330F">
        <w:rPr>
          <w:rFonts w:eastAsiaTheme="minorHAnsi"/>
          <w:sz w:val="24"/>
          <w:szCs w:val="24"/>
        </w:rPr>
        <w:t xml:space="preserve">digambarkan Notonagoro </w:t>
      </w:r>
      <w:r>
        <w:rPr>
          <w:rFonts w:eastAsiaTheme="minorHAnsi"/>
          <w:sz w:val="24"/>
          <w:szCs w:val="24"/>
        </w:rPr>
        <w:t xml:space="preserve">dalam </w:t>
      </w:r>
      <w:r w:rsidRPr="001A330F">
        <w:rPr>
          <w:rFonts w:eastAsiaTheme="minorHAnsi"/>
          <w:sz w:val="24"/>
          <w:szCs w:val="24"/>
        </w:rPr>
        <w:t>(</w:t>
      </w:r>
      <w:r w:rsidRPr="007B7F40">
        <w:rPr>
          <w:sz w:val="24"/>
        </w:rPr>
        <w:t xml:space="preserve">Direktorat Jenderal </w:t>
      </w:r>
      <w:r>
        <w:rPr>
          <w:sz w:val="24"/>
        </w:rPr>
        <w:t xml:space="preserve">Pembelajaran dan Kemahasiswaan: </w:t>
      </w:r>
      <w:r w:rsidRPr="007B7F40">
        <w:rPr>
          <w:sz w:val="24"/>
        </w:rPr>
        <w:t>2016.</w:t>
      </w:r>
      <w:r w:rsidRPr="001A330F">
        <w:rPr>
          <w:rFonts w:eastAsiaTheme="minorHAnsi"/>
          <w:sz w:val="24"/>
          <w:szCs w:val="24"/>
        </w:rPr>
        <w:t>) dengan bentuk piramida yang</w:t>
      </w:r>
      <w:r>
        <w:rPr>
          <w:rFonts w:eastAsiaTheme="minorHAnsi"/>
          <w:sz w:val="24"/>
          <w:szCs w:val="24"/>
        </w:rPr>
        <w:t xml:space="preserve"> </w:t>
      </w:r>
      <w:r w:rsidRPr="001A330F">
        <w:rPr>
          <w:rFonts w:eastAsiaTheme="minorHAnsi"/>
          <w:sz w:val="24"/>
          <w:szCs w:val="24"/>
        </w:rPr>
        <w:t>bertingkat lima, sila Ketuhanan Yang Maha Esa berada di puncak piramida dan</w:t>
      </w:r>
      <w:r>
        <w:rPr>
          <w:rFonts w:eastAsiaTheme="minorHAnsi"/>
          <w:sz w:val="24"/>
          <w:szCs w:val="24"/>
        </w:rPr>
        <w:t xml:space="preserve"> </w:t>
      </w:r>
      <w:r w:rsidRPr="001A330F">
        <w:rPr>
          <w:rFonts w:eastAsiaTheme="minorHAnsi"/>
          <w:sz w:val="24"/>
          <w:szCs w:val="24"/>
        </w:rPr>
        <w:t>sila Keadilan Sosial bagi Seluruh Rakyat Indonesia sebagai alas piramida.</w:t>
      </w:r>
      <w:r>
        <w:rPr>
          <w:rFonts w:eastAsiaTheme="minorHAnsi"/>
          <w:sz w:val="24"/>
          <w:szCs w:val="24"/>
        </w:rPr>
        <w:t xml:space="preserve"> </w:t>
      </w:r>
      <w:r w:rsidRPr="001A330F">
        <w:rPr>
          <w:rFonts w:eastAsiaTheme="minorHAnsi"/>
          <w:sz w:val="24"/>
          <w:szCs w:val="24"/>
        </w:rPr>
        <w:t>Rumusan hierarkis piramidal itu dapat digambar sebagai berikut:</w:t>
      </w:r>
    </w:p>
    <w:p w:rsidR="00F75EE3" w:rsidRPr="004A52E5" w:rsidRDefault="00F75EE3" w:rsidP="00F75EE3">
      <w:pPr>
        <w:pStyle w:val="ListParagraph"/>
        <w:numPr>
          <w:ilvl w:val="0"/>
          <w:numId w:val="7"/>
        </w:numPr>
        <w:spacing w:line="360" w:lineRule="auto"/>
        <w:ind w:right="298"/>
        <w:jc w:val="both"/>
        <w:rPr>
          <w:rFonts w:eastAsiaTheme="minorHAnsi"/>
          <w:sz w:val="24"/>
          <w:szCs w:val="24"/>
        </w:rPr>
      </w:pPr>
      <w:r w:rsidRPr="004A52E5">
        <w:rPr>
          <w:rFonts w:eastAsiaTheme="minorHAnsi"/>
          <w:sz w:val="24"/>
          <w:szCs w:val="24"/>
        </w:rPr>
        <w:t>Sila Ketuhanan Yang Maha Esa menjiwai dan meliputi sila Kemanusiaan</w:t>
      </w:r>
      <w:r>
        <w:rPr>
          <w:rFonts w:eastAsiaTheme="minorHAnsi"/>
          <w:sz w:val="24"/>
          <w:szCs w:val="24"/>
        </w:rPr>
        <w:t xml:space="preserve"> </w:t>
      </w:r>
      <w:r w:rsidRPr="004A52E5">
        <w:rPr>
          <w:rFonts w:eastAsiaTheme="minorHAnsi"/>
          <w:sz w:val="24"/>
          <w:szCs w:val="24"/>
        </w:rPr>
        <w:t>yang</w:t>
      </w:r>
      <w:r>
        <w:rPr>
          <w:rFonts w:eastAsiaTheme="minorHAnsi"/>
          <w:sz w:val="24"/>
          <w:szCs w:val="24"/>
        </w:rPr>
        <w:t xml:space="preserve"> </w:t>
      </w:r>
      <w:r w:rsidRPr="004A52E5">
        <w:rPr>
          <w:rFonts w:eastAsiaTheme="minorHAnsi"/>
          <w:sz w:val="24"/>
          <w:szCs w:val="24"/>
        </w:rPr>
        <w:t>Adil dan Beradab, Persatuan Indonesia, Kerakyatan yang Dipimpin</w:t>
      </w:r>
      <w:r>
        <w:rPr>
          <w:rFonts w:eastAsiaTheme="minorHAnsi"/>
          <w:sz w:val="24"/>
          <w:szCs w:val="24"/>
        </w:rPr>
        <w:t xml:space="preserve"> </w:t>
      </w:r>
      <w:r w:rsidRPr="004A52E5">
        <w:rPr>
          <w:rFonts w:eastAsiaTheme="minorHAnsi"/>
          <w:sz w:val="24"/>
          <w:szCs w:val="24"/>
        </w:rPr>
        <w:t>oleh Hikmat Kebijaksanaan dalam Permusyawaratan/Perwakilan, dan</w:t>
      </w:r>
      <w:r>
        <w:rPr>
          <w:rFonts w:eastAsiaTheme="minorHAnsi"/>
          <w:sz w:val="24"/>
          <w:szCs w:val="24"/>
        </w:rPr>
        <w:t xml:space="preserve"> </w:t>
      </w:r>
      <w:r w:rsidRPr="004A52E5">
        <w:rPr>
          <w:rFonts w:eastAsiaTheme="minorHAnsi"/>
          <w:sz w:val="24"/>
          <w:szCs w:val="24"/>
        </w:rPr>
        <w:t>Keadilan Sosial bagi Seluruh Rakyat Indonesia.</w:t>
      </w:r>
    </w:p>
    <w:p w:rsidR="00F75EE3" w:rsidRPr="004A52E5" w:rsidRDefault="00F75EE3" w:rsidP="00F75EE3">
      <w:pPr>
        <w:pStyle w:val="ListParagraph"/>
        <w:numPr>
          <w:ilvl w:val="0"/>
          <w:numId w:val="7"/>
        </w:numPr>
        <w:spacing w:line="360" w:lineRule="auto"/>
        <w:ind w:right="298"/>
        <w:jc w:val="both"/>
        <w:rPr>
          <w:rFonts w:eastAsiaTheme="minorHAnsi"/>
          <w:sz w:val="24"/>
          <w:szCs w:val="24"/>
        </w:rPr>
      </w:pPr>
      <w:r w:rsidRPr="004A52E5">
        <w:rPr>
          <w:rFonts w:eastAsiaTheme="minorHAnsi"/>
          <w:sz w:val="24"/>
          <w:szCs w:val="24"/>
        </w:rPr>
        <w:t>Sila Kemanusiaan yang Adil dan Beradab dijiwai dan diliputi oleh sila</w:t>
      </w:r>
      <w:r>
        <w:rPr>
          <w:rFonts w:eastAsiaTheme="minorHAnsi"/>
          <w:sz w:val="24"/>
          <w:szCs w:val="24"/>
        </w:rPr>
        <w:t xml:space="preserve"> </w:t>
      </w:r>
      <w:r w:rsidRPr="004A52E5">
        <w:rPr>
          <w:rFonts w:eastAsiaTheme="minorHAnsi"/>
          <w:sz w:val="24"/>
          <w:szCs w:val="24"/>
        </w:rPr>
        <w:t>Ketuhanan Yang Maha Esa, menjiwai dan meliputi sila Persatuan</w:t>
      </w:r>
      <w:r>
        <w:rPr>
          <w:rFonts w:eastAsiaTheme="minorHAnsi"/>
          <w:sz w:val="24"/>
          <w:szCs w:val="24"/>
        </w:rPr>
        <w:t xml:space="preserve"> </w:t>
      </w:r>
      <w:r w:rsidRPr="004A52E5">
        <w:rPr>
          <w:rFonts w:eastAsiaTheme="minorHAnsi"/>
          <w:sz w:val="24"/>
          <w:szCs w:val="24"/>
        </w:rPr>
        <w:t>Indonesia, Kerakyatan yang Dipimpin oleh Hikmat Kebijaksanaan dalam</w:t>
      </w:r>
      <w:r>
        <w:rPr>
          <w:rFonts w:eastAsiaTheme="minorHAnsi"/>
          <w:sz w:val="24"/>
          <w:szCs w:val="24"/>
        </w:rPr>
        <w:t xml:space="preserve"> </w:t>
      </w:r>
      <w:r w:rsidRPr="004A52E5">
        <w:rPr>
          <w:rFonts w:eastAsiaTheme="minorHAnsi"/>
          <w:sz w:val="24"/>
          <w:szCs w:val="24"/>
        </w:rPr>
        <w:t>Permusyawaratan/Perwakilan, dan Keadilan Sosial bagi Seluruh Rakyat</w:t>
      </w:r>
      <w:r>
        <w:rPr>
          <w:rFonts w:eastAsiaTheme="minorHAnsi"/>
          <w:sz w:val="24"/>
          <w:szCs w:val="24"/>
        </w:rPr>
        <w:t xml:space="preserve"> </w:t>
      </w:r>
      <w:r w:rsidRPr="004A52E5">
        <w:rPr>
          <w:rFonts w:eastAsiaTheme="minorHAnsi"/>
          <w:sz w:val="24"/>
          <w:szCs w:val="24"/>
        </w:rPr>
        <w:t>Indonesia.</w:t>
      </w:r>
    </w:p>
    <w:p w:rsidR="00F75EE3" w:rsidRPr="004A52E5" w:rsidRDefault="00F75EE3" w:rsidP="00F75EE3">
      <w:pPr>
        <w:pStyle w:val="ListParagraph"/>
        <w:numPr>
          <w:ilvl w:val="0"/>
          <w:numId w:val="7"/>
        </w:numPr>
        <w:spacing w:line="360" w:lineRule="auto"/>
        <w:ind w:right="298"/>
        <w:jc w:val="both"/>
        <w:rPr>
          <w:rFonts w:eastAsiaTheme="minorHAnsi"/>
          <w:sz w:val="24"/>
          <w:szCs w:val="24"/>
        </w:rPr>
      </w:pPr>
      <w:r w:rsidRPr="004A52E5">
        <w:rPr>
          <w:rFonts w:eastAsiaTheme="minorHAnsi"/>
          <w:sz w:val="24"/>
          <w:szCs w:val="24"/>
        </w:rPr>
        <w:t>Sila Persatuan Indonesia dijiwai dan diliputi oleh sila Ketuhanan Yang Maha</w:t>
      </w:r>
      <w:r>
        <w:rPr>
          <w:rFonts w:eastAsiaTheme="minorHAnsi"/>
          <w:sz w:val="24"/>
          <w:szCs w:val="24"/>
        </w:rPr>
        <w:t xml:space="preserve"> </w:t>
      </w:r>
      <w:r w:rsidRPr="004A52E5">
        <w:rPr>
          <w:rFonts w:eastAsiaTheme="minorHAnsi"/>
          <w:sz w:val="24"/>
          <w:szCs w:val="24"/>
        </w:rPr>
        <w:t>Esa, Kemanusiaan yang Adil dan Beradab, menjiwai dan meliputi sila</w:t>
      </w:r>
      <w:r>
        <w:rPr>
          <w:rFonts w:eastAsiaTheme="minorHAnsi"/>
          <w:sz w:val="24"/>
          <w:szCs w:val="24"/>
        </w:rPr>
        <w:t xml:space="preserve"> </w:t>
      </w:r>
      <w:r w:rsidRPr="004A52E5">
        <w:rPr>
          <w:rFonts w:eastAsiaTheme="minorHAnsi"/>
          <w:sz w:val="24"/>
          <w:szCs w:val="24"/>
        </w:rPr>
        <w:t>Kerakyatan yang Dipimpin oleh Hikmat Kebijaksanaan dalam</w:t>
      </w:r>
      <w:r>
        <w:rPr>
          <w:rFonts w:eastAsiaTheme="minorHAnsi"/>
          <w:sz w:val="24"/>
          <w:szCs w:val="24"/>
        </w:rPr>
        <w:t xml:space="preserve"> </w:t>
      </w:r>
      <w:r w:rsidRPr="004A52E5">
        <w:rPr>
          <w:rFonts w:eastAsiaTheme="minorHAnsi"/>
          <w:sz w:val="24"/>
          <w:szCs w:val="24"/>
        </w:rPr>
        <w:t>Permusyawaratan/Perwakilan, dan Keadilan Sosial bagi Seluruh Rakyat</w:t>
      </w:r>
      <w:r>
        <w:rPr>
          <w:rFonts w:eastAsiaTheme="minorHAnsi"/>
          <w:sz w:val="24"/>
          <w:szCs w:val="24"/>
        </w:rPr>
        <w:t xml:space="preserve"> </w:t>
      </w:r>
      <w:r w:rsidRPr="004A52E5">
        <w:rPr>
          <w:rFonts w:eastAsiaTheme="minorHAnsi"/>
          <w:sz w:val="24"/>
          <w:szCs w:val="24"/>
        </w:rPr>
        <w:t>Indonesia.</w:t>
      </w:r>
    </w:p>
    <w:p w:rsidR="00F75EE3" w:rsidRPr="004A52E5" w:rsidRDefault="00F75EE3" w:rsidP="00F75EE3">
      <w:pPr>
        <w:pStyle w:val="ListParagraph"/>
        <w:numPr>
          <w:ilvl w:val="0"/>
          <w:numId w:val="7"/>
        </w:numPr>
        <w:spacing w:line="360" w:lineRule="auto"/>
        <w:ind w:right="298"/>
        <w:jc w:val="both"/>
        <w:rPr>
          <w:rFonts w:eastAsiaTheme="minorHAnsi"/>
          <w:sz w:val="24"/>
          <w:szCs w:val="24"/>
        </w:rPr>
      </w:pPr>
      <w:r w:rsidRPr="004A52E5">
        <w:rPr>
          <w:rFonts w:eastAsiaTheme="minorHAnsi"/>
          <w:sz w:val="24"/>
          <w:szCs w:val="24"/>
        </w:rPr>
        <w:t>Sila Kerakyatan yang Dipimpin oleh Hikmat Kebijaksanaan dalam</w:t>
      </w:r>
      <w:r>
        <w:rPr>
          <w:rFonts w:eastAsiaTheme="minorHAnsi"/>
          <w:sz w:val="24"/>
          <w:szCs w:val="24"/>
        </w:rPr>
        <w:t xml:space="preserve"> </w:t>
      </w:r>
      <w:r w:rsidRPr="004A52E5">
        <w:rPr>
          <w:rFonts w:eastAsiaTheme="minorHAnsi"/>
          <w:sz w:val="24"/>
          <w:szCs w:val="24"/>
        </w:rPr>
        <w:t>Permusyawaratan/Perwakilan dijiwai dan diliputi oleh sila Ketuhanan Yang</w:t>
      </w:r>
      <w:r>
        <w:rPr>
          <w:rFonts w:eastAsiaTheme="minorHAnsi"/>
          <w:sz w:val="24"/>
          <w:szCs w:val="24"/>
        </w:rPr>
        <w:t xml:space="preserve"> </w:t>
      </w:r>
      <w:r w:rsidRPr="004A52E5">
        <w:rPr>
          <w:rFonts w:eastAsiaTheme="minorHAnsi"/>
          <w:sz w:val="24"/>
          <w:szCs w:val="24"/>
        </w:rPr>
        <w:t>Maha Esa, Kemanusiaan yang Adil dan Beradab, Persatuan Indonesia,</w:t>
      </w:r>
      <w:r>
        <w:rPr>
          <w:rFonts w:eastAsiaTheme="minorHAnsi"/>
          <w:sz w:val="24"/>
          <w:szCs w:val="24"/>
        </w:rPr>
        <w:t xml:space="preserve"> </w:t>
      </w:r>
      <w:r w:rsidRPr="004A52E5">
        <w:rPr>
          <w:rFonts w:eastAsiaTheme="minorHAnsi"/>
          <w:sz w:val="24"/>
          <w:szCs w:val="24"/>
        </w:rPr>
        <w:t>menjiwai dan meliputi, dan Keadilan Sosial bagi Seluruh Rakyat Indonesia.</w:t>
      </w:r>
    </w:p>
    <w:p w:rsidR="00F75EE3" w:rsidRDefault="00F75EE3" w:rsidP="00F75EE3">
      <w:pPr>
        <w:pStyle w:val="ListParagraph"/>
        <w:numPr>
          <w:ilvl w:val="0"/>
          <w:numId w:val="7"/>
        </w:numPr>
        <w:spacing w:line="360" w:lineRule="auto"/>
        <w:ind w:right="298"/>
        <w:jc w:val="both"/>
        <w:rPr>
          <w:rFonts w:eastAsiaTheme="minorHAnsi"/>
          <w:sz w:val="24"/>
          <w:szCs w:val="24"/>
        </w:rPr>
      </w:pPr>
      <w:r w:rsidRPr="004A52E5">
        <w:rPr>
          <w:rFonts w:eastAsiaTheme="minorHAnsi"/>
          <w:sz w:val="24"/>
          <w:szCs w:val="24"/>
        </w:rPr>
        <w:lastRenderedPageBreak/>
        <w:t>Sila Keadilan Sosial bagi Seluruh Rakyat Indonesia dijiwai dan diliputi oleh</w:t>
      </w:r>
      <w:r>
        <w:rPr>
          <w:rFonts w:eastAsiaTheme="minorHAnsi"/>
          <w:sz w:val="24"/>
          <w:szCs w:val="24"/>
        </w:rPr>
        <w:t xml:space="preserve"> </w:t>
      </w:r>
      <w:r w:rsidRPr="004A52E5">
        <w:rPr>
          <w:rFonts w:eastAsiaTheme="minorHAnsi"/>
          <w:sz w:val="24"/>
          <w:szCs w:val="24"/>
        </w:rPr>
        <w:t>sila Ketuhanan Yang Maha Esa, Kemanusiaan yang Adil dan Beradab,</w:t>
      </w:r>
      <w:r>
        <w:rPr>
          <w:rFonts w:eastAsiaTheme="minorHAnsi"/>
          <w:sz w:val="24"/>
          <w:szCs w:val="24"/>
        </w:rPr>
        <w:t xml:space="preserve"> </w:t>
      </w:r>
      <w:r w:rsidRPr="004A52E5">
        <w:rPr>
          <w:rFonts w:eastAsiaTheme="minorHAnsi"/>
          <w:sz w:val="24"/>
          <w:szCs w:val="24"/>
        </w:rPr>
        <w:t>Persatuan Indonesia, Kerakyatan yang Dipimpin oleh Hikmat</w:t>
      </w:r>
      <w:r>
        <w:rPr>
          <w:rFonts w:eastAsiaTheme="minorHAnsi"/>
          <w:sz w:val="24"/>
          <w:szCs w:val="24"/>
        </w:rPr>
        <w:t xml:space="preserve"> </w:t>
      </w:r>
      <w:r w:rsidRPr="004A52E5">
        <w:rPr>
          <w:rFonts w:eastAsiaTheme="minorHAnsi"/>
          <w:sz w:val="24"/>
          <w:szCs w:val="24"/>
        </w:rPr>
        <w:t>Kebijaksanaan dalam Permusy</w:t>
      </w:r>
      <w:r>
        <w:rPr>
          <w:rFonts w:eastAsiaTheme="minorHAnsi"/>
          <w:sz w:val="24"/>
          <w:szCs w:val="24"/>
        </w:rPr>
        <w:t>awaratan/Perwakilan (Kaelan, 201</w:t>
      </w:r>
      <w:r w:rsidRPr="004A52E5">
        <w:rPr>
          <w:rFonts w:eastAsiaTheme="minorHAnsi"/>
          <w:sz w:val="24"/>
          <w:szCs w:val="24"/>
        </w:rPr>
        <w:t>3: 60-61).</w:t>
      </w:r>
    </w:p>
    <w:p w:rsidR="00F75EE3" w:rsidRPr="004F487F" w:rsidRDefault="00F75EE3" w:rsidP="00F75EE3">
      <w:pPr>
        <w:spacing w:line="360" w:lineRule="auto"/>
        <w:ind w:left="851" w:right="298" w:firstLine="720"/>
        <w:jc w:val="both"/>
        <w:rPr>
          <w:rFonts w:eastAsiaTheme="minorHAnsi"/>
          <w:sz w:val="24"/>
          <w:szCs w:val="24"/>
        </w:rPr>
      </w:pPr>
      <w:r w:rsidRPr="004F487F">
        <w:rPr>
          <w:rFonts w:eastAsiaTheme="minorHAnsi"/>
          <w:sz w:val="24"/>
        </w:rPr>
        <w:t>Prof. Notonagoro dalam (Mudofhir: 1996) menyatakan bahwa</w:t>
      </w:r>
      <w:r>
        <w:rPr>
          <w:rFonts w:eastAsiaTheme="minorHAnsi"/>
          <w:sz w:val="24"/>
          <w:szCs w:val="24"/>
        </w:rPr>
        <w:t xml:space="preserve"> </w:t>
      </w:r>
      <w:r w:rsidRPr="004F487F">
        <w:rPr>
          <w:rFonts w:eastAsiaTheme="minorHAnsi"/>
          <w:sz w:val="24"/>
        </w:rPr>
        <w:t>sila-sila Pancasila merupakan kesatuan</w:t>
      </w:r>
      <w:r>
        <w:rPr>
          <w:rFonts w:eastAsiaTheme="minorHAnsi"/>
          <w:sz w:val="24"/>
          <w:szCs w:val="24"/>
        </w:rPr>
        <w:t xml:space="preserve"> </w:t>
      </w:r>
      <w:r w:rsidRPr="004F487F">
        <w:rPr>
          <w:rFonts w:eastAsiaTheme="minorHAnsi"/>
          <w:sz w:val="24"/>
        </w:rPr>
        <w:t>yang bersifat organis, yaitu terdiri atas</w:t>
      </w:r>
      <w:r>
        <w:rPr>
          <w:rFonts w:eastAsiaTheme="minorHAnsi"/>
          <w:sz w:val="24"/>
          <w:szCs w:val="24"/>
        </w:rPr>
        <w:t xml:space="preserve"> </w:t>
      </w:r>
      <w:r w:rsidRPr="004F487F">
        <w:rPr>
          <w:rFonts w:eastAsiaTheme="minorHAnsi"/>
          <w:sz w:val="24"/>
        </w:rPr>
        <w:t>bagian-bagian yang tidak terpisahkan. Di</w:t>
      </w:r>
      <w:r>
        <w:rPr>
          <w:rFonts w:eastAsiaTheme="minorHAnsi"/>
          <w:sz w:val="24"/>
          <w:szCs w:val="24"/>
        </w:rPr>
        <w:t xml:space="preserve"> </w:t>
      </w:r>
      <w:r w:rsidRPr="004F487F">
        <w:rPr>
          <w:rFonts w:eastAsiaTheme="minorHAnsi"/>
          <w:sz w:val="24"/>
        </w:rPr>
        <w:t>dalam kesatuan ini, tiap-tiap bagian menempati</w:t>
      </w:r>
      <w:r>
        <w:rPr>
          <w:rFonts w:eastAsiaTheme="minorHAnsi"/>
          <w:sz w:val="24"/>
          <w:szCs w:val="24"/>
        </w:rPr>
        <w:t xml:space="preserve"> </w:t>
      </w:r>
      <w:r w:rsidRPr="004F487F">
        <w:rPr>
          <w:rFonts w:eastAsiaTheme="minorHAnsi"/>
          <w:sz w:val="24"/>
        </w:rPr>
        <w:t>kedudukan sendiri dan berfungsi</w:t>
      </w:r>
      <w:r>
        <w:rPr>
          <w:rFonts w:eastAsiaTheme="minorHAnsi"/>
          <w:sz w:val="24"/>
          <w:szCs w:val="24"/>
        </w:rPr>
        <w:t xml:space="preserve"> </w:t>
      </w:r>
      <w:r w:rsidRPr="004F487F">
        <w:rPr>
          <w:rFonts w:eastAsiaTheme="minorHAnsi"/>
          <w:sz w:val="24"/>
        </w:rPr>
        <w:t>sendiri. Meskipun tiap-tiap sila itu berbedabecla</w:t>
      </w:r>
      <w:r>
        <w:rPr>
          <w:rFonts w:eastAsiaTheme="minorHAnsi"/>
          <w:sz w:val="24"/>
          <w:szCs w:val="24"/>
        </w:rPr>
        <w:t xml:space="preserve"> </w:t>
      </w:r>
      <w:r w:rsidRPr="004F487F">
        <w:rPr>
          <w:rFonts w:eastAsiaTheme="minorHAnsi"/>
          <w:sz w:val="24"/>
        </w:rPr>
        <w:t>namun tidak· saling bertentangan</w:t>
      </w:r>
      <w:r>
        <w:rPr>
          <w:rFonts w:eastAsiaTheme="minorHAnsi"/>
          <w:sz w:val="24"/>
          <w:szCs w:val="24"/>
        </w:rPr>
        <w:t xml:space="preserve"> </w:t>
      </w:r>
      <w:r w:rsidRPr="004F487F">
        <w:rPr>
          <w:rFonts w:eastAsiaTheme="minorHAnsi"/>
          <w:sz w:val="24"/>
        </w:rPr>
        <w:t>malahan saling melengkapi.· Konsekuensi</w:t>
      </w:r>
      <w:r>
        <w:rPr>
          <w:rFonts w:eastAsiaTheme="minorHAnsi"/>
          <w:sz w:val="24"/>
          <w:szCs w:val="24"/>
        </w:rPr>
        <w:t xml:space="preserve"> </w:t>
      </w:r>
      <w:r w:rsidRPr="004F487F">
        <w:rPr>
          <w:rFonts w:eastAsiaTheme="minorHAnsi"/>
          <w:sz w:val="24"/>
        </w:rPr>
        <w:t>dari konsepsi ini adalah bahwa tidak ·dapat</w:t>
      </w:r>
      <w:r>
        <w:rPr>
          <w:rFonts w:eastAsiaTheme="minorHAnsi"/>
          <w:sz w:val="24"/>
          <w:szCs w:val="24"/>
        </w:rPr>
        <w:t xml:space="preserve"> </w:t>
      </w:r>
      <w:r w:rsidRPr="004F487F">
        <w:rPr>
          <w:rFonts w:eastAsiaTheme="minorHAnsi"/>
          <w:sz w:val="24"/>
        </w:rPr>
        <w:t>salah satu sila itu dihilangkan. Muhammad</w:t>
      </w:r>
      <w:r>
        <w:rPr>
          <w:rFonts w:eastAsiaTheme="minorHAnsi"/>
          <w:sz w:val="24"/>
          <w:szCs w:val="24"/>
        </w:rPr>
        <w:t xml:space="preserve"> </w:t>
      </w:r>
      <w:r w:rsidRPr="004F487F">
        <w:rPr>
          <w:rFonts w:eastAsiaTheme="minorHAnsi"/>
          <w:sz w:val="24"/>
        </w:rPr>
        <w:t>Yamin juga menegaskan sifat kesatuan dari</w:t>
      </w:r>
      <w:r>
        <w:rPr>
          <w:rFonts w:eastAsiaTheme="minorHAnsi"/>
          <w:sz w:val="24"/>
          <w:szCs w:val="24"/>
        </w:rPr>
        <w:t xml:space="preserve"> </w:t>
      </w:r>
      <w:r w:rsidRPr="004F487F">
        <w:rPr>
          <w:rFonts w:eastAsiaTheme="minorHAnsi"/>
          <w:sz w:val="24"/>
        </w:rPr>
        <w:t>sila-sila Pancasila.</w:t>
      </w:r>
    </w:p>
    <w:p w:rsidR="00F75EE3" w:rsidRDefault="00F75EE3" w:rsidP="00F75EE3">
      <w:pPr>
        <w:pStyle w:val="ListParagraph"/>
        <w:numPr>
          <w:ilvl w:val="0"/>
          <w:numId w:val="8"/>
        </w:numPr>
        <w:spacing w:line="360" w:lineRule="auto"/>
        <w:ind w:left="851" w:right="298" w:hanging="284"/>
        <w:jc w:val="both"/>
        <w:rPr>
          <w:rFonts w:eastAsiaTheme="minorHAnsi"/>
          <w:sz w:val="24"/>
          <w:szCs w:val="24"/>
        </w:rPr>
      </w:pPr>
      <w:r w:rsidRPr="004F487F">
        <w:rPr>
          <w:rFonts w:eastAsiaTheme="minorHAnsi"/>
          <w:sz w:val="24"/>
          <w:szCs w:val="24"/>
        </w:rPr>
        <w:t>Sumber Politis Pancasila sebagai Sistem Filsafat</w:t>
      </w:r>
    </w:p>
    <w:p w:rsidR="00F75EE3" w:rsidRDefault="00F75EE3" w:rsidP="00F75EE3">
      <w:pPr>
        <w:spacing w:line="360" w:lineRule="auto"/>
        <w:ind w:left="851" w:right="298" w:firstLine="720"/>
        <w:jc w:val="both"/>
        <w:rPr>
          <w:rFonts w:eastAsiaTheme="minorHAnsi"/>
          <w:sz w:val="24"/>
          <w:szCs w:val="24"/>
        </w:rPr>
      </w:pPr>
      <w:r w:rsidRPr="004F487F">
        <w:rPr>
          <w:rFonts w:eastAsiaTheme="minorHAnsi"/>
          <w:sz w:val="24"/>
          <w:szCs w:val="24"/>
        </w:rPr>
        <w:t>Pada awalnya, Pancasila merupakan konsensus politik yang kemudian berkembang menjadi sistem filsafat. Sumber politis Pancasila sebagai sistem filsafat dapat diklasifikasikan ke dalam dua kelompok. Kelompok pertama, meliputi wacana politis tentang Pancasila sebagai sistem filsafat pada sidang BPUPKI, sidang PPKI, dan kuliah umum Soekarno antara tahun 1958 dan</w:t>
      </w:r>
      <w:r>
        <w:rPr>
          <w:rFonts w:eastAsiaTheme="minorHAnsi"/>
          <w:sz w:val="24"/>
          <w:szCs w:val="24"/>
        </w:rPr>
        <w:t xml:space="preserve"> </w:t>
      </w:r>
      <w:r w:rsidRPr="001A330F">
        <w:rPr>
          <w:rFonts w:eastAsiaTheme="minorHAnsi"/>
          <w:sz w:val="24"/>
          <w:szCs w:val="24"/>
        </w:rPr>
        <w:t>1959, tentang pembahasan sila-sila Pancasila secara filosofis. Kelompok</w:t>
      </w:r>
      <w:r>
        <w:rPr>
          <w:rFonts w:eastAsiaTheme="minorHAnsi"/>
          <w:sz w:val="24"/>
          <w:szCs w:val="24"/>
        </w:rPr>
        <w:t xml:space="preserve"> </w:t>
      </w:r>
      <w:r w:rsidRPr="001A330F">
        <w:rPr>
          <w:rFonts w:eastAsiaTheme="minorHAnsi"/>
          <w:sz w:val="24"/>
          <w:szCs w:val="24"/>
        </w:rPr>
        <w:t>kedua, mencakup berbagai argumen politis tentang Pancasila sebagai sistem</w:t>
      </w:r>
      <w:r>
        <w:rPr>
          <w:rFonts w:eastAsiaTheme="minorHAnsi"/>
          <w:sz w:val="24"/>
          <w:szCs w:val="24"/>
        </w:rPr>
        <w:t xml:space="preserve"> </w:t>
      </w:r>
      <w:r w:rsidRPr="001A330F">
        <w:rPr>
          <w:rFonts w:eastAsiaTheme="minorHAnsi"/>
          <w:sz w:val="24"/>
          <w:szCs w:val="24"/>
        </w:rPr>
        <w:t>filsafat yang disuarakan kembali di era reformasi dalam pidato politik Habibie</w:t>
      </w:r>
      <w:r>
        <w:rPr>
          <w:rFonts w:eastAsiaTheme="minorHAnsi"/>
          <w:sz w:val="24"/>
          <w:szCs w:val="24"/>
        </w:rPr>
        <w:t xml:space="preserve"> </w:t>
      </w:r>
      <w:r w:rsidRPr="001A330F">
        <w:rPr>
          <w:rFonts w:eastAsiaTheme="minorHAnsi"/>
          <w:sz w:val="24"/>
          <w:szCs w:val="24"/>
        </w:rPr>
        <w:t>1 Juni 2011.</w:t>
      </w:r>
    </w:p>
    <w:p w:rsidR="00F75EE3" w:rsidRDefault="00F75EE3" w:rsidP="00F75EE3">
      <w:pPr>
        <w:spacing w:line="360" w:lineRule="auto"/>
        <w:ind w:left="851" w:right="298" w:firstLine="720"/>
        <w:jc w:val="both"/>
        <w:rPr>
          <w:rFonts w:eastAsiaTheme="minorHAnsi"/>
          <w:sz w:val="24"/>
          <w:szCs w:val="24"/>
        </w:rPr>
      </w:pPr>
      <w:r w:rsidRPr="001A330F">
        <w:rPr>
          <w:rFonts w:eastAsiaTheme="minorHAnsi"/>
          <w:sz w:val="24"/>
          <w:szCs w:val="24"/>
        </w:rPr>
        <w:t>Wacana politis tentang Pancasila sebagai sistem filsafat mengemuka ketika</w:t>
      </w:r>
      <w:r>
        <w:rPr>
          <w:rFonts w:eastAsiaTheme="minorHAnsi"/>
          <w:sz w:val="24"/>
          <w:szCs w:val="24"/>
        </w:rPr>
        <w:t xml:space="preserve"> </w:t>
      </w:r>
      <w:r w:rsidRPr="001A330F">
        <w:rPr>
          <w:rFonts w:eastAsiaTheme="minorHAnsi"/>
          <w:sz w:val="24"/>
          <w:szCs w:val="24"/>
        </w:rPr>
        <w:t>Soekarno melontarkan konsep Philosofische Grondslag, dasar filsafat negara.</w:t>
      </w:r>
      <w:r>
        <w:rPr>
          <w:rFonts w:eastAsiaTheme="minorHAnsi"/>
          <w:sz w:val="24"/>
          <w:szCs w:val="24"/>
        </w:rPr>
        <w:t xml:space="preserve"> </w:t>
      </w:r>
      <w:r w:rsidRPr="001A330F">
        <w:rPr>
          <w:rFonts w:eastAsiaTheme="minorHAnsi"/>
          <w:sz w:val="24"/>
          <w:szCs w:val="24"/>
        </w:rPr>
        <w:t>Artinya, kedudukan Pancasila diletakkan sebagai dasar kerohanian bagi</w:t>
      </w:r>
      <w:r>
        <w:rPr>
          <w:rFonts w:eastAsiaTheme="minorHAnsi"/>
          <w:sz w:val="24"/>
          <w:szCs w:val="24"/>
        </w:rPr>
        <w:t xml:space="preserve"> </w:t>
      </w:r>
      <w:r w:rsidRPr="001A330F">
        <w:rPr>
          <w:rFonts w:eastAsiaTheme="minorHAnsi"/>
          <w:sz w:val="24"/>
          <w:szCs w:val="24"/>
        </w:rPr>
        <w:t>penyelenggaran kehidupan bernegara di Indonesia. Soekarno dalam kuliah</w:t>
      </w:r>
      <w:r>
        <w:rPr>
          <w:rFonts w:eastAsiaTheme="minorHAnsi"/>
          <w:sz w:val="24"/>
          <w:szCs w:val="24"/>
        </w:rPr>
        <w:t xml:space="preserve"> </w:t>
      </w:r>
      <w:r w:rsidRPr="001A330F">
        <w:rPr>
          <w:rFonts w:eastAsiaTheme="minorHAnsi"/>
          <w:sz w:val="24"/>
          <w:szCs w:val="24"/>
        </w:rPr>
        <w:t>umum di Istana Negara pada 22 Mei 1958 menegaskan tentang kedudukan</w:t>
      </w:r>
      <w:r>
        <w:rPr>
          <w:rFonts w:eastAsiaTheme="minorHAnsi"/>
          <w:sz w:val="24"/>
          <w:szCs w:val="24"/>
        </w:rPr>
        <w:t xml:space="preserve"> </w:t>
      </w:r>
      <w:r w:rsidRPr="001A330F">
        <w:rPr>
          <w:rFonts w:eastAsiaTheme="minorHAnsi"/>
          <w:sz w:val="24"/>
          <w:szCs w:val="24"/>
        </w:rPr>
        <w:t>Pancasila sebagai Weltanschauung dapat mempersatukan bangsa Indonesia</w:t>
      </w:r>
      <w:r>
        <w:rPr>
          <w:rFonts w:eastAsiaTheme="minorHAnsi"/>
          <w:sz w:val="24"/>
          <w:szCs w:val="24"/>
        </w:rPr>
        <w:t xml:space="preserve"> </w:t>
      </w:r>
      <w:r w:rsidRPr="001A330F">
        <w:rPr>
          <w:rFonts w:eastAsiaTheme="minorHAnsi"/>
          <w:sz w:val="24"/>
          <w:szCs w:val="24"/>
        </w:rPr>
        <w:t>dan menyelamatkan negara Ind</w:t>
      </w:r>
      <w:r>
        <w:rPr>
          <w:rFonts w:eastAsiaTheme="minorHAnsi"/>
          <w:sz w:val="24"/>
          <w:szCs w:val="24"/>
        </w:rPr>
        <w:t xml:space="preserve">onesia dari disintegrasi bangsa. </w:t>
      </w:r>
      <w:r w:rsidRPr="001A330F">
        <w:rPr>
          <w:rFonts w:eastAsiaTheme="minorHAnsi"/>
          <w:sz w:val="24"/>
          <w:szCs w:val="24"/>
        </w:rPr>
        <w:t>Kelompok kedua, diwakili Habibie dalam pidato 1 Juni 2011 yang</w:t>
      </w:r>
      <w:r>
        <w:rPr>
          <w:rFonts w:eastAsiaTheme="minorHAnsi"/>
          <w:sz w:val="24"/>
          <w:szCs w:val="24"/>
        </w:rPr>
        <w:t xml:space="preserve"> </w:t>
      </w:r>
      <w:r w:rsidRPr="001A330F">
        <w:rPr>
          <w:rFonts w:eastAsiaTheme="minorHAnsi"/>
          <w:sz w:val="24"/>
          <w:szCs w:val="24"/>
        </w:rPr>
        <w:t>menyuarakan kembali pentingnya Pancasila bagi kehidupan bangsa Indonesia</w:t>
      </w:r>
      <w:r>
        <w:rPr>
          <w:rFonts w:eastAsiaTheme="minorHAnsi"/>
          <w:sz w:val="24"/>
          <w:szCs w:val="24"/>
        </w:rPr>
        <w:t xml:space="preserve"> </w:t>
      </w:r>
      <w:r w:rsidRPr="001A330F">
        <w:rPr>
          <w:rFonts w:eastAsiaTheme="minorHAnsi"/>
          <w:sz w:val="24"/>
          <w:szCs w:val="24"/>
        </w:rPr>
        <w:t>setelah dilupakan dalam rentang waktu yang cukup panjang sekitar satu</w:t>
      </w:r>
      <w:r>
        <w:rPr>
          <w:rFonts w:eastAsiaTheme="minorHAnsi"/>
          <w:sz w:val="24"/>
          <w:szCs w:val="24"/>
        </w:rPr>
        <w:t xml:space="preserve"> </w:t>
      </w:r>
      <w:r w:rsidRPr="001A330F">
        <w:rPr>
          <w:rFonts w:eastAsiaTheme="minorHAnsi"/>
          <w:sz w:val="24"/>
          <w:szCs w:val="24"/>
        </w:rPr>
        <w:t xml:space="preserve">dasawarsa pada eforia politik di awal reformasi. </w:t>
      </w:r>
    </w:p>
    <w:p w:rsidR="00F75EE3" w:rsidRDefault="00F75EE3" w:rsidP="00F75EE3">
      <w:pPr>
        <w:spacing w:line="360" w:lineRule="auto"/>
        <w:ind w:left="851" w:right="298" w:firstLine="720"/>
        <w:jc w:val="both"/>
        <w:rPr>
          <w:rFonts w:eastAsiaTheme="minorHAnsi"/>
          <w:sz w:val="24"/>
          <w:szCs w:val="24"/>
        </w:rPr>
      </w:pPr>
      <w:r w:rsidRPr="001A330F">
        <w:rPr>
          <w:rFonts w:eastAsiaTheme="minorHAnsi"/>
          <w:sz w:val="24"/>
          <w:szCs w:val="24"/>
        </w:rPr>
        <w:t>Sumber politis Pancasila sebagai sistem filsafat berlaku juga atas kesepakatan</w:t>
      </w:r>
      <w:r>
        <w:rPr>
          <w:rFonts w:eastAsiaTheme="minorHAnsi"/>
          <w:sz w:val="24"/>
          <w:szCs w:val="24"/>
        </w:rPr>
        <w:t xml:space="preserve"> </w:t>
      </w:r>
      <w:r w:rsidRPr="001A330F">
        <w:rPr>
          <w:rFonts w:eastAsiaTheme="minorHAnsi"/>
          <w:sz w:val="24"/>
          <w:szCs w:val="24"/>
        </w:rPr>
        <w:t>penggunaan simbol dalam kehidupan bernegara. Garuda Pancasila</w:t>
      </w:r>
      <w:r>
        <w:rPr>
          <w:rFonts w:eastAsiaTheme="minorHAnsi"/>
          <w:sz w:val="24"/>
          <w:szCs w:val="24"/>
        </w:rPr>
        <w:t xml:space="preserve"> </w:t>
      </w:r>
      <w:r w:rsidRPr="001A330F">
        <w:rPr>
          <w:rFonts w:eastAsiaTheme="minorHAnsi"/>
          <w:sz w:val="24"/>
          <w:szCs w:val="24"/>
        </w:rPr>
        <w:t>merupakan salah satu simbol dalam kehidupan bernegara. Dalam pasal 35</w:t>
      </w:r>
      <w:r>
        <w:rPr>
          <w:rFonts w:eastAsiaTheme="minorHAnsi"/>
          <w:sz w:val="24"/>
          <w:szCs w:val="24"/>
        </w:rPr>
        <w:t xml:space="preserve"> </w:t>
      </w:r>
      <w:r w:rsidRPr="001A330F">
        <w:rPr>
          <w:rFonts w:eastAsiaTheme="minorHAnsi"/>
          <w:sz w:val="24"/>
          <w:szCs w:val="24"/>
        </w:rPr>
        <w:t>Undang-Undang Dasar 1945 berbunyi sebagai berikut. ”Bendera Negara</w:t>
      </w:r>
      <w:r>
        <w:rPr>
          <w:rFonts w:eastAsiaTheme="minorHAnsi"/>
          <w:sz w:val="24"/>
          <w:szCs w:val="24"/>
        </w:rPr>
        <w:t xml:space="preserve"> </w:t>
      </w:r>
      <w:r w:rsidRPr="001A330F">
        <w:rPr>
          <w:rFonts w:eastAsiaTheme="minorHAnsi"/>
          <w:sz w:val="24"/>
          <w:szCs w:val="24"/>
        </w:rPr>
        <w:t>Indonesia ialah sang merah putih”. Pasal 36, ”Bahasa Negara ialah Bahasa</w:t>
      </w:r>
      <w:r>
        <w:rPr>
          <w:rFonts w:eastAsiaTheme="minorHAnsi"/>
          <w:sz w:val="24"/>
          <w:szCs w:val="24"/>
        </w:rPr>
        <w:t xml:space="preserve"> </w:t>
      </w:r>
      <w:r w:rsidRPr="001A330F">
        <w:rPr>
          <w:rFonts w:eastAsiaTheme="minorHAnsi"/>
          <w:sz w:val="24"/>
          <w:szCs w:val="24"/>
        </w:rPr>
        <w:lastRenderedPageBreak/>
        <w:t>Indonesia”. Pasal 36A, ”Lambang Negara ialah Garuda Pancasila dengan</w:t>
      </w:r>
      <w:r>
        <w:rPr>
          <w:rFonts w:eastAsiaTheme="minorHAnsi"/>
          <w:sz w:val="24"/>
          <w:szCs w:val="24"/>
        </w:rPr>
        <w:t xml:space="preserve"> </w:t>
      </w:r>
      <w:r w:rsidRPr="001A330F">
        <w:rPr>
          <w:rFonts w:eastAsiaTheme="minorHAnsi"/>
          <w:sz w:val="24"/>
          <w:szCs w:val="24"/>
        </w:rPr>
        <w:t>semboyan Bhineka Tunggal Ika”. Pasal 36B, ”Lagu kebangsaan Indonesia ialah</w:t>
      </w:r>
      <w:r>
        <w:rPr>
          <w:rFonts w:eastAsiaTheme="minorHAnsi"/>
          <w:sz w:val="24"/>
          <w:szCs w:val="24"/>
        </w:rPr>
        <w:t xml:space="preserve"> </w:t>
      </w:r>
      <w:r w:rsidRPr="001A330F">
        <w:rPr>
          <w:rFonts w:eastAsiaTheme="minorHAnsi"/>
          <w:sz w:val="24"/>
          <w:szCs w:val="24"/>
        </w:rPr>
        <w:t>Indonesia Raya”. Bendera merah putih, Bahasa Indonesia, Garuda Pancasila,</w:t>
      </w:r>
      <w:r>
        <w:rPr>
          <w:rFonts w:eastAsiaTheme="minorHAnsi"/>
          <w:sz w:val="24"/>
          <w:szCs w:val="24"/>
        </w:rPr>
        <w:t xml:space="preserve"> </w:t>
      </w:r>
      <w:r w:rsidRPr="001A330F">
        <w:rPr>
          <w:rFonts w:eastAsiaTheme="minorHAnsi"/>
          <w:sz w:val="24"/>
          <w:szCs w:val="24"/>
        </w:rPr>
        <w:t>dan lagu Indonesia Raya, semuanya merupakan simbol dalam kehidupan</w:t>
      </w:r>
      <w:r>
        <w:rPr>
          <w:rFonts w:eastAsiaTheme="minorHAnsi"/>
          <w:sz w:val="24"/>
          <w:szCs w:val="24"/>
        </w:rPr>
        <w:t xml:space="preserve"> </w:t>
      </w:r>
      <w:r w:rsidRPr="001A330F">
        <w:rPr>
          <w:rFonts w:eastAsiaTheme="minorHAnsi"/>
          <w:sz w:val="24"/>
          <w:szCs w:val="24"/>
        </w:rPr>
        <w:t>berbangsa dan bernegara di Indonesia.</w:t>
      </w:r>
    </w:p>
    <w:p w:rsidR="00F75EE3" w:rsidRDefault="00F75EE3" w:rsidP="00F75EE3">
      <w:pPr>
        <w:spacing w:line="360" w:lineRule="auto"/>
        <w:ind w:left="851" w:right="298" w:firstLine="720"/>
        <w:jc w:val="both"/>
        <w:rPr>
          <w:rFonts w:eastAsiaTheme="minorHAnsi"/>
          <w:sz w:val="24"/>
          <w:szCs w:val="24"/>
        </w:rPr>
      </w:pPr>
    </w:p>
    <w:p w:rsidR="00F75EE3" w:rsidRDefault="00F75EE3" w:rsidP="00F75EE3">
      <w:pPr>
        <w:pStyle w:val="ListParagraph"/>
        <w:numPr>
          <w:ilvl w:val="0"/>
          <w:numId w:val="12"/>
        </w:numPr>
        <w:spacing w:line="360" w:lineRule="auto"/>
        <w:ind w:left="567" w:right="298" w:hanging="567"/>
        <w:jc w:val="both"/>
        <w:rPr>
          <w:rFonts w:eastAsiaTheme="minorHAnsi"/>
          <w:b/>
          <w:sz w:val="28"/>
          <w:szCs w:val="24"/>
        </w:rPr>
      </w:pPr>
      <w:r>
        <w:rPr>
          <w:rFonts w:eastAsiaTheme="minorHAnsi"/>
          <w:b/>
          <w:sz w:val="28"/>
          <w:szCs w:val="24"/>
        </w:rPr>
        <w:t>Hakikat Pancasila Sebagai Sistem Filsafat</w:t>
      </w:r>
    </w:p>
    <w:p w:rsidR="00F75EE3" w:rsidRDefault="00F75EE3" w:rsidP="00F75EE3">
      <w:pPr>
        <w:widowControl/>
        <w:adjustRightInd w:val="0"/>
        <w:spacing w:line="360" w:lineRule="auto"/>
        <w:ind w:right="298" w:firstLine="567"/>
        <w:jc w:val="both"/>
        <w:rPr>
          <w:rFonts w:eastAsiaTheme="minorHAnsi"/>
          <w:sz w:val="24"/>
          <w:szCs w:val="24"/>
        </w:rPr>
      </w:pPr>
      <w:r w:rsidRPr="003B6C0D">
        <w:rPr>
          <w:rFonts w:eastAsiaTheme="minorHAnsi"/>
          <w:sz w:val="24"/>
          <w:szCs w:val="24"/>
        </w:rPr>
        <w:t>Hakikat Pancasila sebagai sistem filsafat terletak pada hal-hal</w:t>
      </w:r>
      <w:r>
        <w:rPr>
          <w:rFonts w:eastAsiaTheme="minorHAnsi"/>
          <w:sz w:val="24"/>
          <w:szCs w:val="24"/>
        </w:rPr>
        <w:t xml:space="preserve"> </w:t>
      </w:r>
      <w:r w:rsidRPr="003B6C0D">
        <w:rPr>
          <w:rFonts w:eastAsiaTheme="minorHAnsi"/>
          <w:sz w:val="24"/>
          <w:szCs w:val="24"/>
        </w:rPr>
        <w:t>sebagai berikut:</w:t>
      </w:r>
    </w:p>
    <w:p w:rsidR="00F75EE3" w:rsidRDefault="00F75EE3" w:rsidP="00F75EE3">
      <w:pPr>
        <w:pStyle w:val="ListParagraph"/>
        <w:widowControl/>
        <w:numPr>
          <w:ilvl w:val="0"/>
          <w:numId w:val="13"/>
        </w:numPr>
        <w:adjustRightInd w:val="0"/>
        <w:spacing w:line="360" w:lineRule="auto"/>
        <w:ind w:right="298"/>
        <w:jc w:val="both"/>
        <w:rPr>
          <w:rFonts w:eastAsiaTheme="minorHAnsi"/>
          <w:sz w:val="24"/>
          <w:szCs w:val="24"/>
        </w:rPr>
      </w:pPr>
      <w:r>
        <w:rPr>
          <w:rFonts w:eastAsiaTheme="minorHAnsi"/>
          <w:sz w:val="24"/>
          <w:szCs w:val="24"/>
        </w:rPr>
        <w:t>H</w:t>
      </w:r>
      <w:r w:rsidRPr="003B6C0D">
        <w:rPr>
          <w:rFonts w:eastAsiaTheme="minorHAnsi"/>
          <w:sz w:val="24"/>
          <w:szCs w:val="24"/>
        </w:rPr>
        <w:t>akikat sila ketuhanan terletak pada keyakinan bangsa Indonesia</w:t>
      </w:r>
      <w:r>
        <w:rPr>
          <w:rFonts w:eastAsiaTheme="minorHAnsi"/>
          <w:sz w:val="24"/>
          <w:szCs w:val="24"/>
        </w:rPr>
        <w:t xml:space="preserve"> </w:t>
      </w:r>
      <w:r w:rsidRPr="003B6C0D">
        <w:rPr>
          <w:rFonts w:eastAsiaTheme="minorHAnsi"/>
          <w:sz w:val="24"/>
          <w:szCs w:val="24"/>
        </w:rPr>
        <w:t>bahwa Tuhan sebagai prinsip utama dalam kehidupan semua makhluk.</w:t>
      </w:r>
      <w:r>
        <w:rPr>
          <w:rFonts w:eastAsiaTheme="minorHAnsi"/>
          <w:sz w:val="24"/>
          <w:szCs w:val="24"/>
        </w:rPr>
        <w:t xml:space="preserve"> </w:t>
      </w:r>
      <w:r w:rsidRPr="003B6C0D">
        <w:rPr>
          <w:rFonts w:eastAsiaTheme="minorHAnsi"/>
          <w:sz w:val="24"/>
          <w:szCs w:val="24"/>
        </w:rPr>
        <w:t>Artinya, setiap makhluk hidup, termasuk warga negara harus memiliki</w:t>
      </w:r>
      <w:r>
        <w:rPr>
          <w:rFonts w:eastAsiaTheme="minorHAnsi"/>
          <w:sz w:val="24"/>
          <w:szCs w:val="24"/>
        </w:rPr>
        <w:t xml:space="preserve"> </w:t>
      </w:r>
      <w:r w:rsidRPr="003B6C0D">
        <w:rPr>
          <w:rFonts w:eastAsiaTheme="minorHAnsi"/>
          <w:sz w:val="24"/>
          <w:szCs w:val="24"/>
        </w:rPr>
        <w:t>kesadaran yang otonom (kebebasan, kemandirian) di satu pihak, dan</w:t>
      </w:r>
      <w:r>
        <w:rPr>
          <w:rFonts w:eastAsiaTheme="minorHAnsi"/>
          <w:sz w:val="24"/>
          <w:szCs w:val="24"/>
        </w:rPr>
        <w:t xml:space="preserve"> </w:t>
      </w:r>
      <w:r w:rsidRPr="003B6C0D">
        <w:rPr>
          <w:rFonts w:eastAsiaTheme="minorHAnsi"/>
          <w:sz w:val="24"/>
          <w:szCs w:val="24"/>
        </w:rPr>
        <w:t>berkesadaran sebagai makhluk Tuhan Yang Maha Esa yang akan dimintai</w:t>
      </w:r>
      <w:r>
        <w:rPr>
          <w:rFonts w:eastAsiaTheme="minorHAnsi"/>
          <w:sz w:val="24"/>
          <w:szCs w:val="24"/>
        </w:rPr>
        <w:t xml:space="preserve"> </w:t>
      </w:r>
      <w:r w:rsidRPr="003B6C0D">
        <w:rPr>
          <w:rFonts w:eastAsiaTheme="minorHAnsi"/>
          <w:sz w:val="24"/>
          <w:szCs w:val="24"/>
        </w:rPr>
        <w:t>pertanggungjawaban atas semua tindakan yang dilakukan. Artinya,</w:t>
      </w:r>
      <w:r>
        <w:rPr>
          <w:rFonts w:eastAsiaTheme="minorHAnsi"/>
          <w:sz w:val="24"/>
          <w:szCs w:val="24"/>
        </w:rPr>
        <w:t xml:space="preserve"> </w:t>
      </w:r>
      <w:r w:rsidRPr="003B6C0D">
        <w:rPr>
          <w:rFonts w:eastAsiaTheme="minorHAnsi"/>
          <w:sz w:val="24"/>
          <w:szCs w:val="24"/>
        </w:rPr>
        <w:t>kebebasan selalu dihadapkan pada tanggung jawab, dan tanggung jawab</w:t>
      </w:r>
      <w:r>
        <w:rPr>
          <w:rFonts w:eastAsiaTheme="minorHAnsi"/>
          <w:sz w:val="24"/>
          <w:szCs w:val="24"/>
        </w:rPr>
        <w:t xml:space="preserve"> </w:t>
      </w:r>
      <w:r w:rsidRPr="003B6C0D">
        <w:rPr>
          <w:rFonts w:eastAsiaTheme="minorHAnsi"/>
          <w:sz w:val="24"/>
          <w:szCs w:val="24"/>
        </w:rPr>
        <w:t>tertinggi adalah kepada Sang Pencipta.</w:t>
      </w:r>
    </w:p>
    <w:p w:rsidR="00F75EE3" w:rsidRDefault="00F75EE3" w:rsidP="00F75EE3">
      <w:pPr>
        <w:pStyle w:val="ListParagraph"/>
        <w:widowControl/>
        <w:numPr>
          <w:ilvl w:val="0"/>
          <w:numId w:val="13"/>
        </w:numPr>
        <w:adjustRightInd w:val="0"/>
        <w:spacing w:line="360" w:lineRule="auto"/>
        <w:ind w:right="298"/>
        <w:jc w:val="both"/>
        <w:rPr>
          <w:rFonts w:eastAsiaTheme="minorHAnsi"/>
          <w:sz w:val="24"/>
          <w:szCs w:val="24"/>
        </w:rPr>
      </w:pPr>
      <w:r>
        <w:rPr>
          <w:rFonts w:eastAsiaTheme="minorHAnsi"/>
          <w:sz w:val="24"/>
          <w:szCs w:val="24"/>
        </w:rPr>
        <w:t>H</w:t>
      </w:r>
      <w:r w:rsidRPr="003B6C0D">
        <w:rPr>
          <w:rFonts w:eastAsiaTheme="minorHAnsi"/>
          <w:sz w:val="24"/>
          <w:szCs w:val="24"/>
        </w:rPr>
        <w:t>akikat sila kemanusiaan adalah manusia monopluralis, yang terdiri</w:t>
      </w:r>
      <w:r>
        <w:rPr>
          <w:rFonts w:eastAsiaTheme="minorHAnsi"/>
          <w:sz w:val="24"/>
          <w:szCs w:val="24"/>
        </w:rPr>
        <w:t xml:space="preserve"> </w:t>
      </w:r>
      <w:r w:rsidRPr="003B6C0D">
        <w:rPr>
          <w:rFonts w:eastAsiaTheme="minorHAnsi"/>
          <w:sz w:val="24"/>
          <w:szCs w:val="24"/>
        </w:rPr>
        <w:t>atas 3 monodualis, yaitu susunan kodrat (jiwa, raga), sifat kodrat (makhluk</w:t>
      </w:r>
      <w:r>
        <w:rPr>
          <w:rFonts w:eastAsiaTheme="minorHAnsi"/>
          <w:sz w:val="24"/>
          <w:szCs w:val="24"/>
        </w:rPr>
        <w:t xml:space="preserve"> </w:t>
      </w:r>
      <w:r w:rsidRPr="003B6C0D">
        <w:rPr>
          <w:rFonts w:eastAsiaTheme="minorHAnsi"/>
          <w:sz w:val="24"/>
          <w:szCs w:val="24"/>
        </w:rPr>
        <w:t>individu, sosial), kedudukan kodrat (makhluk pribadi yang otonom dan</w:t>
      </w:r>
      <w:r>
        <w:rPr>
          <w:rFonts w:eastAsiaTheme="minorHAnsi"/>
          <w:sz w:val="24"/>
          <w:szCs w:val="24"/>
        </w:rPr>
        <w:t xml:space="preserve"> </w:t>
      </w:r>
      <w:r w:rsidRPr="003B6C0D">
        <w:rPr>
          <w:rFonts w:eastAsiaTheme="minorHAnsi"/>
          <w:sz w:val="24"/>
          <w:szCs w:val="24"/>
        </w:rPr>
        <w:t>makhluk Tuhan) (Notonagoro).</w:t>
      </w:r>
    </w:p>
    <w:p w:rsidR="00F75EE3" w:rsidRDefault="00F75EE3" w:rsidP="00F75EE3">
      <w:pPr>
        <w:pStyle w:val="ListParagraph"/>
        <w:widowControl/>
        <w:numPr>
          <w:ilvl w:val="0"/>
          <w:numId w:val="13"/>
        </w:numPr>
        <w:adjustRightInd w:val="0"/>
        <w:spacing w:line="360" w:lineRule="auto"/>
        <w:ind w:right="298"/>
        <w:jc w:val="both"/>
        <w:rPr>
          <w:rFonts w:eastAsiaTheme="minorHAnsi"/>
          <w:sz w:val="24"/>
          <w:szCs w:val="24"/>
        </w:rPr>
      </w:pPr>
      <w:r>
        <w:rPr>
          <w:rFonts w:eastAsiaTheme="minorHAnsi"/>
          <w:sz w:val="24"/>
          <w:szCs w:val="24"/>
        </w:rPr>
        <w:t>H</w:t>
      </w:r>
      <w:r w:rsidRPr="003B6C0D">
        <w:rPr>
          <w:rFonts w:eastAsiaTheme="minorHAnsi"/>
          <w:sz w:val="24"/>
          <w:szCs w:val="24"/>
        </w:rPr>
        <w:t>akikat sila persatuan terkait dengan semangat kebangsaan. Rasa</w:t>
      </w:r>
      <w:r>
        <w:rPr>
          <w:rFonts w:eastAsiaTheme="minorHAnsi"/>
          <w:sz w:val="24"/>
          <w:szCs w:val="24"/>
        </w:rPr>
        <w:t xml:space="preserve"> </w:t>
      </w:r>
      <w:r w:rsidRPr="003B6C0D">
        <w:rPr>
          <w:rFonts w:eastAsiaTheme="minorHAnsi"/>
          <w:sz w:val="24"/>
          <w:szCs w:val="24"/>
        </w:rPr>
        <w:t>kebangsaan terwujud dalam bentuk cinta tanah air, yang dibedakan ke dalam</w:t>
      </w:r>
      <w:r>
        <w:rPr>
          <w:rFonts w:eastAsiaTheme="minorHAnsi"/>
          <w:sz w:val="24"/>
          <w:szCs w:val="24"/>
        </w:rPr>
        <w:t xml:space="preserve"> </w:t>
      </w:r>
      <w:r w:rsidRPr="003B6C0D">
        <w:rPr>
          <w:rFonts w:eastAsiaTheme="minorHAnsi"/>
          <w:sz w:val="24"/>
          <w:szCs w:val="24"/>
        </w:rPr>
        <w:t xml:space="preserve">3 jenis, yaitu tanah air </w:t>
      </w:r>
      <w:r w:rsidRPr="003B6C0D">
        <w:rPr>
          <w:rFonts w:eastAsiaTheme="minorHAnsi"/>
          <w:i/>
          <w:iCs/>
          <w:sz w:val="24"/>
          <w:szCs w:val="24"/>
        </w:rPr>
        <w:t>real</w:t>
      </w:r>
      <w:r w:rsidRPr="003B6C0D">
        <w:rPr>
          <w:rFonts w:eastAsiaTheme="minorHAnsi"/>
          <w:sz w:val="24"/>
          <w:szCs w:val="24"/>
        </w:rPr>
        <w:t>, tanah air formal, dan tanah air mental. Tanah air</w:t>
      </w:r>
      <w:r>
        <w:rPr>
          <w:rFonts w:eastAsiaTheme="minorHAnsi"/>
          <w:sz w:val="24"/>
          <w:szCs w:val="24"/>
        </w:rPr>
        <w:t xml:space="preserve"> </w:t>
      </w:r>
      <w:r w:rsidRPr="003B6C0D">
        <w:rPr>
          <w:rFonts w:eastAsiaTheme="minorHAnsi"/>
          <w:i/>
          <w:iCs/>
          <w:sz w:val="24"/>
          <w:szCs w:val="24"/>
        </w:rPr>
        <w:t xml:space="preserve">real </w:t>
      </w:r>
      <w:r w:rsidRPr="003B6C0D">
        <w:rPr>
          <w:rFonts w:eastAsiaTheme="minorHAnsi"/>
          <w:sz w:val="24"/>
          <w:szCs w:val="24"/>
        </w:rPr>
        <w:t>adalah bumi tempat orang dilahirkan dan dibesarkan, bersuka, dan</w:t>
      </w:r>
      <w:r>
        <w:rPr>
          <w:rFonts w:eastAsiaTheme="minorHAnsi"/>
          <w:sz w:val="24"/>
          <w:szCs w:val="24"/>
        </w:rPr>
        <w:t xml:space="preserve"> </w:t>
      </w:r>
      <w:r w:rsidRPr="003B6C0D">
        <w:rPr>
          <w:rFonts w:eastAsiaTheme="minorHAnsi"/>
          <w:sz w:val="24"/>
          <w:szCs w:val="24"/>
        </w:rPr>
        <w:t>berduka, yang dialami secara fisik sehari-hari. Tanah air formal adalah negara</w:t>
      </w:r>
      <w:r>
        <w:rPr>
          <w:rFonts w:eastAsiaTheme="minorHAnsi"/>
          <w:sz w:val="24"/>
          <w:szCs w:val="24"/>
        </w:rPr>
        <w:t xml:space="preserve"> </w:t>
      </w:r>
      <w:r w:rsidRPr="003B6C0D">
        <w:rPr>
          <w:rFonts w:eastAsiaTheme="minorHAnsi"/>
          <w:sz w:val="24"/>
          <w:szCs w:val="24"/>
        </w:rPr>
        <w:t>bangsa yang berundang-undang dasar, yang Anda, manusia Indonesia,</w:t>
      </w:r>
      <w:r>
        <w:rPr>
          <w:rFonts w:eastAsiaTheme="minorHAnsi"/>
          <w:sz w:val="24"/>
          <w:szCs w:val="24"/>
        </w:rPr>
        <w:t xml:space="preserve"> </w:t>
      </w:r>
      <w:r w:rsidRPr="003B6C0D">
        <w:rPr>
          <w:rFonts w:eastAsiaTheme="minorHAnsi"/>
          <w:sz w:val="24"/>
          <w:szCs w:val="24"/>
        </w:rPr>
        <w:t>menjadi salah seorang warganya, yang membuat undang-undang,</w:t>
      </w:r>
      <w:r>
        <w:rPr>
          <w:rFonts w:eastAsiaTheme="minorHAnsi"/>
          <w:sz w:val="24"/>
          <w:szCs w:val="24"/>
        </w:rPr>
        <w:t xml:space="preserve"> </w:t>
      </w:r>
      <w:r w:rsidRPr="003B6C0D">
        <w:rPr>
          <w:rFonts w:eastAsiaTheme="minorHAnsi"/>
          <w:sz w:val="24"/>
          <w:szCs w:val="24"/>
        </w:rPr>
        <w:t>menggariskan hukum dan peraturan, menata, mengatur dan memberikan hak</w:t>
      </w:r>
      <w:r>
        <w:rPr>
          <w:rFonts w:eastAsiaTheme="minorHAnsi"/>
          <w:sz w:val="24"/>
          <w:szCs w:val="24"/>
        </w:rPr>
        <w:t xml:space="preserve"> </w:t>
      </w:r>
      <w:r w:rsidRPr="003B6C0D">
        <w:rPr>
          <w:rFonts w:eastAsiaTheme="minorHAnsi"/>
          <w:sz w:val="24"/>
          <w:szCs w:val="24"/>
        </w:rPr>
        <w:t>serta kewajiban, mengesahkan atau membatalkan, memberikan</w:t>
      </w:r>
      <w:r>
        <w:rPr>
          <w:rFonts w:eastAsiaTheme="minorHAnsi"/>
          <w:sz w:val="24"/>
          <w:szCs w:val="24"/>
        </w:rPr>
        <w:t xml:space="preserve"> </w:t>
      </w:r>
      <w:r w:rsidRPr="003C62BB">
        <w:rPr>
          <w:rFonts w:eastAsiaTheme="minorHAnsi"/>
          <w:sz w:val="24"/>
          <w:szCs w:val="24"/>
        </w:rPr>
        <w:t>perlindungan, dan menghukum, memberikan paspor atau surat pengenal</w:t>
      </w:r>
      <w:r>
        <w:rPr>
          <w:rFonts w:eastAsiaTheme="minorHAnsi"/>
          <w:sz w:val="24"/>
          <w:szCs w:val="24"/>
        </w:rPr>
        <w:t xml:space="preserve"> </w:t>
      </w:r>
      <w:r w:rsidRPr="003C62BB">
        <w:rPr>
          <w:rFonts w:eastAsiaTheme="minorHAnsi"/>
          <w:sz w:val="24"/>
          <w:szCs w:val="24"/>
        </w:rPr>
        <w:t>lainnya. Tanah air mental bukan bersifat territorial karena tidak dibatasi oleh</w:t>
      </w:r>
      <w:r>
        <w:rPr>
          <w:rFonts w:eastAsiaTheme="minorHAnsi"/>
          <w:sz w:val="24"/>
          <w:szCs w:val="24"/>
        </w:rPr>
        <w:t xml:space="preserve"> </w:t>
      </w:r>
      <w:r w:rsidRPr="003C62BB">
        <w:rPr>
          <w:rFonts w:eastAsiaTheme="minorHAnsi"/>
          <w:sz w:val="24"/>
          <w:szCs w:val="24"/>
        </w:rPr>
        <w:t xml:space="preserve">ruang dan waktu, melainkan imajinasi yang dibentuk dan dibina oleh </w:t>
      </w:r>
      <w:r>
        <w:rPr>
          <w:rFonts w:eastAsiaTheme="minorHAnsi"/>
          <w:sz w:val="24"/>
          <w:szCs w:val="24"/>
        </w:rPr>
        <w:t>ideology atau seperangkat gagasan vital.</w:t>
      </w:r>
    </w:p>
    <w:p w:rsidR="00F75EE3" w:rsidRPr="003C62BB" w:rsidRDefault="00F75EE3" w:rsidP="00F75EE3">
      <w:pPr>
        <w:pStyle w:val="ListParagraph"/>
        <w:widowControl/>
        <w:numPr>
          <w:ilvl w:val="0"/>
          <w:numId w:val="13"/>
        </w:numPr>
        <w:adjustRightInd w:val="0"/>
        <w:spacing w:line="360" w:lineRule="auto"/>
        <w:ind w:right="298"/>
        <w:jc w:val="both"/>
        <w:rPr>
          <w:rFonts w:eastAsiaTheme="minorHAnsi"/>
          <w:sz w:val="24"/>
          <w:szCs w:val="24"/>
        </w:rPr>
      </w:pPr>
      <w:r w:rsidRPr="003C62BB">
        <w:rPr>
          <w:rFonts w:eastAsiaTheme="minorHAnsi"/>
          <w:sz w:val="24"/>
        </w:rPr>
        <w:t>Keempat, hakikat sila kerakyatan terletak pada prinsip musyawarah. Artinya,</w:t>
      </w:r>
      <w:r>
        <w:rPr>
          <w:rFonts w:eastAsiaTheme="minorHAnsi"/>
          <w:sz w:val="24"/>
        </w:rPr>
        <w:t xml:space="preserve"> </w:t>
      </w:r>
      <w:r w:rsidRPr="003C62BB">
        <w:rPr>
          <w:rFonts w:eastAsiaTheme="minorHAnsi"/>
          <w:sz w:val="24"/>
        </w:rPr>
        <w:t>keputusan yang diambil lebih didasarkan atas semangat musyawarah untuk</w:t>
      </w:r>
      <w:r>
        <w:rPr>
          <w:rFonts w:eastAsiaTheme="minorHAnsi"/>
          <w:sz w:val="24"/>
        </w:rPr>
        <w:t xml:space="preserve"> </w:t>
      </w:r>
      <w:r w:rsidRPr="003C62BB">
        <w:rPr>
          <w:rFonts w:eastAsiaTheme="minorHAnsi"/>
          <w:sz w:val="24"/>
        </w:rPr>
        <w:t>mufakat, bukan membenarkan begitu saja pendapat mayoritas tanpa peduli</w:t>
      </w:r>
      <w:r>
        <w:rPr>
          <w:rFonts w:eastAsiaTheme="minorHAnsi"/>
          <w:sz w:val="24"/>
        </w:rPr>
        <w:t xml:space="preserve"> </w:t>
      </w:r>
      <w:r w:rsidRPr="003C62BB">
        <w:rPr>
          <w:rFonts w:eastAsiaTheme="minorHAnsi"/>
          <w:sz w:val="24"/>
        </w:rPr>
        <w:t>pendapat minoritas.</w:t>
      </w:r>
    </w:p>
    <w:p w:rsidR="00F75EE3" w:rsidRPr="003C62BB" w:rsidRDefault="00F75EE3" w:rsidP="00F75EE3">
      <w:pPr>
        <w:pStyle w:val="ListParagraph"/>
        <w:widowControl/>
        <w:numPr>
          <w:ilvl w:val="0"/>
          <w:numId w:val="13"/>
        </w:numPr>
        <w:adjustRightInd w:val="0"/>
        <w:spacing w:line="360" w:lineRule="auto"/>
        <w:ind w:right="298"/>
        <w:jc w:val="both"/>
        <w:rPr>
          <w:rFonts w:eastAsiaTheme="minorHAnsi"/>
          <w:sz w:val="24"/>
          <w:szCs w:val="24"/>
        </w:rPr>
      </w:pPr>
      <w:r w:rsidRPr="003C62BB">
        <w:rPr>
          <w:rFonts w:eastAsiaTheme="minorHAnsi"/>
          <w:sz w:val="24"/>
        </w:rPr>
        <w:lastRenderedPageBreak/>
        <w:t>Kelima, hakikat sila keadilan terwujud dalam tiga aspek, yaitu keadilan</w:t>
      </w:r>
      <w:r>
        <w:rPr>
          <w:rFonts w:eastAsiaTheme="minorHAnsi"/>
          <w:sz w:val="24"/>
        </w:rPr>
        <w:t xml:space="preserve"> </w:t>
      </w:r>
      <w:r w:rsidRPr="003C62BB">
        <w:rPr>
          <w:rFonts w:eastAsiaTheme="minorHAnsi"/>
          <w:sz w:val="24"/>
        </w:rPr>
        <w:t>distributif, legal, dan komutatif. Keadilan distributif adalah keadilan bersifat</w:t>
      </w:r>
      <w:r>
        <w:rPr>
          <w:rFonts w:eastAsiaTheme="minorHAnsi"/>
          <w:sz w:val="24"/>
        </w:rPr>
        <w:t xml:space="preserve"> </w:t>
      </w:r>
      <w:r w:rsidRPr="003C62BB">
        <w:rPr>
          <w:rFonts w:eastAsiaTheme="minorHAnsi"/>
          <w:sz w:val="24"/>
        </w:rPr>
        <w:t>membagi dari negara kepada warga negara. Keadilan legal adalah kewajiban</w:t>
      </w:r>
      <w:r>
        <w:rPr>
          <w:rFonts w:eastAsiaTheme="minorHAnsi"/>
          <w:sz w:val="24"/>
        </w:rPr>
        <w:t xml:space="preserve"> </w:t>
      </w:r>
      <w:r w:rsidRPr="003C62BB">
        <w:rPr>
          <w:rFonts w:eastAsiaTheme="minorHAnsi"/>
          <w:sz w:val="24"/>
        </w:rPr>
        <w:t>warga negara terhadap negara atau dinamakan keadilan bertaat. Keadilan</w:t>
      </w:r>
      <w:r>
        <w:rPr>
          <w:rFonts w:eastAsiaTheme="minorHAnsi"/>
          <w:sz w:val="24"/>
        </w:rPr>
        <w:t xml:space="preserve"> </w:t>
      </w:r>
      <w:r w:rsidRPr="003C62BB">
        <w:rPr>
          <w:rFonts w:eastAsiaTheme="minorHAnsi"/>
          <w:sz w:val="24"/>
        </w:rPr>
        <w:t>komutatif adalah keadilan antara sesama warga negara</w:t>
      </w:r>
      <w:r>
        <w:rPr>
          <w:rFonts w:eastAsiaTheme="minorHAnsi"/>
          <w:sz w:val="24"/>
        </w:rPr>
        <w:t>.</w:t>
      </w:r>
    </w:p>
    <w:p w:rsidR="00F75EE3" w:rsidRPr="003C62BB" w:rsidRDefault="00F75EE3" w:rsidP="00F75EE3">
      <w:pPr>
        <w:widowControl/>
        <w:adjustRightInd w:val="0"/>
        <w:spacing w:line="360" w:lineRule="auto"/>
        <w:ind w:left="567" w:right="298" w:firstLine="720"/>
        <w:jc w:val="both"/>
        <w:rPr>
          <w:rFonts w:eastAsiaTheme="minorHAnsi"/>
          <w:sz w:val="24"/>
          <w:szCs w:val="24"/>
        </w:rPr>
      </w:pPr>
      <w:r w:rsidRPr="003C62BB">
        <w:rPr>
          <w:rFonts w:eastAsiaTheme="minorHAnsi"/>
          <w:sz w:val="24"/>
        </w:rPr>
        <w:t>Hal-hal penting yang sangat urgen bagi pengembangan Pancasila sebagai</w:t>
      </w:r>
      <w:r>
        <w:rPr>
          <w:rFonts w:eastAsiaTheme="minorHAnsi"/>
          <w:sz w:val="24"/>
          <w:szCs w:val="24"/>
        </w:rPr>
        <w:t xml:space="preserve"> </w:t>
      </w:r>
      <w:r w:rsidRPr="003C62BB">
        <w:rPr>
          <w:rFonts w:eastAsiaTheme="minorHAnsi"/>
          <w:sz w:val="24"/>
        </w:rPr>
        <w:t>sistem filsafat meliputi hal-hal sebagai berikut. Pertama, meletakkan</w:t>
      </w:r>
      <w:r>
        <w:rPr>
          <w:rFonts w:eastAsiaTheme="minorHAnsi"/>
          <w:sz w:val="24"/>
          <w:szCs w:val="24"/>
        </w:rPr>
        <w:t xml:space="preserve"> </w:t>
      </w:r>
      <w:r w:rsidRPr="003C62BB">
        <w:rPr>
          <w:rFonts w:eastAsiaTheme="minorHAnsi"/>
          <w:sz w:val="24"/>
        </w:rPr>
        <w:t>Pancasila sebagai sistem filsafat dapat memulihkan harga diri bangsa</w:t>
      </w:r>
      <w:r>
        <w:rPr>
          <w:rFonts w:eastAsiaTheme="minorHAnsi"/>
          <w:sz w:val="24"/>
          <w:szCs w:val="24"/>
        </w:rPr>
        <w:t xml:space="preserve"> </w:t>
      </w:r>
      <w:r w:rsidRPr="003C62BB">
        <w:rPr>
          <w:rFonts w:eastAsiaTheme="minorHAnsi"/>
          <w:sz w:val="24"/>
        </w:rPr>
        <w:t>Indonesia sebagai bangsa yang merdeka dalam politik, yuridis, dan juga</w:t>
      </w:r>
      <w:r>
        <w:rPr>
          <w:rFonts w:eastAsiaTheme="minorHAnsi"/>
          <w:sz w:val="24"/>
          <w:szCs w:val="24"/>
        </w:rPr>
        <w:t xml:space="preserve"> </w:t>
      </w:r>
      <w:r w:rsidRPr="003C62BB">
        <w:rPr>
          <w:rFonts w:eastAsiaTheme="minorHAnsi"/>
          <w:sz w:val="24"/>
        </w:rPr>
        <w:t>merdeka dalam mengemukakan ide-ide pemikirannya untuk kemajuan</w:t>
      </w:r>
      <w:r>
        <w:rPr>
          <w:rFonts w:eastAsiaTheme="minorHAnsi"/>
          <w:sz w:val="24"/>
          <w:szCs w:val="24"/>
        </w:rPr>
        <w:t xml:space="preserve"> </w:t>
      </w:r>
      <w:r w:rsidRPr="003C62BB">
        <w:rPr>
          <w:rFonts w:eastAsiaTheme="minorHAnsi"/>
          <w:sz w:val="24"/>
        </w:rPr>
        <w:t>bangsa, baik secara materiil maupun spiritual. Kedua, Pancasila sebagai sistem</w:t>
      </w:r>
      <w:r>
        <w:rPr>
          <w:rFonts w:eastAsiaTheme="minorHAnsi"/>
          <w:sz w:val="24"/>
          <w:szCs w:val="24"/>
        </w:rPr>
        <w:t xml:space="preserve"> </w:t>
      </w:r>
      <w:r w:rsidRPr="003C62BB">
        <w:rPr>
          <w:rFonts w:eastAsiaTheme="minorHAnsi"/>
          <w:sz w:val="24"/>
        </w:rPr>
        <w:t>filsafat membangun alam pemikiran yang berakar dari nilai-nilai budaya</w:t>
      </w:r>
      <w:r>
        <w:rPr>
          <w:rFonts w:eastAsiaTheme="minorHAnsi"/>
          <w:sz w:val="24"/>
          <w:szCs w:val="24"/>
        </w:rPr>
        <w:t xml:space="preserve"> </w:t>
      </w:r>
      <w:r w:rsidRPr="003C62BB">
        <w:rPr>
          <w:rFonts w:eastAsiaTheme="minorHAnsi"/>
          <w:sz w:val="24"/>
        </w:rPr>
        <w:t>bangsa Indonesia sendiri sehingga mampu dalam menghadapi berbagai</w:t>
      </w:r>
      <w:r>
        <w:rPr>
          <w:rFonts w:eastAsiaTheme="minorHAnsi"/>
          <w:sz w:val="24"/>
          <w:szCs w:val="24"/>
        </w:rPr>
        <w:t xml:space="preserve"> </w:t>
      </w:r>
      <w:r w:rsidRPr="003C62BB">
        <w:rPr>
          <w:rFonts w:eastAsiaTheme="minorHAnsi"/>
          <w:sz w:val="24"/>
        </w:rPr>
        <w:t>ideologi dunia. Ketiga, Pancasila sebagai sistem filsafat dapat menjadi dasar</w:t>
      </w:r>
      <w:r>
        <w:rPr>
          <w:rFonts w:eastAsiaTheme="minorHAnsi"/>
          <w:sz w:val="24"/>
          <w:szCs w:val="24"/>
        </w:rPr>
        <w:t xml:space="preserve"> </w:t>
      </w:r>
      <w:r w:rsidRPr="003C62BB">
        <w:rPr>
          <w:rFonts w:eastAsiaTheme="minorHAnsi"/>
          <w:sz w:val="24"/>
        </w:rPr>
        <w:t>pijakan untuk menghadapi tantangan globalisasi yang dapat melunturkan</w:t>
      </w:r>
      <w:r>
        <w:rPr>
          <w:rFonts w:eastAsiaTheme="minorHAnsi"/>
          <w:sz w:val="24"/>
          <w:szCs w:val="24"/>
        </w:rPr>
        <w:t xml:space="preserve"> </w:t>
      </w:r>
      <w:r w:rsidRPr="003C62BB">
        <w:rPr>
          <w:rFonts w:eastAsiaTheme="minorHAnsi"/>
          <w:sz w:val="24"/>
        </w:rPr>
        <w:t>semangat kebangsaan dan melemahkan sendi-sendi perekonomian yang</w:t>
      </w:r>
      <w:r>
        <w:rPr>
          <w:rFonts w:eastAsiaTheme="minorHAnsi"/>
          <w:sz w:val="24"/>
          <w:szCs w:val="24"/>
        </w:rPr>
        <w:t xml:space="preserve"> </w:t>
      </w:r>
      <w:r w:rsidRPr="003C62BB">
        <w:rPr>
          <w:rFonts w:eastAsiaTheme="minorHAnsi"/>
          <w:sz w:val="24"/>
        </w:rPr>
        <w:t>berorientasi pada kesejahteraan rakyat banyak. Keempat, Pancasila sebagai</w:t>
      </w:r>
      <w:r>
        <w:rPr>
          <w:rFonts w:eastAsiaTheme="minorHAnsi"/>
          <w:sz w:val="24"/>
          <w:szCs w:val="24"/>
        </w:rPr>
        <w:t xml:space="preserve"> </w:t>
      </w:r>
      <w:r w:rsidRPr="003C62BB">
        <w:rPr>
          <w:rFonts w:eastAsiaTheme="minorHAnsi"/>
          <w:sz w:val="24"/>
        </w:rPr>
        <w:t>sistem filsafat dapat menjadi way of life sekaligus way of thinking bangsa</w:t>
      </w:r>
      <w:r>
        <w:rPr>
          <w:rFonts w:eastAsiaTheme="minorHAnsi"/>
          <w:sz w:val="24"/>
          <w:szCs w:val="24"/>
        </w:rPr>
        <w:t xml:space="preserve"> </w:t>
      </w:r>
      <w:r w:rsidRPr="003C62BB">
        <w:rPr>
          <w:rFonts w:eastAsiaTheme="minorHAnsi"/>
          <w:sz w:val="24"/>
        </w:rPr>
        <w:t>Indonesia untuk menjaga keseimbangan dan konsistensi antara tindakan dan</w:t>
      </w:r>
      <w:r>
        <w:rPr>
          <w:rFonts w:eastAsiaTheme="minorHAnsi"/>
          <w:sz w:val="24"/>
          <w:szCs w:val="24"/>
        </w:rPr>
        <w:t xml:space="preserve"> </w:t>
      </w:r>
      <w:r w:rsidRPr="003C62BB">
        <w:rPr>
          <w:rFonts w:eastAsiaTheme="minorHAnsi"/>
          <w:sz w:val="24"/>
        </w:rPr>
        <w:t>pemikiran. Bahaya yang ditimbulkan kehidupan modern dewasa ini adalah</w:t>
      </w:r>
      <w:r>
        <w:rPr>
          <w:rFonts w:eastAsiaTheme="minorHAnsi"/>
          <w:sz w:val="24"/>
          <w:szCs w:val="24"/>
        </w:rPr>
        <w:t xml:space="preserve"> </w:t>
      </w:r>
      <w:r w:rsidRPr="003C62BB">
        <w:rPr>
          <w:rFonts w:eastAsiaTheme="minorHAnsi"/>
          <w:sz w:val="24"/>
        </w:rPr>
        <w:t>ketidakseimbangan antara cara bertindak dan cara berpikir sehingga</w:t>
      </w:r>
      <w:r>
        <w:rPr>
          <w:rFonts w:eastAsiaTheme="minorHAnsi"/>
          <w:sz w:val="24"/>
          <w:szCs w:val="24"/>
        </w:rPr>
        <w:t xml:space="preserve"> </w:t>
      </w:r>
      <w:r w:rsidRPr="003C62BB">
        <w:rPr>
          <w:rFonts w:eastAsiaTheme="minorHAnsi"/>
          <w:sz w:val="24"/>
        </w:rPr>
        <w:t>menimbulkan kerusakan lingkungan dan mental dari suatu bangsa.</w:t>
      </w:r>
    </w:p>
    <w:p w:rsidR="00F75EE3" w:rsidRDefault="00F75EE3">
      <w:pPr>
        <w:widowControl/>
        <w:autoSpaceDE/>
        <w:autoSpaceDN/>
        <w:spacing w:after="160" w:line="259" w:lineRule="auto"/>
      </w:pPr>
      <w:r>
        <w:br w:type="page"/>
      </w:r>
    </w:p>
    <w:p w:rsidR="00F75EE3" w:rsidRDefault="00F75EE3" w:rsidP="00F75EE3">
      <w:pPr>
        <w:pStyle w:val="Heading3"/>
        <w:spacing w:before="207"/>
        <w:ind w:left="181"/>
        <w:rPr>
          <w:rFonts w:ascii="Times New Roman" w:hAnsi="Times New Roman" w:cs="Times New Roman"/>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ragraph">
                  <wp:posOffset>17780</wp:posOffset>
                </wp:positionV>
                <wp:extent cx="5486400" cy="5949315"/>
                <wp:effectExtent l="5080" t="5080" r="1397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949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FF761" id="Rectangle 9" o:spid="_x0000_s1026" style="position:absolute;margin-left:70.9pt;margin-top:1.4pt;width:6in;height:46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" filled="f">
                <w10:wrap anchorx="page"/>
              </v:rect>
            </w:pict>
          </mc:Fallback>
        </mc:AlternateContent>
      </w:r>
      <w:r w:rsidRPr="004B0F42">
        <w:rPr>
          <w:rFonts w:ascii="Times New Roman" w:hAnsi="Times New Roman" w:cs="Times New Roman"/>
        </w:rPr>
        <w:t>Rangkuman</w:t>
      </w:r>
    </w:p>
    <w:p w:rsidR="00F75EE3" w:rsidRPr="002201CA" w:rsidRDefault="00F75EE3" w:rsidP="00F75EE3">
      <w:pPr>
        <w:pStyle w:val="ListParagraph"/>
        <w:widowControl/>
        <w:numPr>
          <w:ilvl w:val="0"/>
          <w:numId w:val="14"/>
        </w:numPr>
        <w:adjustRightInd w:val="0"/>
        <w:spacing w:line="360" w:lineRule="auto"/>
        <w:ind w:right="865"/>
        <w:contextualSpacing/>
        <w:jc w:val="both"/>
        <w:rPr>
          <w:sz w:val="24"/>
          <w:szCs w:val="24"/>
        </w:rPr>
      </w:pPr>
      <w:r w:rsidRPr="002201CA">
        <w:rPr>
          <w:sz w:val="24"/>
          <w:szCs w:val="24"/>
        </w:rPr>
        <w:t>Pancasila sebagai sistem filsafat sudah dikenal sejak para pendiri negara membicarakan masalah dasar filosofis negara (</w:t>
      </w:r>
      <w:r w:rsidRPr="002201CA">
        <w:rPr>
          <w:i/>
          <w:iCs/>
          <w:sz w:val="24"/>
          <w:szCs w:val="24"/>
        </w:rPr>
        <w:t>Philosofische Grondslag</w:t>
      </w:r>
      <w:r w:rsidRPr="002201CA">
        <w:rPr>
          <w:sz w:val="24"/>
          <w:szCs w:val="24"/>
        </w:rPr>
        <w:t>) dan pandangan hidup bangsa (</w:t>
      </w:r>
      <w:r w:rsidRPr="002201CA">
        <w:rPr>
          <w:i/>
          <w:iCs/>
          <w:sz w:val="24"/>
          <w:szCs w:val="24"/>
        </w:rPr>
        <w:t>weltanschauung</w:t>
      </w:r>
      <w:r w:rsidRPr="002201CA">
        <w:rPr>
          <w:sz w:val="24"/>
          <w:szCs w:val="24"/>
        </w:rPr>
        <w:t xml:space="preserve">). Meskipun kedua istilah tersebut mengandung muatan filsofis, tetapi Pancasila sebagai sistem filsafat yang mengandung pengertian lebih akademis memerlukan perenungan lebih mendalam. </w:t>
      </w:r>
    </w:p>
    <w:p w:rsidR="00F75EE3" w:rsidRDefault="00F75EE3" w:rsidP="00F75EE3">
      <w:pPr>
        <w:pStyle w:val="ListParagraph"/>
        <w:widowControl/>
        <w:numPr>
          <w:ilvl w:val="0"/>
          <w:numId w:val="14"/>
        </w:numPr>
        <w:adjustRightInd w:val="0"/>
        <w:spacing w:line="360" w:lineRule="auto"/>
        <w:ind w:right="865"/>
        <w:contextualSpacing/>
        <w:jc w:val="both"/>
        <w:rPr>
          <w:sz w:val="24"/>
          <w:szCs w:val="24"/>
        </w:rPr>
      </w:pPr>
      <w:r w:rsidRPr="002201CA">
        <w:rPr>
          <w:sz w:val="24"/>
          <w:szCs w:val="24"/>
        </w:rPr>
        <w:t xml:space="preserve">Filsafat Pancasila merupakan istilah yang mengemuka dalam dunia akademis. Ada dua pendekatan yang berkembang dalam pengertian filsafat Pancasila, yaitu Pancasila sebagai </w:t>
      </w:r>
      <w:r w:rsidRPr="002201CA">
        <w:rPr>
          <w:i/>
          <w:iCs/>
          <w:sz w:val="24"/>
          <w:szCs w:val="24"/>
        </w:rPr>
        <w:t xml:space="preserve">genetivus objectivus </w:t>
      </w:r>
      <w:r w:rsidRPr="002201CA">
        <w:rPr>
          <w:sz w:val="24"/>
          <w:szCs w:val="24"/>
        </w:rPr>
        <w:t xml:space="preserve">dan Pancasila sebagai </w:t>
      </w:r>
      <w:r w:rsidRPr="002201CA">
        <w:rPr>
          <w:i/>
          <w:iCs/>
          <w:sz w:val="24"/>
          <w:szCs w:val="24"/>
        </w:rPr>
        <w:t>genetivus subjectivus</w:t>
      </w:r>
      <w:r w:rsidRPr="002201CA">
        <w:rPr>
          <w:sz w:val="24"/>
          <w:szCs w:val="24"/>
        </w:rPr>
        <w:t>. Kedua pendekatan tersebut saling melengkapi karena yang pertama meletakkan Pancasila sebagai aliran atau objek yang dikaji oleh aliran-aliran filsafat lainnya, sedangkan yang kedua meletakkan Pancasila sebagai subjek yang mengkaji aliran-aliran filsafat lainnya.</w:t>
      </w:r>
    </w:p>
    <w:p w:rsidR="00E60DA0" w:rsidRPr="00F75EE3" w:rsidRDefault="00F75EE3" w:rsidP="00F75EE3">
      <w:pPr>
        <w:pStyle w:val="ListParagraph"/>
        <w:widowControl/>
        <w:numPr>
          <w:ilvl w:val="0"/>
          <w:numId w:val="14"/>
        </w:numPr>
        <w:adjustRightInd w:val="0"/>
        <w:spacing w:line="360" w:lineRule="auto"/>
        <w:ind w:right="865"/>
        <w:contextualSpacing/>
        <w:jc w:val="both"/>
        <w:rPr>
          <w:sz w:val="24"/>
          <w:szCs w:val="24"/>
        </w:rPr>
      </w:pPr>
      <w:r w:rsidRPr="00F75EE3">
        <w:rPr>
          <w:sz w:val="24"/>
          <w:szCs w:val="24"/>
        </w:rPr>
        <w:t>Pentingnya Pancasila sebagai sistem filsafat ialah agar dapat diberikan pertanggungjawaban rasional dan mendasar mengenai sila-sila dalam Pancasila sebagai prinsip-prinsip politik; agar dapat dijabarkan lebih lanjut sehingga menjadi operasional dalam penyelenggaraan negara; agar dapat membuka dialog dengan berbagai perspektif baru dalam kehidupan berbangsa dan bernegara; dan agar dapat menjadi kerangka evaluasi terhadap segala kegiatan yang bersangkut paut dengan kehidupan bernegara, berbangsa, dan bermasyaraka</w:t>
      </w:r>
      <w:r>
        <w:rPr>
          <w:sz w:val="24"/>
          <w:szCs w:val="24"/>
          <w:lang w:val="id-ID"/>
        </w:rPr>
        <w:t>t.</w:t>
      </w:r>
    </w:p>
    <w:p w:rsidR="00F75EE3" w:rsidRDefault="00F75EE3" w:rsidP="00F75EE3">
      <w:pPr>
        <w:widowControl/>
        <w:adjustRightInd w:val="0"/>
        <w:spacing w:line="360" w:lineRule="auto"/>
        <w:ind w:right="865"/>
        <w:contextualSpacing/>
        <w:jc w:val="both"/>
        <w:rPr>
          <w:sz w:val="24"/>
          <w:szCs w:val="24"/>
        </w:rPr>
      </w:pPr>
    </w:p>
    <w:p w:rsidR="00F75EE3" w:rsidRDefault="00F75EE3">
      <w:pPr>
        <w:widowControl/>
        <w:autoSpaceDE/>
        <w:autoSpaceDN/>
        <w:spacing w:after="160" w:line="259" w:lineRule="auto"/>
        <w:rPr>
          <w:sz w:val="24"/>
          <w:szCs w:val="24"/>
        </w:rPr>
      </w:pPr>
      <w:r>
        <w:rPr>
          <w:sz w:val="24"/>
          <w:szCs w:val="24"/>
        </w:rPr>
        <w:br w:type="page"/>
      </w:r>
    </w:p>
    <w:p w:rsidR="00F75EE3" w:rsidRPr="00F75EE3" w:rsidRDefault="00F75EE3" w:rsidP="00F75EE3">
      <w:pPr>
        <w:pStyle w:val="BodyText"/>
        <w:jc w:val="right"/>
        <w:rPr>
          <w:b/>
          <w:sz w:val="40"/>
          <w:szCs w:val="40"/>
        </w:rPr>
      </w:pPr>
      <w:r w:rsidRPr="00F75EE3">
        <w:rPr>
          <w:b/>
          <w:sz w:val="40"/>
          <w:szCs w:val="40"/>
        </w:rPr>
        <w:lastRenderedPageBreak/>
        <w:t>Daftar Pustaka</w:t>
      </w:r>
    </w:p>
    <w:p w:rsidR="00F75EE3" w:rsidRPr="004B0F42" w:rsidRDefault="00F75EE3" w:rsidP="00F75EE3">
      <w:pPr>
        <w:pStyle w:val="BodyText"/>
        <w:spacing w:before="1"/>
        <w:rPr>
          <w:b/>
          <w:sz w:val="11"/>
        </w:rPr>
      </w:pPr>
    </w:p>
    <w:p w:rsidR="00F75EE3" w:rsidRDefault="00F75EE3" w:rsidP="00F75EE3">
      <w:pPr>
        <w:pStyle w:val="BodyText"/>
        <w:spacing w:before="8"/>
        <w:rPr>
          <w:b/>
          <w:sz w:val="13"/>
        </w:rPr>
      </w:pPr>
      <w:r>
        <w:rPr>
          <w:noProof/>
          <w:lang w:val="id-ID" w:eastAsia="id-ID"/>
        </w:rPr>
        <mc:AlternateContent>
          <mc:Choice Requires="wps">
            <w:drawing>
              <wp:anchor distT="0" distB="0" distL="0" distR="0" simplePos="0" relativeHeight="251664384" behindDoc="1" locked="0" layoutInCell="1" allowOverlap="1">
                <wp:simplePos x="0" y="0"/>
                <wp:positionH relativeFrom="page">
                  <wp:posOffset>1226185</wp:posOffset>
                </wp:positionH>
                <wp:positionV relativeFrom="paragraph">
                  <wp:posOffset>29845</wp:posOffset>
                </wp:positionV>
                <wp:extent cx="5540375" cy="0"/>
                <wp:effectExtent l="6985" t="8890" r="5715" b="1016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412B" id="Straight Connector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6.55pt,2.35pt" to="53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">
                <w10:wrap type="topAndBottom" anchorx="page"/>
              </v:line>
            </w:pict>
          </mc:Fallback>
        </mc:AlternateContent>
      </w:r>
    </w:p>
    <w:p w:rsidR="00F75EE3" w:rsidRPr="00F75EE3" w:rsidRDefault="00F75EE3" w:rsidP="00F75EE3">
      <w:pPr>
        <w:pStyle w:val="BodyText"/>
        <w:spacing w:before="8"/>
        <w:rPr>
          <w:b/>
          <w:sz w:val="13"/>
        </w:rPr>
      </w:pPr>
    </w:p>
    <w:p w:rsidR="00F75EE3" w:rsidRDefault="00F75EE3" w:rsidP="00F75EE3">
      <w:pPr>
        <w:spacing w:line="360" w:lineRule="auto"/>
        <w:ind w:left="1287" w:right="94" w:hanging="567"/>
        <w:jc w:val="both"/>
        <w:rPr>
          <w:sz w:val="24"/>
        </w:rPr>
      </w:pPr>
      <w:r w:rsidRPr="007B7F40">
        <w:rPr>
          <w:sz w:val="24"/>
        </w:rPr>
        <w:t>Direktorat Jenderal Pembelajaran dan Kemahasiswaan. 2016. Buku Ajar  Mata Kuliah Wajib Umum</w:t>
      </w:r>
      <w:r>
        <w:rPr>
          <w:sz w:val="24"/>
        </w:rPr>
        <w:t xml:space="preserve"> Pendidikan Pancasila</w:t>
      </w:r>
      <w:r w:rsidRPr="007B7F40">
        <w:rPr>
          <w:sz w:val="24"/>
        </w:rPr>
        <w:t>. Direktorat Jenderal Pembelajaran dan Kemahasiswaan Kementrian Riset Teknologi dan Perguruan Tinggi.</w:t>
      </w:r>
    </w:p>
    <w:p w:rsidR="00F75EE3" w:rsidRDefault="00F75EE3" w:rsidP="00F75EE3">
      <w:pPr>
        <w:spacing w:line="360" w:lineRule="auto"/>
        <w:ind w:left="1287" w:right="94" w:hanging="567"/>
        <w:jc w:val="both"/>
        <w:rPr>
          <w:sz w:val="24"/>
        </w:rPr>
      </w:pPr>
      <w:r>
        <w:rPr>
          <w:sz w:val="24"/>
        </w:rPr>
        <w:t>Iskandar Sayh. Pendidikan Pancasila. Universitas Bandar Lampung.</w:t>
      </w:r>
    </w:p>
    <w:p w:rsidR="00F75EE3" w:rsidRDefault="00F75EE3" w:rsidP="00F75EE3">
      <w:pPr>
        <w:spacing w:line="360" w:lineRule="auto"/>
        <w:ind w:left="1287" w:right="94" w:hanging="567"/>
        <w:jc w:val="both"/>
      </w:pPr>
      <w:r>
        <w:t>Kaelan. 2013. Negara Kebangsaan Pancasila: Kultural, historis, filosofis, yuridis dan aktualisasinya. Yogyakarta: Penerbit Paradigma.</w:t>
      </w:r>
    </w:p>
    <w:p w:rsidR="00F75EE3" w:rsidRDefault="00F75EE3" w:rsidP="00F75EE3">
      <w:pPr>
        <w:spacing w:line="360" w:lineRule="auto"/>
        <w:ind w:left="1287" w:right="94" w:hanging="567"/>
        <w:jc w:val="both"/>
      </w:pPr>
      <w:r>
        <w:t>Mudofhir, Ali. 1996. Pancasila Sebagai Sistem Kefilsafatan. Jurnal Filsafat. Universitas Gajah Mada.</w:t>
      </w:r>
    </w:p>
    <w:p w:rsidR="00F75EE3" w:rsidRPr="00F75EE3" w:rsidRDefault="00F75EE3" w:rsidP="00F75EE3">
      <w:pPr>
        <w:spacing w:line="360" w:lineRule="auto"/>
        <w:ind w:left="720" w:right="94"/>
        <w:jc w:val="both"/>
        <w:rPr>
          <w:lang w:val="id-ID"/>
        </w:rPr>
        <w:sectPr w:rsidR="00F75EE3" w:rsidRPr="00F75EE3" w:rsidSect="00B45561">
          <w:pgSz w:w="11910" w:h="16840"/>
          <w:pgMar w:top="1600" w:right="1300" w:bottom="280" w:left="1680" w:header="720" w:footer="720" w:gutter="0"/>
          <w:cols w:space="720"/>
        </w:sectPr>
      </w:pPr>
      <w:r>
        <w:t>Winarno. 2009. Paradigma Baru Pendidikan Kewargane</w:t>
      </w:r>
      <w:r>
        <w:t>garaan. Jakarta: PT Bumi Aksar</w:t>
      </w:r>
      <w:r>
        <w:rPr>
          <w:lang w:val="id-ID"/>
        </w:rPr>
        <w:t>a</w:t>
      </w:r>
      <w:bookmarkStart w:id="0" w:name="_GoBack"/>
      <w:bookmarkEnd w:id="0"/>
    </w:p>
    <w:p w:rsidR="00F75EE3" w:rsidRDefault="00F75EE3" w:rsidP="00F75EE3">
      <w:pPr>
        <w:widowControl/>
        <w:adjustRightInd w:val="0"/>
        <w:spacing w:line="360" w:lineRule="auto"/>
        <w:ind w:right="865"/>
        <w:contextualSpacing/>
        <w:jc w:val="both"/>
        <w:rPr>
          <w:sz w:val="24"/>
          <w:szCs w:val="24"/>
        </w:rPr>
      </w:pPr>
    </w:p>
    <w:p w:rsidR="00F75EE3" w:rsidRPr="00F75EE3" w:rsidRDefault="00F75EE3" w:rsidP="00F75EE3">
      <w:pPr>
        <w:widowControl/>
        <w:autoSpaceDE/>
        <w:autoSpaceDN/>
        <w:spacing w:after="160" w:line="259" w:lineRule="auto"/>
        <w:rPr>
          <w:sz w:val="24"/>
          <w:szCs w:val="24"/>
        </w:rPr>
      </w:pPr>
    </w:p>
    <w:sectPr w:rsidR="00F75EE3" w:rsidRPr="00F75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Narrow">
    <w:altName w:val="Arial"/>
    <w:charset w:val="00"/>
    <w:family w:val="swiss"/>
    <w:pitch w:val="variable"/>
  </w:font>
  <w:font w:name="HiddenHorzOCR">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834"/>
    <w:multiLevelType w:val="hybridMultilevel"/>
    <w:tmpl w:val="4998D48C"/>
    <w:lvl w:ilvl="0" w:tplc="3418FFEC">
      <w:start w:val="1"/>
      <w:numFmt w:val="decimal"/>
      <w:lvlText w:val="%1."/>
      <w:lvlJc w:val="left"/>
      <w:pPr>
        <w:ind w:left="927" w:hanging="360"/>
      </w:pPr>
      <w:rPr>
        <w:b w:val="0"/>
        <w:sz w:val="24"/>
      </w:rPr>
    </w:lvl>
    <w:lvl w:ilvl="1" w:tplc="8DEE53E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512B55"/>
    <w:multiLevelType w:val="hybridMultilevel"/>
    <w:tmpl w:val="83B42FBE"/>
    <w:lvl w:ilvl="0" w:tplc="A0FEB3A4">
      <w:start w:val="1"/>
      <w:numFmt w:val="lowerLetter"/>
      <w:lvlText w:val="%1."/>
      <w:lvlJc w:val="left"/>
      <w:pPr>
        <w:ind w:left="1287" w:hanging="360"/>
      </w:pPr>
      <w:rPr>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3">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4">
    <w:nsid w:val="1839052F"/>
    <w:multiLevelType w:val="hybridMultilevel"/>
    <w:tmpl w:val="2BBE6B9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BFE0ACB"/>
    <w:multiLevelType w:val="hybridMultilevel"/>
    <w:tmpl w:val="408A613A"/>
    <w:lvl w:ilvl="0" w:tplc="40BCEA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36A20"/>
    <w:multiLevelType w:val="hybridMultilevel"/>
    <w:tmpl w:val="1E7A954E"/>
    <w:lvl w:ilvl="0" w:tplc="A0FEB3A4">
      <w:start w:val="1"/>
      <w:numFmt w:val="lowerLetter"/>
      <w:lvlText w:val="%1."/>
      <w:lvlJc w:val="left"/>
      <w:pPr>
        <w:ind w:left="1211" w:hanging="360"/>
      </w:pPr>
      <w:rPr>
        <w:b w:val="0"/>
        <w:sz w:val="24"/>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CD75FAB"/>
    <w:multiLevelType w:val="hybridMultilevel"/>
    <w:tmpl w:val="DEA62F0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06F5444"/>
    <w:multiLevelType w:val="hybridMultilevel"/>
    <w:tmpl w:val="B210AC18"/>
    <w:lvl w:ilvl="0" w:tplc="8DD21C2A">
      <w:start w:val="1"/>
      <w:numFmt w:val="upperLetter"/>
      <w:lvlText w:val="%1."/>
      <w:lvlJc w:val="left"/>
      <w:pPr>
        <w:ind w:left="720" w:hanging="360"/>
      </w:pPr>
      <w:rPr>
        <w:rFonts w:hint="default"/>
        <w:spacing w:val="-16"/>
        <w:w w:val="10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F93D87"/>
    <w:multiLevelType w:val="hybridMultilevel"/>
    <w:tmpl w:val="7292D04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3841267"/>
    <w:multiLevelType w:val="hybridMultilevel"/>
    <w:tmpl w:val="39FA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24410E"/>
    <w:multiLevelType w:val="hybridMultilevel"/>
    <w:tmpl w:val="1BA84A2E"/>
    <w:lvl w:ilvl="0" w:tplc="8056F3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04009"/>
    <w:multiLevelType w:val="hybridMultilevel"/>
    <w:tmpl w:val="7292D04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E7A5CD8"/>
    <w:multiLevelType w:val="hybridMultilevel"/>
    <w:tmpl w:val="2C843BA0"/>
    <w:lvl w:ilvl="0" w:tplc="25082B50">
      <w:start w:val="3"/>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0"/>
  </w:num>
  <w:num w:numId="5">
    <w:abstractNumId w:val="1"/>
  </w:num>
  <w:num w:numId="6">
    <w:abstractNumId w:val="5"/>
  </w:num>
  <w:num w:numId="7">
    <w:abstractNumId w:val="6"/>
  </w:num>
  <w:num w:numId="8">
    <w:abstractNumId w:val="11"/>
  </w:num>
  <w:num w:numId="9">
    <w:abstractNumId w:val="4"/>
  </w:num>
  <w:num w:numId="10">
    <w:abstractNumId w:val="7"/>
  </w:num>
  <w:num w:numId="11">
    <w:abstractNumId w:val="9"/>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3"/>
    <w:rsid w:val="005A301B"/>
    <w:rsid w:val="00E60DA0"/>
    <w:rsid w:val="00E6158C"/>
    <w:rsid w:val="00F75E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2CBF-236A-4597-9187-90BBC3F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5EE3"/>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F75E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F75EE3"/>
    <w:pPr>
      <w:ind w:left="988"/>
      <w:outlineLvl w:val="2"/>
    </w:pPr>
    <w:rPr>
      <w:rFonts w:ascii="Liberation Sans Narrow" w:eastAsia="Liberation Sans Narrow" w:hAnsi="Liberation Sans Narrow" w:cs="Liberation Sans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5EE3"/>
    <w:rPr>
      <w:sz w:val="24"/>
      <w:szCs w:val="24"/>
    </w:rPr>
  </w:style>
  <w:style w:type="character" w:customStyle="1" w:styleId="BodyTextChar">
    <w:name w:val="Body Text Char"/>
    <w:basedOn w:val="DefaultParagraphFont"/>
    <w:link w:val="BodyText"/>
    <w:uiPriority w:val="1"/>
    <w:rsid w:val="00F75EE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75EE3"/>
    <w:pPr>
      <w:ind w:left="2028" w:hanging="360"/>
    </w:pPr>
  </w:style>
  <w:style w:type="character" w:customStyle="1" w:styleId="Heading3Char">
    <w:name w:val="Heading 3 Char"/>
    <w:basedOn w:val="DefaultParagraphFont"/>
    <w:link w:val="Heading3"/>
    <w:uiPriority w:val="1"/>
    <w:rsid w:val="00F75EE3"/>
    <w:rPr>
      <w:rFonts w:ascii="Liberation Sans Narrow" w:eastAsia="Liberation Sans Narrow" w:hAnsi="Liberation Sans Narrow" w:cs="Liberation Sans Narrow"/>
      <w:b/>
      <w:bCs/>
      <w:sz w:val="28"/>
      <w:szCs w:val="28"/>
      <w:lang w:val="en-US"/>
    </w:rPr>
  </w:style>
  <w:style w:type="character" w:customStyle="1" w:styleId="Heading2Char">
    <w:name w:val="Heading 2 Char"/>
    <w:basedOn w:val="DefaultParagraphFont"/>
    <w:link w:val="Heading2"/>
    <w:uiPriority w:val="9"/>
    <w:semiHidden/>
    <w:rsid w:val="00F75EE3"/>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3731</Words>
  <Characters>21267</Characters>
  <Application>Microsoft Office Word</Application>
  <DocSecurity>0</DocSecurity>
  <Lines>177</Lines>
  <Paragraphs>49</Paragraphs>
  <ScaleCrop>false</ScaleCrop>
  <Company/>
  <LinksUpToDate>false</LinksUpToDate>
  <CharactersWithSpaces>24949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2020-10-15T07:46:00Z</dcterms:created>
  <dcterms:modified xsi:type="dcterms:W3CDTF">2020-10-15T07:53:00Z</dcterms:modified>
</cp:coreProperties>
</file>