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FB94" w14:textId="77777777" w:rsidR="00037763" w:rsidRDefault="001C0FDD">
      <w:pPr>
        <w:pStyle w:val="Heading1"/>
        <w:spacing w:before="71"/>
        <w:ind w:left="3088" w:right="3080" w:firstLine="0"/>
        <w:jc w:val="center"/>
      </w:pPr>
      <w:r>
        <w:t>KONTRAK PERKULIAHAN</w:t>
      </w:r>
    </w:p>
    <w:p w14:paraId="635D351B" w14:textId="77777777" w:rsidR="00037763" w:rsidRDefault="00037763">
      <w:pPr>
        <w:pStyle w:val="BodyText"/>
        <w:ind w:left="0"/>
        <w:rPr>
          <w:b/>
        </w:rPr>
      </w:pPr>
    </w:p>
    <w:p w14:paraId="09CB2C92" w14:textId="77777777" w:rsidR="00037763" w:rsidRDefault="001C0FDD">
      <w:pPr>
        <w:pStyle w:val="ListParagraph"/>
        <w:numPr>
          <w:ilvl w:val="0"/>
          <w:numId w:val="3"/>
        </w:numPr>
        <w:tabs>
          <w:tab w:val="left" w:pos="363"/>
        </w:tabs>
        <w:ind w:hanging="241"/>
        <w:rPr>
          <w:b/>
          <w:sz w:val="24"/>
        </w:rPr>
      </w:pPr>
      <w:r>
        <w:rPr>
          <w:b/>
          <w:sz w:val="24"/>
        </w:rPr>
        <w:t>Identitas</w:t>
      </w:r>
    </w:p>
    <w:p w14:paraId="527995C2" w14:textId="77777777" w:rsidR="00037763" w:rsidRDefault="001C0FDD">
      <w:pPr>
        <w:pStyle w:val="BodyText"/>
        <w:tabs>
          <w:tab w:val="left" w:pos="2673"/>
        </w:tabs>
        <w:ind w:left="122"/>
      </w:pPr>
      <w:r>
        <w:t>Nama</w:t>
      </w:r>
      <w:r>
        <w:rPr>
          <w:spacing w:val="-1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 Prinsip-prinsip Kimia</w:t>
      </w:r>
      <w:r>
        <w:rPr>
          <w:spacing w:val="-1"/>
        </w:rPr>
        <w:t xml:space="preserve"> </w:t>
      </w:r>
      <w:r>
        <w:t>Anorganik</w:t>
      </w:r>
    </w:p>
    <w:p w14:paraId="00F0C243" w14:textId="0C7D1EBB" w:rsidR="002A2765" w:rsidRPr="002A2765" w:rsidRDefault="001C0FDD" w:rsidP="002A2765">
      <w:pPr>
        <w:pStyle w:val="BodyText"/>
        <w:tabs>
          <w:tab w:val="left" w:pos="2673"/>
        </w:tabs>
        <w:ind w:left="2793" w:right="-46" w:hanging="2672"/>
        <w:rPr>
          <w:lang w:val="en-US"/>
        </w:rPr>
      </w:pPr>
      <w:r>
        <w:t>Kode</w:t>
      </w:r>
      <w:r>
        <w:rPr>
          <w:spacing w:val="-3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 w:rsidR="00880CE9">
        <w:rPr>
          <w:lang w:val="en-US"/>
        </w:rPr>
        <w:t>/</w:t>
      </w:r>
      <w:proofErr w:type="spellStart"/>
      <w:r w:rsidR="00880CE9">
        <w:rPr>
          <w:lang w:val="en-US"/>
        </w:rPr>
        <w:t>sks</w:t>
      </w:r>
      <w:proofErr w:type="spellEnd"/>
      <w:r>
        <w:tab/>
        <w:t xml:space="preserve">: </w:t>
      </w:r>
      <w:r w:rsidR="002A2765">
        <w:rPr>
          <w:lang w:val="en-US"/>
        </w:rPr>
        <w:t>KKM62020</w:t>
      </w:r>
      <w:r w:rsidR="00880CE9">
        <w:rPr>
          <w:lang w:val="en-US"/>
        </w:rPr>
        <w:t>1/</w:t>
      </w:r>
      <w:r w:rsidR="00880CE9">
        <w:t>3(3-0)</w:t>
      </w:r>
    </w:p>
    <w:p w14:paraId="6643AE28" w14:textId="464C9D2E" w:rsidR="009E61D6" w:rsidRDefault="001C0FDD" w:rsidP="008B780D">
      <w:pPr>
        <w:pStyle w:val="BodyText"/>
        <w:tabs>
          <w:tab w:val="left" w:pos="2673"/>
        </w:tabs>
        <w:ind w:left="122" w:right="2789"/>
      </w:pPr>
      <w:r>
        <w:t>Hari/Waktu</w:t>
      </w:r>
      <w:r>
        <w:tab/>
        <w:t xml:space="preserve">: </w:t>
      </w:r>
      <w:r w:rsidR="00BB6C59">
        <w:rPr>
          <w:lang w:val="en-US"/>
        </w:rPr>
        <w:t>Kamis</w:t>
      </w:r>
      <w:r>
        <w:t xml:space="preserve">, </w:t>
      </w:r>
      <w:r w:rsidR="008B780D">
        <w:rPr>
          <w:lang w:val="en-US"/>
        </w:rPr>
        <w:t>0</w:t>
      </w:r>
      <w:r w:rsidR="00BB6C59">
        <w:rPr>
          <w:lang w:val="en-US"/>
        </w:rPr>
        <w:t>7</w:t>
      </w:r>
      <w:r>
        <w:t>.</w:t>
      </w:r>
      <w:r w:rsidR="008B780D">
        <w:rPr>
          <w:lang w:val="en-US"/>
        </w:rPr>
        <w:t>3</w:t>
      </w:r>
      <w:r>
        <w:t>0-1</w:t>
      </w:r>
      <w:r w:rsidR="00BB6C59">
        <w:rPr>
          <w:lang w:val="en-US"/>
        </w:rPr>
        <w:t>0</w:t>
      </w:r>
      <w:r>
        <w:t>.</w:t>
      </w:r>
      <w:r w:rsidR="008B780D">
        <w:rPr>
          <w:lang w:val="en-US"/>
        </w:rPr>
        <w:t>0</w:t>
      </w:r>
      <w:r>
        <w:t xml:space="preserve">0 </w:t>
      </w:r>
    </w:p>
    <w:p w14:paraId="07B5FAAA" w14:textId="32EF29B8" w:rsidR="00037763" w:rsidRDefault="001C0FDD" w:rsidP="00BB6C59">
      <w:pPr>
        <w:pStyle w:val="BodyText"/>
        <w:tabs>
          <w:tab w:val="left" w:pos="2673"/>
        </w:tabs>
        <w:ind w:left="122" w:right="2789"/>
      </w:pPr>
      <w:r>
        <w:t>Dosen</w:t>
      </w:r>
      <w:r>
        <w:rPr>
          <w:spacing w:val="-2"/>
        </w:rPr>
        <w:t xml:space="preserve"> </w:t>
      </w:r>
      <w:r>
        <w:t>Pengampu</w:t>
      </w:r>
      <w:r>
        <w:tab/>
        <w:t xml:space="preserve">: </w:t>
      </w:r>
      <w:r w:rsidR="008B780D">
        <w:t>Dr. Noor Fadiawati,</w:t>
      </w:r>
      <w:r w:rsidR="00EE73F0">
        <w:rPr>
          <w:lang w:val="en-US"/>
        </w:rPr>
        <w:t xml:space="preserve"> </w:t>
      </w:r>
      <w:r>
        <w:t>M.S</w:t>
      </w:r>
      <w:r w:rsidR="00EE73F0">
        <w:rPr>
          <w:lang w:val="en-US"/>
        </w:rPr>
        <w:t>i</w:t>
      </w:r>
      <w:r>
        <w:t>.</w:t>
      </w:r>
    </w:p>
    <w:p w14:paraId="1DAB669B" w14:textId="32DF1567" w:rsidR="00BB6C59" w:rsidRDefault="00BB6C59" w:rsidP="00BB6C59">
      <w:pPr>
        <w:pStyle w:val="BodyText"/>
        <w:tabs>
          <w:tab w:val="left" w:pos="2673"/>
        </w:tabs>
        <w:ind w:left="122" w:right="2789"/>
      </w:pPr>
      <w:r>
        <w:tab/>
      </w:r>
      <w:r>
        <w:rPr>
          <w:lang w:val="en-US"/>
        </w:rPr>
        <w:t xml:space="preserve">  </w:t>
      </w:r>
      <w:r>
        <w:rPr>
          <w:lang w:val="en-US"/>
        </w:rPr>
        <w:t xml:space="preserve">Dra. Nina </w:t>
      </w:r>
      <w:proofErr w:type="spellStart"/>
      <w:r>
        <w:rPr>
          <w:lang w:val="en-US"/>
        </w:rPr>
        <w:t>Kadaritna</w:t>
      </w:r>
      <w:proofErr w:type="spellEnd"/>
      <w:r>
        <w:rPr>
          <w:lang w:val="en-US"/>
        </w:rPr>
        <w:t>,</w:t>
      </w:r>
      <w:r>
        <w:t xml:space="preserve"> </w:t>
      </w:r>
      <w:r>
        <w:rPr>
          <w:spacing w:val="-3"/>
        </w:rPr>
        <w:t>M.Si.</w:t>
      </w:r>
    </w:p>
    <w:p w14:paraId="6B5DEFF2" w14:textId="747FE74B" w:rsidR="00037763" w:rsidRPr="00EE73F0" w:rsidRDefault="001C0FDD">
      <w:pPr>
        <w:pStyle w:val="BodyText"/>
        <w:tabs>
          <w:tab w:val="left" w:pos="2673"/>
        </w:tabs>
        <w:ind w:left="122"/>
        <w:rPr>
          <w:lang w:val="en-US"/>
        </w:rPr>
      </w:pPr>
      <w:r>
        <w:t>Tempat</w:t>
      </w:r>
      <w:r>
        <w:rPr>
          <w:spacing w:val="-2"/>
        </w:rPr>
        <w:t xml:space="preserve"> </w:t>
      </w:r>
      <w:r>
        <w:t>Pertemuan</w:t>
      </w:r>
      <w:r>
        <w:tab/>
        <w:t>: Ruang G</w:t>
      </w:r>
      <w:r w:rsidR="00BB6C59">
        <w:rPr>
          <w:lang w:val="en-US"/>
        </w:rPr>
        <w:t>4</w:t>
      </w:r>
      <w:r>
        <w:t xml:space="preserve"> Gedung G Jurusan PMIPA FKIP</w:t>
      </w:r>
      <w:r>
        <w:rPr>
          <w:spacing w:val="-1"/>
        </w:rPr>
        <w:t xml:space="preserve"> </w:t>
      </w:r>
      <w:r>
        <w:t>Unila</w:t>
      </w:r>
      <w:r w:rsidR="00EE73F0">
        <w:rPr>
          <w:lang w:val="en-US"/>
        </w:rPr>
        <w:t xml:space="preserve"> </w:t>
      </w:r>
    </w:p>
    <w:p w14:paraId="0DCB0CDB" w14:textId="77777777" w:rsidR="00037763" w:rsidRDefault="001C0FDD">
      <w:pPr>
        <w:pStyle w:val="BodyText"/>
        <w:tabs>
          <w:tab w:val="left" w:pos="2673"/>
        </w:tabs>
        <w:spacing w:before="1"/>
        <w:ind w:left="2815" w:right="126" w:hanging="2694"/>
      </w:pPr>
      <w:r>
        <w:t>Deskripsi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 xml:space="preserve">: Perkuliahan ini membahas tentang struktur atom berdasarkan </w:t>
      </w:r>
      <w:r>
        <w:rPr>
          <w:spacing w:val="-3"/>
        </w:rPr>
        <w:t xml:space="preserve">teori </w:t>
      </w:r>
      <w:r>
        <w:t>atom Bohr dan Mekanika Gelombang, sistem dan sifat periodik unsur, struktur molekular (meliputi: pembentukan ikatan kimia, bentuk-bentuk molekul, dan interaksi antarmolekul), kimia zat padat (meliputi: padatan logam dan ionik), teori asam-basa anorganik, reaksi redoks, serta prosedur metalurgi dan pembuatan aloi.</w:t>
      </w:r>
    </w:p>
    <w:p w14:paraId="41B8DD70" w14:textId="77777777" w:rsidR="00037763" w:rsidRDefault="00037763">
      <w:pPr>
        <w:pStyle w:val="BodyText"/>
        <w:ind w:left="0"/>
      </w:pPr>
    </w:p>
    <w:p w14:paraId="6C13EE26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ind w:hanging="241"/>
      </w:pPr>
      <w:r>
        <w:t>Capaian</w:t>
      </w:r>
      <w:r>
        <w:rPr>
          <w:spacing w:val="-1"/>
        </w:rPr>
        <w:t xml:space="preserve"> </w:t>
      </w:r>
      <w:r>
        <w:t>Pembelajaran</w:t>
      </w:r>
    </w:p>
    <w:p w14:paraId="53A40730" w14:textId="77777777" w:rsidR="00037763" w:rsidRDefault="001C0FDD">
      <w:pPr>
        <w:pStyle w:val="BodyText"/>
        <w:ind w:left="122" w:right="116"/>
      </w:pPr>
      <w:r>
        <w:t>Mampu menganalisis, mengidentifikasi, dan memahami prinsip-prinsip dasar kimia anorganik meliputi: struktur atom berdasarkan teori atom Bohr dan mekanika gelombang, sistem dan sifat periodik unsur, struktur molekular, kimia zat padat, teori asam-basa anorganik, reaksi redoks, serta prosedur metalurgi dan pembuatan aloi.</w:t>
      </w:r>
    </w:p>
    <w:p w14:paraId="56B49F1E" w14:textId="77777777" w:rsidR="00037763" w:rsidRDefault="00037763">
      <w:pPr>
        <w:pStyle w:val="BodyText"/>
        <w:spacing w:before="1"/>
        <w:ind w:left="0"/>
      </w:pPr>
    </w:p>
    <w:p w14:paraId="6A492434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ind w:hanging="241"/>
      </w:pPr>
      <w:r>
        <w:t>Indikator Capaian</w:t>
      </w:r>
      <w:r>
        <w:rPr>
          <w:spacing w:val="-3"/>
        </w:rPr>
        <w:t xml:space="preserve"> </w:t>
      </w:r>
      <w:r>
        <w:t>Pembelajaran</w:t>
      </w:r>
    </w:p>
    <w:p w14:paraId="12FEC4B9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Menganalisis struktur atom berdasarkan teori atom</w:t>
      </w:r>
      <w:r>
        <w:rPr>
          <w:spacing w:val="1"/>
          <w:sz w:val="24"/>
        </w:rPr>
        <w:t xml:space="preserve"> </w:t>
      </w:r>
      <w:r>
        <w:rPr>
          <w:sz w:val="24"/>
        </w:rPr>
        <w:t>Bohr</w:t>
      </w:r>
    </w:p>
    <w:p w14:paraId="52CD9AEA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629"/>
        <w:rPr>
          <w:sz w:val="24"/>
        </w:rPr>
      </w:pPr>
      <w:r>
        <w:rPr>
          <w:sz w:val="24"/>
        </w:rPr>
        <w:t>Menganalisis struktur atom berdasarkan teori Mekanika Kuantum dan memahami hubungan bilangan kuantum dengan diagram tingkat energi orbital untuk menjelaskan konfigurasi elektron suatu</w:t>
      </w:r>
      <w:r>
        <w:rPr>
          <w:spacing w:val="-1"/>
          <w:sz w:val="24"/>
        </w:rPr>
        <w:t xml:space="preserve"> </w:t>
      </w:r>
      <w:r>
        <w:rPr>
          <w:sz w:val="24"/>
        </w:rPr>
        <w:t>unsur</w:t>
      </w:r>
    </w:p>
    <w:p w14:paraId="34BCD535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200"/>
        <w:rPr>
          <w:sz w:val="24"/>
        </w:rPr>
      </w:pPr>
      <w:r>
        <w:rPr>
          <w:sz w:val="24"/>
        </w:rPr>
        <w:t xml:space="preserve">Memahami pengklasifikasian unsur-unsur dan pengorganisasiannya dalam sistem </w:t>
      </w:r>
      <w:r>
        <w:rPr>
          <w:spacing w:val="-3"/>
          <w:sz w:val="24"/>
        </w:rPr>
        <w:t xml:space="preserve">periodik </w:t>
      </w:r>
      <w:r>
        <w:rPr>
          <w:sz w:val="24"/>
        </w:rPr>
        <w:t>unsur</w:t>
      </w:r>
      <w:r>
        <w:rPr>
          <w:spacing w:val="-1"/>
          <w:sz w:val="24"/>
        </w:rPr>
        <w:t xml:space="preserve"> </w:t>
      </w:r>
      <w:r>
        <w:rPr>
          <w:sz w:val="24"/>
        </w:rPr>
        <w:t>(SPU)</w:t>
      </w:r>
    </w:p>
    <w:p w14:paraId="4B4C0FB2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216"/>
        <w:rPr>
          <w:sz w:val="24"/>
        </w:rPr>
      </w:pPr>
      <w:r>
        <w:rPr>
          <w:sz w:val="24"/>
        </w:rPr>
        <w:t>Menganalisis hubungan muatan inti efektif terhadap kecenderungan dan keanomalian sifat periodisitas unsur (meliputi: jari-jari atom, jari-jari ion, energi ionisasi, afinitas elektron, serta</w:t>
      </w:r>
      <w:r>
        <w:rPr>
          <w:spacing w:val="-3"/>
          <w:sz w:val="24"/>
        </w:rPr>
        <w:t xml:space="preserve"> </w:t>
      </w:r>
      <w:r>
        <w:rPr>
          <w:sz w:val="24"/>
        </w:rPr>
        <w:t>elektronegativitas)</w:t>
      </w:r>
    </w:p>
    <w:p w14:paraId="4002F768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Menganalisis proses pembentukan ikatan kimia</w:t>
      </w:r>
    </w:p>
    <w:p w14:paraId="4CDA1F28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Menganalisis teori VSEPR dan hibridisasi orbital untuk menjelaskan bentuk</w:t>
      </w:r>
      <w:r>
        <w:rPr>
          <w:spacing w:val="-6"/>
          <w:sz w:val="24"/>
        </w:rPr>
        <w:t xml:space="preserve"> </w:t>
      </w:r>
      <w:r>
        <w:rPr>
          <w:sz w:val="24"/>
        </w:rPr>
        <w:t>molekul</w:t>
      </w:r>
    </w:p>
    <w:p w14:paraId="66EA1B38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spacing w:before="1"/>
        <w:rPr>
          <w:sz w:val="24"/>
        </w:rPr>
      </w:pPr>
      <w:r>
        <w:rPr>
          <w:sz w:val="24"/>
        </w:rPr>
        <w:t>Menganalisis proses terbentuknya interaksi antarmolekul berdasarkan sifat fisik</w:t>
      </w:r>
      <w:r>
        <w:rPr>
          <w:spacing w:val="-6"/>
          <w:sz w:val="24"/>
        </w:rPr>
        <w:t xml:space="preserve"> </w:t>
      </w:r>
      <w:r>
        <w:rPr>
          <w:sz w:val="24"/>
        </w:rPr>
        <w:t>materi</w:t>
      </w:r>
    </w:p>
    <w:p w14:paraId="3E231D71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Menganalisis model-model ikatan pada padatan</w:t>
      </w:r>
      <w:r>
        <w:rPr>
          <w:spacing w:val="-2"/>
          <w:sz w:val="24"/>
        </w:rPr>
        <w:t xml:space="preserve"> </w:t>
      </w:r>
      <w:r>
        <w:rPr>
          <w:sz w:val="24"/>
        </w:rPr>
        <w:t>logam</w:t>
      </w:r>
    </w:p>
    <w:p w14:paraId="642D59AE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Menganalisis pembentukan ikatan pada senyawa ionik berdasarkan sifat</w:t>
      </w:r>
      <w:r>
        <w:rPr>
          <w:spacing w:val="-4"/>
          <w:sz w:val="24"/>
        </w:rPr>
        <w:t xml:space="preserve"> </w:t>
      </w:r>
      <w:r>
        <w:rPr>
          <w:sz w:val="24"/>
        </w:rPr>
        <w:t>fisik</w:t>
      </w:r>
    </w:p>
    <w:p w14:paraId="3AD65C0D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183"/>
        <w:rPr>
          <w:sz w:val="24"/>
        </w:rPr>
      </w:pPr>
      <w:r>
        <w:rPr>
          <w:sz w:val="24"/>
        </w:rPr>
        <w:t>Menganalisis struktur kemas geometri serta hubungannya dengan sifat fisik padatan logam dan ionik</w:t>
      </w:r>
    </w:p>
    <w:p w14:paraId="4C963185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593"/>
        <w:rPr>
          <w:sz w:val="24"/>
        </w:rPr>
      </w:pPr>
      <w:r>
        <w:rPr>
          <w:sz w:val="24"/>
        </w:rPr>
        <w:t>Menganalisis perkembangan konsep reaksi redoks serta menentukan bilangan oksidasi atom dalam senyawa atau ion dan hubungannya dengan diagram potensial</w:t>
      </w:r>
      <w:r>
        <w:rPr>
          <w:spacing w:val="-5"/>
          <w:sz w:val="24"/>
        </w:rPr>
        <w:t xml:space="preserve"> </w:t>
      </w:r>
      <w:r>
        <w:rPr>
          <w:sz w:val="24"/>
        </w:rPr>
        <w:t>redoks</w:t>
      </w:r>
    </w:p>
    <w:p w14:paraId="38F68A24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Memprediksi reaksi-reaksi asam-basa berdasarkan konsep asam-basa</w:t>
      </w:r>
      <w:r>
        <w:rPr>
          <w:spacing w:val="-3"/>
          <w:sz w:val="24"/>
        </w:rPr>
        <w:t xml:space="preserve"> </w:t>
      </w:r>
      <w:r>
        <w:rPr>
          <w:sz w:val="24"/>
        </w:rPr>
        <w:t>anorganik</w:t>
      </w:r>
    </w:p>
    <w:p w14:paraId="651E6436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143"/>
        <w:rPr>
          <w:sz w:val="24"/>
        </w:rPr>
      </w:pPr>
      <w:r>
        <w:rPr>
          <w:sz w:val="24"/>
        </w:rPr>
        <w:t>Menganalisis prosedur metalurgi suatu logam dari campurannya berdasarkan sifat fisik dan kimia</w:t>
      </w:r>
    </w:p>
    <w:p w14:paraId="59F7635A" w14:textId="77777777" w:rsidR="00037763" w:rsidRDefault="00037763">
      <w:pPr>
        <w:rPr>
          <w:sz w:val="24"/>
        </w:rPr>
        <w:sectPr w:rsidR="00037763">
          <w:type w:val="continuous"/>
          <w:pgSz w:w="11910" w:h="16850"/>
          <w:pgMar w:top="1060" w:right="1020" w:bottom="280" w:left="1580" w:header="720" w:footer="720" w:gutter="0"/>
          <w:cols w:space="720"/>
        </w:sectPr>
      </w:pPr>
    </w:p>
    <w:p w14:paraId="02AB5794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spacing w:before="71"/>
        <w:ind w:hanging="241"/>
      </w:pPr>
      <w:r>
        <w:lastRenderedPageBreak/>
        <w:t>Rencana Jadwal</w:t>
      </w:r>
      <w:r>
        <w:rPr>
          <w:spacing w:val="-1"/>
        </w:rPr>
        <w:t xml:space="preserve"> </w:t>
      </w:r>
      <w:r>
        <w:t>Perkuliahan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664"/>
        <w:gridCol w:w="991"/>
      </w:tblGrid>
      <w:tr w:rsidR="00037763" w14:paraId="03A3C049" w14:textId="77777777">
        <w:trPr>
          <w:trHeight w:val="554"/>
        </w:trPr>
        <w:tc>
          <w:tcPr>
            <w:tcW w:w="1418" w:type="dxa"/>
            <w:shd w:val="clear" w:color="auto" w:fill="D9D9D9"/>
          </w:tcPr>
          <w:p w14:paraId="024B811E" w14:textId="77777777" w:rsidR="00037763" w:rsidRDefault="001C0FDD">
            <w:pPr>
              <w:pStyle w:val="TableParagraph"/>
              <w:spacing w:before="1" w:line="270" w:lineRule="atLeast"/>
              <w:ind w:left="549" w:right="13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Pertemuan ke-</w:t>
            </w:r>
          </w:p>
        </w:tc>
        <w:tc>
          <w:tcPr>
            <w:tcW w:w="6664" w:type="dxa"/>
            <w:shd w:val="clear" w:color="auto" w:fill="D9D9D9"/>
          </w:tcPr>
          <w:p w14:paraId="25A4FFCB" w14:textId="77777777" w:rsidR="00037763" w:rsidRDefault="001C0FDD">
            <w:pPr>
              <w:pStyle w:val="TableParagraph"/>
              <w:spacing w:before="138" w:line="240" w:lineRule="auto"/>
              <w:ind w:left="2843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991" w:type="dxa"/>
            <w:shd w:val="clear" w:color="auto" w:fill="D9D9D9"/>
          </w:tcPr>
          <w:p w14:paraId="45F5D972" w14:textId="77777777" w:rsidR="00037763" w:rsidRDefault="001C0FDD">
            <w:pPr>
              <w:pStyle w:val="TableParagraph"/>
              <w:spacing w:before="138" w:line="240" w:lineRule="auto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Ket</w:t>
            </w:r>
          </w:p>
        </w:tc>
      </w:tr>
      <w:tr w:rsidR="00037763" w14:paraId="5E511848" w14:textId="77777777">
        <w:trPr>
          <w:trHeight w:val="275"/>
        </w:trPr>
        <w:tc>
          <w:tcPr>
            <w:tcW w:w="1418" w:type="dxa"/>
          </w:tcPr>
          <w:p w14:paraId="3C146A24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7638B4B3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Kontrak kuliah dan pengantar perkuliahan</w:t>
            </w:r>
          </w:p>
        </w:tc>
        <w:tc>
          <w:tcPr>
            <w:tcW w:w="991" w:type="dxa"/>
          </w:tcPr>
          <w:p w14:paraId="78793E1F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7DEA9D96" w14:textId="77777777">
        <w:trPr>
          <w:trHeight w:val="275"/>
        </w:trPr>
        <w:tc>
          <w:tcPr>
            <w:tcW w:w="1418" w:type="dxa"/>
          </w:tcPr>
          <w:p w14:paraId="681D6715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4B08842B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Struktur Atom Bohr</w:t>
            </w:r>
          </w:p>
        </w:tc>
        <w:tc>
          <w:tcPr>
            <w:tcW w:w="991" w:type="dxa"/>
          </w:tcPr>
          <w:p w14:paraId="20C342E9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1D92CCFC" w14:textId="77777777">
        <w:trPr>
          <w:trHeight w:val="275"/>
        </w:trPr>
        <w:tc>
          <w:tcPr>
            <w:tcW w:w="1418" w:type="dxa"/>
          </w:tcPr>
          <w:p w14:paraId="2CAC857F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14:paraId="718A124E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Struktur Atom Mekanika Kuantum</w:t>
            </w:r>
          </w:p>
        </w:tc>
        <w:tc>
          <w:tcPr>
            <w:tcW w:w="991" w:type="dxa"/>
          </w:tcPr>
          <w:p w14:paraId="58ED2AE1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2D898E0E" w14:textId="77777777">
        <w:trPr>
          <w:trHeight w:val="275"/>
        </w:trPr>
        <w:tc>
          <w:tcPr>
            <w:tcW w:w="1418" w:type="dxa"/>
          </w:tcPr>
          <w:p w14:paraId="23CEB1D2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4B8889B3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Sistem Periodik Unsur</w:t>
            </w:r>
          </w:p>
        </w:tc>
        <w:tc>
          <w:tcPr>
            <w:tcW w:w="991" w:type="dxa"/>
          </w:tcPr>
          <w:p w14:paraId="50176BA6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046BB64C" w14:textId="77777777">
        <w:trPr>
          <w:trHeight w:val="275"/>
        </w:trPr>
        <w:tc>
          <w:tcPr>
            <w:tcW w:w="1418" w:type="dxa"/>
          </w:tcPr>
          <w:p w14:paraId="111B8542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14:paraId="67D3E41B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Sifat Periodisitas Unsur</w:t>
            </w:r>
          </w:p>
        </w:tc>
        <w:tc>
          <w:tcPr>
            <w:tcW w:w="991" w:type="dxa"/>
          </w:tcPr>
          <w:p w14:paraId="46E2C350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4DF3729D" w14:textId="77777777">
        <w:trPr>
          <w:trHeight w:val="278"/>
        </w:trPr>
        <w:tc>
          <w:tcPr>
            <w:tcW w:w="1418" w:type="dxa"/>
          </w:tcPr>
          <w:p w14:paraId="333D3A1B" w14:textId="77777777" w:rsidR="00037763" w:rsidRDefault="001C0FDD">
            <w:pPr>
              <w:pStyle w:val="TableParagraph"/>
              <w:spacing w:before="1" w:line="257" w:lineRule="exact"/>
              <w:ind w:left="6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14:paraId="4EEAF600" w14:textId="77777777" w:rsidR="00037763" w:rsidRDefault="001C0FDD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Ikatan Kimia: Ikatan Kovalen</w:t>
            </w:r>
          </w:p>
        </w:tc>
        <w:tc>
          <w:tcPr>
            <w:tcW w:w="991" w:type="dxa"/>
          </w:tcPr>
          <w:p w14:paraId="26EC2FD3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2771940F" w14:textId="77777777">
        <w:trPr>
          <w:trHeight w:val="275"/>
        </w:trPr>
        <w:tc>
          <w:tcPr>
            <w:tcW w:w="1418" w:type="dxa"/>
          </w:tcPr>
          <w:p w14:paraId="0F80DD62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14:paraId="5DB9C51A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Bentuk-bentuk Molekul berdasarkan Teori VSEPR dan Hibridisasi</w:t>
            </w:r>
          </w:p>
        </w:tc>
        <w:tc>
          <w:tcPr>
            <w:tcW w:w="991" w:type="dxa"/>
          </w:tcPr>
          <w:p w14:paraId="3ACB61BE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1A3BC9CA" w14:textId="77777777">
        <w:trPr>
          <w:trHeight w:val="275"/>
        </w:trPr>
        <w:tc>
          <w:tcPr>
            <w:tcW w:w="1418" w:type="dxa"/>
          </w:tcPr>
          <w:p w14:paraId="4B49DBB7" w14:textId="77777777" w:rsidR="00037763" w:rsidRDefault="001C0FDD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14:paraId="6B7ED445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  <w:tc>
          <w:tcPr>
            <w:tcW w:w="991" w:type="dxa"/>
          </w:tcPr>
          <w:p w14:paraId="7BA23E45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2C4C624C" w14:textId="77777777">
        <w:trPr>
          <w:trHeight w:val="551"/>
        </w:trPr>
        <w:tc>
          <w:tcPr>
            <w:tcW w:w="1418" w:type="dxa"/>
          </w:tcPr>
          <w:p w14:paraId="02B91371" w14:textId="77777777" w:rsidR="00037763" w:rsidRDefault="001C0FDD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14:paraId="112B8D5A" w14:textId="77777777" w:rsidR="00037763" w:rsidRDefault="001C0FDD">
            <w:pPr>
              <w:pStyle w:val="TableParagraph"/>
              <w:spacing w:before="2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Interaksi Antarpartikel: Interaksi Antaratom (termasuk ikatan logam)</w:t>
            </w:r>
          </w:p>
        </w:tc>
        <w:tc>
          <w:tcPr>
            <w:tcW w:w="991" w:type="dxa"/>
          </w:tcPr>
          <w:p w14:paraId="4EDA6B1F" w14:textId="77777777" w:rsidR="00037763" w:rsidRDefault="0003776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37763" w14:paraId="37F8B497" w14:textId="77777777">
        <w:trPr>
          <w:trHeight w:val="274"/>
        </w:trPr>
        <w:tc>
          <w:tcPr>
            <w:tcW w:w="1418" w:type="dxa"/>
          </w:tcPr>
          <w:p w14:paraId="0963D5E1" w14:textId="77777777" w:rsidR="00037763" w:rsidRDefault="001C0FDD">
            <w:pPr>
              <w:pStyle w:val="TableParagraph"/>
              <w:spacing w:line="254" w:lineRule="exact"/>
              <w:ind w:left="5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4" w:type="dxa"/>
          </w:tcPr>
          <w:p w14:paraId="5610CB2A" w14:textId="77777777" w:rsidR="00037763" w:rsidRDefault="001C0FD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Interaksi Antarpartikel: Interaksi Antarmolekul</w:t>
            </w:r>
          </w:p>
        </w:tc>
        <w:tc>
          <w:tcPr>
            <w:tcW w:w="991" w:type="dxa"/>
          </w:tcPr>
          <w:p w14:paraId="5D4EED76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6AD42774" w14:textId="77777777">
        <w:trPr>
          <w:trHeight w:val="275"/>
        </w:trPr>
        <w:tc>
          <w:tcPr>
            <w:tcW w:w="1418" w:type="dxa"/>
          </w:tcPr>
          <w:p w14:paraId="5B34CDD6" w14:textId="77777777" w:rsidR="00037763" w:rsidRDefault="001C0FD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4" w:type="dxa"/>
          </w:tcPr>
          <w:p w14:paraId="13C96170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Padatan Logam</w:t>
            </w:r>
          </w:p>
        </w:tc>
        <w:tc>
          <w:tcPr>
            <w:tcW w:w="991" w:type="dxa"/>
          </w:tcPr>
          <w:p w14:paraId="2FABBF3C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64C53817" w14:textId="77777777">
        <w:trPr>
          <w:trHeight w:val="278"/>
        </w:trPr>
        <w:tc>
          <w:tcPr>
            <w:tcW w:w="1418" w:type="dxa"/>
          </w:tcPr>
          <w:p w14:paraId="67FA71FE" w14:textId="77777777" w:rsidR="00037763" w:rsidRDefault="001C0FDD">
            <w:pPr>
              <w:pStyle w:val="TableParagraph"/>
              <w:spacing w:before="1" w:line="257" w:lineRule="exact"/>
              <w:ind w:left="5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4" w:type="dxa"/>
          </w:tcPr>
          <w:p w14:paraId="0DF409FF" w14:textId="77777777" w:rsidR="00037763" w:rsidRDefault="001C0FDD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Ikatan dan Padatan Ionik</w:t>
            </w:r>
          </w:p>
        </w:tc>
        <w:tc>
          <w:tcPr>
            <w:tcW w:w="991" w:type="dxa"/>
          </w:tcPr>
          <w:p w14:paraId="6630449D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67EEC0DF" w14:textId="77777777">
        <w:trPr>
          <w:trHeight w:val="275"/>
        </w:trPr>
        <w:tc>
          <w:tcPr>
            <w:tcW w:w="1418" w:type="dxa"/>
          </w:tcPr>
          <w:p w14:paraId="7D05AA43" w14:textId="77777777" w:rsidR="00037763" w:rsidRDefault="001C0FD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4" w:type="dxa"/>
          </w:tcPr>
          <w:p w14:paraId="5D61B95C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Reaksi Redoks</w:t>
            </w:r>
          </w:p>
        </w:tc>
        <w:tc>
          <w:tcPr>
            <w:tcW w:w="991" w:type="dxa"/>
          </w:tcPr>
          <w:p w14:paraId="0910E35B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7C6E0D42" w14:textId="77777777">
        <w:trPr>
          <w:trHeight w:val="275"/>
        </w:trPr>
        <w:tc>
          <w:tcPr>
            <w:tcW w:w="1418" w:type="dxa"/>
          </w:tcPr>
          <w:p w14:paraId="4D6A084C" w14:textId="77777777" w:rsidR="00037763" w:rsidRDefault="001C0FD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4" w:type="dxa"/>
          </w:tcPr>
          <w:p w14:paraId="77CD2AEA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Teori-teori Asam-Basa Anorganik</w:t>
            </w:r>
          </w:p>
        </w:tc>
        <w:tc>
          <w:tcPr>
            <w:tcW w:w="991" w:type="dxa"/>
          </w:tcPr>
          <w:p w14:paraId="14F45503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2220970E" w14:textId="77777777">
        <w:trPr>
          <w:trHeight w:val="275"/>
        </w:trPr>
        <w:tc>
          <w:tcPr>
            <w:tcW w:w="1418" w:type="dxa"/>
          </w:tcPr>
          <w:p w14:paraId="24FF8D85" w14:textId="77777777" w:rsidR="00037763" w:rsidRDefault="001C0FD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4" w:type="dxa"/>
          </w:tcPr>
          <w:p w14:paraId="7AE4FA8F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Metalurgi dan Aloi</w:t>
            </w:r>
          </w:p>
        </w:tc>
        <w:tc>
          <w:tcPr>
            <w:tcW w:w="991" w:type="dxa"/>
          </w:tcPr>
          <w:p w14:paraId="3D6D3896" w14:textId="77777777" w:rsidR="00037763" w:rsidRDefault="0003776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37763" w14:paraId="7508464B" w14:textId="77777777">
        <w:trPr>
          <w:trHeight w:val="275"/>
        </w:trPr>
        <w:tc>
          <w:tcPr>
            <w:tcW w:w="1418" w:type="dxa"/>
          </w:tcPr>
          <w:p w14:paraId="574FAF47" w14:textId="77777777" w:rsidR="00037763" w:rsidRDefault="001C0FD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4" w:type="dxa"/>
          </w:tcPr>
          <w:p w14:paraId="270423AA" w14:textId="77777777" w:rsidR="00037763" w:rsidRDefault="001C0F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991" w:type="dxa"/>
          </w:tcPr>
          <w:p w14:paraId="64D907AC" w14:textId="4B0A6FD7" w:rsidR="00037763" w:rsidRDefault="00037763">
            <w:pPr>
              <w:pStyle w:val="TableParagraph"/>
              <w:ind w:right="247"/>
              <w:jc w:val="right"/>
              <w:rPr>
                <w:sz w:val="24"/>
              </w:rPr>
            </w:pPr>
          </w:p>
        </w:tc>
      </w:tr>
    </w:tbl>
    <w:p w14:paraId="597DB244" w14:textId="77777777" w:rsidR="00037763" w:rsidRDefault="00037763">
      <w:pPr>
        <w:pStyle w:val="BodyText"/>
        <w:spacing w:before="10"/>
        <w:ind w:left="0"/>
        <w:rPr>
          <w:b/>
          <w:sz w:val="23"/>
        </w:rPr>
      </w:pPr>
    </w:p>
    <w:p w14:paraId="462CC0D5" w14:textId="77777777" w:rsidR="00037763" w:rsidRDefault="001C0FDD">
      <w:pPr>
        <w:pStyle w:val="BodyText"/>
        <w:ind w:left="122"/>
      </w:pPr>
      <w:r>
        <w:t>Strategi Perkuliahan</w:t>
      </w:r>
    </w:p>
    <w:p w14:paraId="3DEE74F5" w14:textId="3699D19A" w:rsidR="00037763" w:rsidRDefault="001C0FDD">
      <w:pPr>
        <w:pStyle w:val="BodyText"/>
        <w:ind w:left="122" w:right="110"/>
      </w:pPr>
      <w:r>
        <w:t>Perkuliahan ini dilaksanakan selama 3 x</w:t>
      </w:r>
      <w:r w:rsidR="009C470D">
        <w:t xml:space="preserve"> 50 menit/minggu tatap muka, 3</w:t>
      </w:r>
      <w:r w:rsidR="00880CE9">
        <w:rPr>
          <w:lang w:val="en-US"/>
        </w:rPr>
        <w:t>-6</w:t>
      </w:r>
      <w:r>
        <w:t xml:space="preserve"> jam/mi</w:t>
      </w:r>
      <w:r w:rsidR="009C470D">
        <w:t>nggu tugas terstruktur, dan 3</w:t>
      </w:r>
      <w:r w:rsidR="00880CE9">
        <w:rPr>
          <w:lang w:val="en-US"/>
        </w:rPr>
        <w:t>-6</w:t>
      </w:r>
      <w:r w:rsidR="009C470D">
        <w:t xml:space="preserve"> </w:t>
      </w:r>
      <w:r>
        <w:t>jam/minggu tugas mandiri. Pada perkuliahan ini digunakan model dan metode pembelajaran yang bervariasi meliputi penugasan, presentasi, dan diskusi/tanya- jawab. Penugasan dimaksudkan untuk melatih mahasiswa dalam: mencari informasi yang kre- dibel terkait materi yang ditugaskan, mengemas materi dalam bentuk makalah, mempersiap- kan presentasi, bekerja sama dalam kelompok, dan bertanggung jawab. Hasil dari penugasan kemudian dipresentasikan di kelas untuk mendapatkan konfirmasi dari dosen dan mahasiswa. Presentasi dimaksudkan untuk melatih mahasiswa dalam: berkomunikasi, menjelaskan materi yang ditugaskan, mengajukan pertanyaan, menjawab pertanyaan, dan menerima tanggapan dari orang lain atas presentasinya.</w:t>
      </w:r>
    </w:p>
    <w:p w14:paraId="0009C315" w14:textId="77777777" w:rsidR="00037763" w:rsidRDefault="00037763">
      <w:pPr>
        <w:pStyle w:val="BodyText"/>
        <w:spacing w:before="1"/>
        <w:ind w:left="0"/>
      </w:pPr>
    </w:p>
    <w:p w14:paraId="7001D527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ind w:hanging="241"/>
      </w:pPr>
      <w:r>
        <w:t>Buku</w:t>
      </w:r>
      <w:r>
        <w:rPr>
          <w:spacing w:val="-1"/>
        </w:rPr>
        <w:t xml:space="preserve"> </w:t>
      </w:r>
      <w:r>
        <w:t>Acuan</w:t>
      </w:r>
    </w:p>
    <w:p w14:paraId="115B3C72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779"/>
        <w:rPr>
          <w:sz w:val="24"/>
        </w:rPr>
      </w:pPr>
      <w:r>
        <w:rPr>
          <w:sz w:val="24"/>
        </w:rPr>
        <w:t>Fauzi S, M.M. dan Fadiawati, N. 2018. Buku Ajar Prinsip-prinsip Kimia Anorganik. Pengantar Kimia Unsur Non Logam. Yogykarta. Graha</w:t>
      </w:r>
      <w:r>
        <w:rPr>
          <w:spacing w:val="-1"/>
          <w:sz w:val="24"/>
        </w:rPr>
        <w:t xml:space="preserve"> </w:t>
      </w:r>
      <w:r>
        <w:rPr>
          <w:sz w:val="24"/>
        </w:rPr>
        <w:t>Ilmu.</w:t>
      </w:r>
    </w:p>
    <w:p w14:paraId="742A9DE1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544"/>
        <w:rPr>
          <w:sz w:val="24"/>
        </w:rPr>
      </w:pPr>
      <w:r>
        <w:rPr>
          <w:sz w:val="24"/>
        </w:rPr>
        <w:t xml:space="preserve">Stephanos, J.J. &amp; Addison, A.W. 2017. Eelectrons, Atoms, and Molecules in </w:t>
      </w:r>
      <w:r>
        <w:rPr>
          <w:spacing w:val="-3"/>
          <w:sz w:val="24"/>
        </w:rPr>
        <w:t xml:space="preserve">Inorganic </w:t>
      </w:r>
      <w:r>
        <w:rPr>
          <w:sz w:val="24"/>
        </w:rPr>
        <w:t>Chemistry. A Worked Examples Approach. London. 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14:paraId="21F7B0FC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322"/>
        <w:rPr>
          <w:sz w:val="24"/>
        </w:rPr>
      </w:pPr>
      <w:r>
        <w:rPr>
          <w:sz w:val="24"/>
        </w:rPr>
        <w:t>Pfennig, B.W. 2015. Principles of Inorganic Chemistry. New Jersey. John Wiley &amp; Sons, Inc.</w:t>
      </w:r>
    </w:p>
    <w:p w14:paraId="364D6AEB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923"/>
        <w:rPr>
          <w:sz w:val="24"/>
        </w:rPr>
      </w:pPr>
      <w:r>
        <w:rPr>
          <w:sz w:val="24"/>
        </w:rPr>
        <w:t>Shriver, D., Weller, M., Overton, T., Rourke, J., &amp; Armstrong, F. 2014. Inorganic Chemistry Sixth Edition. Great Britain. W.H. Freeman and</w:t>
      </w:r>
      <w:r>
        <w:rPr>
          <w:spacing w:val="-2"/>
          <w:sz w:val="24"/>
        </w:rPr>
        <w:t xml:space="preserve"> </w:t>
      </w:r>
      <w:r>
        <w:rPr>
          <w:sz w:val="24"/>
        </w:rPr>
        <w:t>Company.</w:t>
      </w:r>
    </w:p>
    <w:p w14:paraId="530B9C20" w14:textId="77777777" w:rsidR="00037763" w:rsidRDefault="00037763">
      <w:pPr>
        <w:rPr>
          <w:sz w:val="24"/>
        </w:rPr>
        <w:sectPr w:rsidR="00037763">
          <w:pgSz w:w="11910" w:h="16850"/>
          <w:pgMar w:top="1060" w:right="1020" w:bottom="280" w:left="1580" w:header="720" w:footer="720" w:gutter="0"/>
          <w:cols w:space="720"/>
        </w:sectPr>
      </w:pPr>
    </w:p>
    <w:p w14:paraId="7F7160E5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spacing w:before="71"/>
        <w:ind w:right="374"/>
        <w:rPr>
          <w:sz w:val="24"/>
        </w:rPr>
      </w:pPr>
      <w:r>
        <w:rPr>
          <w:sz w:val="24"/>
        </w:rPr>
        <w:lastRenderedPageBreak/>
        <w:t>Miessler, G.L. Fisher, P.J. &amp; Tarr, D.A. 2014. Inorganic Chemistry Fifth Edition. United States of America.</w:t>
      </w:r>
      <w:r>
        <w:rPr>
          <w:spacing w:val="-1"/>
          <w:sz w:val="24"/>
        </w:rPr>
        <w:t xml:space="preserve"> </w:t>
      </w:r>
      <w:r>
        <w:rPr>
          <w:sz w:val="24"/>
        </w:rPr>
        <w:t>Pearson.</w:t>
      </w:r>
    </w:p>
    <w:p w14:paraId="3B9F3943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803"/>
        <w:rPr>
          <w:sz w:val="24"/>
        </w:rPr>
      </w:pPr>
      <w:r>
        <w:rPr>
          <w:sz w:val="24"/>
        </w:rPr>
        <w:t>Housecroft, C.E. &amp; Sharpe, A.G. 2012. Inorganic Chemistry Third Edition. London. Prentice-Hall.</w:t>
      </w:r>
    </w:p>
    <w:p w14:paraId="666493C8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157"/>
        <w:rPr>
          <w:sz w:val="24"/>
        </w:rPr>
      </w:pPr>
      <w:r>
        <w:rPr>
          <w:sz w:val="24"/>
        </w:rPr>
        <w:t>Rodgers, G.E. 2012. Descriptive Inorganic, Coordination, and Solid-State Chemistry Third Edition. Belmont.</w:t>
      </w:r>
      <w:r>
        <w:rPr>
          <w:spacing w:val="-1"/>
          <w:sz w:val="24"/>
        </w:rPr>
        <w:t xml:space="preserve"> </w:t>
      </w:r>
      <w:r>
        <w:rPr>
          <w:sz w:val="24"/>
        </w:rPr>
        <w:t>Brooks/Cole.</w:t>
      </w:r>
    </w:p>
    <w:p w14:paraId="3B8654B2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554"/>
        <w:rPr>
          <w:sz w:val="24"/>
        </w:rPr>
      </w:pPr>
      <w:r>
        <w:rPr>
          <w:sz w:val="24"/>
        </w:rPr>
        <w:t>Atkins, P., Overton, T., Rourke, J., Weller, M., Armstrong, F., &amp; Hagerman, M. 2010. Inorganic Chemistry Fifth Edition. Great Britain. W.H. Freeman and</w:t>
      </w:r>
      <w:r>
        <w:rPr>
          <w:spacing w:val="-8"/>
          <w:sz w:val="24"/>
        </w:rPr>
        <w:t xml:space="preserve"> </w:t>
      </w:r>
      <w:r>
        <w:rPr>
          <w:sz w:val="24"/>
        </w:rPr>
        <w:t>Company.</w:t>
      </w:r>
    </w:p>
    <w:p w14:paraId="2B6BFFDD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230"/>
        <w:rPr>
          <w:sz w:val="24"/>
        </w:rPr>
      </w:pPr>
      <w:r>
        <w:rPr>
          <w:sz w:val="24"/>
        </w:rPr>
        <w:t>King, R.B. 2005. Encyclopedia of Inorganic Chemistry Second Edition. New York. Wiley Library.</w:t>
      </w:r>
    </w:p>
    <w:p w14:paraId="69439AE6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222"/>
        <w:rPr>
          <w:sz w:val="24"/>
        </w:rPr>
      </w:pPr>
      <w:r>
        <w:rPr>
          <w:sz w:val="24"/>
        </w:rPr>
        <w:t>MacKay, K.M., MacKay, R.A., &amp; Henderson, W. 2002. Introduction to Modern Inorganic Chemistry Sixth Edition. United Kingdom. Nelson</w:t>
      </w:r>
      <w:r>
        <w:rPr>
          <w:spacing w:val="-3"/>
          <w:sz w:val="24"/>
        </w:rPr>
        <w:t xml:space="preserve"> </w:t>
      </w:r>
      <w:r>
        <w:rPr>
          <w:sz w:val="24"/>
        </w:rPr>
        <w:t>Thornes.</w:t>
      </w:r>
    </w:p>
    <w:p w14:paraId="619A4CAF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spacing w:before="1"/>
        <w:ind w:right="241"/>
        <w:rPr>
          <w:sz w:val="24"/>
        </w:rPr>
      </w:pPr>
      <w:r>
        <w:rPr>
          <w:sz w:val="24"/>
        </w:rPr>
        <w:t>Priyana. 1995. Pelatihan Perkuliahan MIPA LPTK. Kimia Anorganik. Yogyakarta. Tidak diterbitkan.</w:t>
      </w:r>
    </w:p>
    <w:p w14:paraId="777CBB53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504"/>
        <w:rPr>
          <w:sz w:val="24"/>
        </w:rPr>
      </w:pPr>
      <w:r>
        <w:rPr>
          <w:sz w:val="24"/>
        </w:rPr>
        <w:t>Huheey, J.E., Keiter, E.A., &amp; Keiter, R.L. 1993. Inorganic Chemistry: Principle of Structure and Reactivity Fourth Edition. New York. Harper Collins College</w:t>
      </w:r>
      <w:r>
        <w:rPr>
          <w:spacing w:val="-13"/>
          <w:sz w:val="24"/>
        </w:rPr>
        <w:t xml:space="preserve"> </w:t>
      </w:r>
      <w:r>
        <w:rPr>
          <w:sz w:val="24"/>
        </w:rPr>
        <w:t>Publishers.</w:t>
      </w:r>
    </w:p>
    <w:p w14:paraId="072B529F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798"/>
        <w:rPr>
          <w:sz w:val="24"/>
        </w:rPr>
      </w:pPr>
      <w:r>
        <w:rPr>
          <w:sz w:val="24"/>
        </w:rPr>
        <w:t>Priyana &amp; Narsito. 1990. Kimia Anorganik (Diktat Proyek Pembinaan Tenaga Kependidikan Persiapan Perkuliahan Program Lanjutan MIPA LPTK). Yogyakarta. Fakultas MIPA</w:t>
      </w:r>
      <w:r>
        <w:rPr>
          <w:spacing w:val="-1"/>
          <w:sz w:val="24"/>
        </w:rPr>
        <w:t xml:space="preserve"> </w:t>
      </w:r>
      <w:r>
        <w:rPr>
          <w:sz w:val="24"/>
        </w:rPr>
        <w:t>UGM.</w:t>
      </w:r>
    </w:p>
    <w:p w14:paraId="240D4DCB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rPr>
          <w:sz w:val="24"/>
        </w:rPr>
      </w:pPr>
      <w:r>
        <w:rPr>
          <w:sz w:val="24"/>
        </w:rPr>
        <w:t>Douglas, B., McDaniel, D.H., &amp; Alexander, J.J. 1983. Concepts and Models of</w:t>
      </w:r>
      <w:r>
        <w:rPr>
          <w:spacing w:val="-5"/>
          <w:sz w:val="24"/>
        </w:rPr>
        <w:t xml:space="preserve"> </w:t>
      </w:r>
      <w:r>
        <w:rPr>
          <w:sz w:val="24"/>
        </w:rPr>
        <w:t>Inorganic</w:t>
      </w:r>
    </w:p>
    <w:p w14:paraId="2D6E28C8" w14:textId="77777777" w:rsidR="00037763" w:rsidRDefault="001C0FDD">
      <w:pPr>
        <w:ind w:left="405"/>
        <w:rPr>
          <w:sz w:val="24"/>
        </w:rPr>
      </w:pPr>
      <w:r>
        <w:rPr>
          <w:i/>
          <w:sz w:val="24"/>
        </w:rPr>
        <w:t>Chemistry</w:t>
      </w:r>
      <w:r>
        <w:rPr>
          <w:sz w:val="24"/>
        </w:rPr>
        <w:t>. New York. John Wiley &amp; Sons, Inc.</w:t>
      </w:r>
    </w:p>
    <w:p w14:paraId="761F57CB" w14:textId="77777777" w:rsidR="00037763" w:rsidRDefault="001C0FDD">
      <w:pPr>
        <w:pStyle w:val="ListParagraph"/>
        <w:numPr>
          <w:ilvl w:val="0"/>
          <w:numId w:val="2"/>
        </w:numPr>
        <w:tabs>
          <w:tab w:val="left" w:pos="406"/>
        </w:tabs>
        <w:ind w:right="273"/>
        <w:rPr>
          <w:sz w:val="24"/>
        </w:rPr>
      </w:pPr>
      <w:r>
        <w:rPr>
          <w:sz w:val="24"/>
        </w:rPr>
        <w:t>Cotton, F.A.&amp; Wilkinson, G. 1976. Basic Inorganic Chemistry. New York. John Wiley &amp; Sons.</w:t>
      </w:r>
    </w:p>
    <w:p w14:paraId="2B781077" w14:textId="77777777" w:rsidR="00037763" w:rsidRDefault="00037763">
      <w:pPr>
        <w:pStyle w:val="BodyText"/>
        <w:ind w:left="0"/>
      </w:pPr>
    </w:p>
    <w:p w14:paraId="381C79AD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ind w:hanging="241"/>
      </w:pPr>
      <w:r>
        <w:t>Kriteria</w:t>
      </w:r>
      <w:r>
        <w:rPr>
          <w:spacing w:val="-1"/>
        </w:rPr>
        <w:t xml:space="preserve"> </w:t>
      </w:r>
      <w:r>
        <w:t>Penilaian</w:t>
      </w:r>
    </w:p>
    <w:p w14:paraId="3774B086" w14:textId="77777777" w:rsidR="00037763" w:rsidRDefault="001C0FDD">
      <w:pPr>
        <w:pStyle w:val="BodyText"/>
        <w:spacing w:after="2"/>
        <w:ind w:left="122"/>
      </w:pPr>
      <w:r>
        <w:t>Dalam menentukan nilai teori akan digunakan pembobotan sebagai berikut,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091"/>
      </w:tblGrid>
      <w:tr w:rsidR="00037763" w14:paraId="5087FF67" w14:textId="77777777">
        <w:trPr>
          <w:trHeight w:val="275"/>
        </w:trPr>
        <w:tc>
          <w:tcPr>
            <w:tcW w:w="715" w:type="dxa"/>
            <w:shd w:val="clear" w:color="auto" w:fill="D9D9D9"/>
          </w:tcPr>
          <w:p w14:paraId="12A4D3E2" w14:textId="77777777" w:rsidR="00037763" w:rsidRDefault="001C0FDD">
            <w:pPr>
              <w:pStyle w:val="TableParagraph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255" w:type="dxa"/>
            <w:shd w:val="clear" w:color="auto" w:fill="D9D9D9"/>
          </w:tcPr>
          <w:p w14:paraId="5861385A" w14:textId="77777777" w:rsidR="00037763" w:rsidRDefault="001C0FDD">
            <w:pPr>
              <w:pStyle w:val="TableParagraph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Unsur Penilaian</w:t>
            </w:r>
          </w:p>
        </w:tc>
        <w:tc>
          <w:tcPr>
            <w:tcW w:w="2091" w:type="dxa"/>
            <w:shd w:val="clear" w:color="auto" w:fill="D9D9D9"/>
          </w:tcPr>
          <w:p w14:paraId="24BBB7D4" w14:textId="77777777" w:rsidR="00037763" w:rsidRDefault="001C0FDD">
            <w:pPr>
              <w:pStyle w:val="TableParagraph"/>
              <w:ind w:left="438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 Nilai</w:t>
            </w:r>
          </w:p>
        </w:tc>
      </w:tr>
      <w:tr w:rsidR="00037763" w14:paraId="2EEF8E3D" w14:textId="77777777">
        <w:trPr>
          <w:trHeight w:val="278"/>
        </w:trPr>
        <w:tc>
          <w:tcPr>
            <w:tcW w:w="715" w:type="dxa"/>
          </w:tcPr>
          <w:p w14:paraId="0C5E05E3" w14:textId="77777777" w:rsidR="00037763" w:rsidRDefault="001C0FDD">
            <w:pPr>
              <w:pStyle w:val="TableParagraph"/>
              <w:spacing w:before="1" w:line="257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5" w:type="dxa"/>
          </w:tcPr>
          <w:p w14:paraId="0E14856C" w14:textId="193C7336" w:rsidR="00037763" w:rsidRDefault="009C470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UTS (NK</w:t>
            </w:r>
            <w:r w:rsidR="001C0FDD">
              <w:rPr>
                <w:sz w:val="24"/>
              </w:rPr>
              <w:t>)</w:t>
            </w:r>
          </w:p>
        </w:tc>
        <w:tc>
          <w:tcPr>
            <w:tcW w:w="2091" w:type="dxa"/>
          </w:tcPr>
          <w:p w14:paraId="444F3D4D" w14:textId="10D18020" w:rsidR="00037763" w:rsidRDefault="00CA7C78">
            <w:pPr>
              <w:pStyle w:val="TableParagraph"/>
              <w:spacing w:before="1" w:line="257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25</w:t>
            </w:r>
            <w:r w:rsidR="001C0FDD">
              <w:rPr>
                <w:sz w:val="24"/>
              </w:rPr>
              <w:t>%</w:t>
            </w:r>
          </w:p>
        </w:tc>
      </w:tr>
      <w:tr w:rsidR="00037763" w14:paraId="537DF085" w14:textId="77777777">
        <w:trPr>
          <w:trHeight w:val="275"/>
        </w:trPr>
        <w:tc>
          <w:tcPr>
            <w:tcW w:w="715" w:type="dxa"/>
          </w:tcPr>
          <w:p w14:paraId="373076C7" w14:textId="77777777" w:rsidR="00037763" w:rsidRDefault="001C0FDD">
            <w:pPr>
              <w:pStyle w:val="TableParagraph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5" w:type="dxa"/>
          </w:tcPr>
          <w:p w14:paraId="5949881C" w14:textId="511D5A3E" w:rsidR="00037763" w:rsidRDefault="009C47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UAS (N</w:t>
            </w:r>
            <w:r w:rsidR="001C0FDD">
              <w:rPr>
                <w:sz w:val="24"/>
              </w:rPr>
              <w:t>F)</w:t>
            </w:r>
          </w:p>
        </w:tc>
        <w:tc>
          <w:tcPr>
            <w:tcW w:w="2091" w:type="dxa"/>
          </w:tcPr>
          <w:p w14:paraId="74F76F83" w14:textId="589043E2" w:rsidR="00037763" w:rsidRDefault="00CA7C78">
            <w:pPr>
              <w:pStyle w:val="TableParagraph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25</w:t>
            </w:r>
            <w:r w:rsidR="001C0FDD">
              <w:rPr>
                <w:sz w:val="24"/>
              </w:rPr>
              <w:t>%</w:t>
            </w:r>
          </w:p>
        </w:tc>
      </w:tr>
      <w:tr w:rsidR="00037763" w14:paraId="0B4F81E1" w14:textId="77777777">
        <w:trPr>
          <w:trHeight w:val="275"/>
        </w:trPr>
        <w:tc>
          <w:tcPr>
            <w:tcW w:w="715" w:type="dxa"/>
          </w:tcPr>
          <w:p w14:paraId="218108F1" w14:textId="77777777" w:rsidR="00037763" w:rsidRDefault="001C0FDD">
            <w:pPr>
              <w:pStyle w:val="TableParagraph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5" w:type="dxa"/>
          </w:tcPr>
          <w:p w14:paraId="6E40CB3B" w14:textId="0DA1F476" w:rsidR="00037763" w:rsidRDefault="009C47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Tugas (NF+NK</w:t>
            </w:r>
            <w:r w:rsidR="001C0FDD">
              <w:rPr>
                <w:sz w:val="24"/>
              </w:rPr>
              <w:t>)</w:t>
            </w:r>
          </w:p>
        </w:tc>
        <w:tc>
          <w:tcPr>
            <w:tcW w:w="2091" w:type="dxa"/>
          </w:tcPr>
          <w:p w14:paraId="46C193CA" w14:textId="77777777" w:rsidR="00037763" w:rsidRDefault="001C0FDD">
            <w:pPr>
              <w:pStyle w:val="TableParagraph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037763" w14:paraId="167106D6" w14:textId="77777777">
        <w:trPr>
          <w:trHeight w:val="275"/>
        </w:trPr>
        <w:tc>
          <w:tcPr>
            <w:tcW w:w="715" w:type="dxa"/>
          </w:tcPr>
          <w:p w14:paraId="043651E2" w14:textId="77777777" w:rsidR="00037763" w:rsidRDefault="001C0FDD">
            <w:pPr>
              <w:pStyle w:val="TableParagraph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5" w:type="dxa"/>
          </w:tcPr>
          <w:p w14:paraId="32F006F8" w14:textId="77777777" w:rsidR="00037763" w:rsidRDefault="001C0F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</w:tc>
        <w:tc>
          <w:tcPr>
            <w:tcW w:w="2091" w:type="dxa"/>
          </w:tcPr>
          <w:p w14:paraId="3D4836F4" w14:textId="71348F0C" w:rsidR="00037763" w:rsidRDefault="001C0FDD">
            <w:pPr>
              <w:pStyle w:val="TableParagraph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7C78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%</w:t>
            </w:r>
          </w:p>
        </w:tc>
      </w:tr>
      <w:tr w:rsidR="00037763" w14:paraId="30133600" w14:textId="77777777">
        <w:trPr>
          <w:trHeight w:val="275"/>
        </w:trPr>
        <w:tc>
          <w:tcPr>
            <w:tcW w:w="715" w:type="dxa"/>
          </w:tcPr>
          <w:p w14:paraId="091FEB34" w14:textId="77777777" w:rsidR="00037763" w:rsidRDefault="001C0FDD">
            <w:pPr>
              <w:pStyle w:val="TableParagraph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55" w:type="dxa"/>
          </w:tcPr>
          <w:p w14:paraId="288EEADB" w14:textId="77777777" w:rsidR="00037763" w:rsidRDefault="001C0F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Penilaian Teman Sejawat</w:t>
            </w:r>
          </w:p>
        </w:tc>
        <w:tc>
          <w:tcPr>
            <w:tcW w:w="2091" w:type="dxa"/>
          </w:tcPr>
          <w:p w14:paraId="0DD4998C" w14:textId="77777777" w:rsidR="00037763" w:rsidRDefault="001C0FDD">
            <w:pPr>
              <w:pStyle w:val="TableParagraph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037763" w14:paraId="2A13021A" w14:textId="77777777">
        <w:trPr>
          <w:trHeight w:val="277"/>
        </w:trPr>
        <w:tc>
          <w:tcPr>
            <w:tcW w:w="715" w:type="dxa"/>
          </w:tcPr>
          <w:p w14:paraId="6C0B62EF" w14:textId="77777777" w:rsidR="00037763" w:rsidRDefault="001C0FDD">
            <w:pPr>
              <w:pStyle w:val="TableParagraph"/>
              <w:spacing w:line="258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55" w:type="dxa"/>
          </w:tcPr>
          <w:p w14:paraId="0BDF48DD" w14:textId="77777777" w:rsidR="00037763" w:rsidRDefault="001C0FD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Aktivitas</w:t>
            </w:r>
          </w:p>
        </w:tc>
        <w:tc>
          <w:tcPr>
            <w:tcW w:w="2091" w:type="dxa"/>
          </w:tcPr>
          <w:p w14:paraId="0FFAF844" w14:textId="2D1F6848" w:rsidR="00037763" w:rsidRDefault="00CA7C78">
            <w:pPr>
              <w:pStyle w:val="TableParagraph"/>
              <w:spacing w:line="258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10</w:t>
            </w:r>
            <w:r w:rsidR="001C0FDD">
              <w:rPr>
                <w:sz w:val="24"/>
              </w:rPr>
              <w:t>%</w:t>
            </w:r>
          </w:p>
        </w:tc>
      </w:tr>
    </w:tbl>
    <w:p w14:paraId="3644582B" w14:textId="77777777" w:rsidR="00037763" w:rsidRDefault="00037763">
      <w:pPr>
        <w:pStyle w:val="BodyText"/>
        <w:spacing w:before="8"/>
        <w:ind w:left="0"/>
        <w:rPr>
          <w:sz w:val="23"/>
        </w:rPr>
      </w:pPr>
    </w:p>
    <w:p w14:paraId="76F7305A" w14:textId="77777777" w:rsidR="00037763" w:rsidRDefault="001C0FDD">
      <w:pPr>
        <w:pStyle w:val="BodyText"/>
        <w:ind w:left="122"/>
      </w:pPr>
      <w:r>
        <w:t>Penilaian akan dilakukan dengan menggunakan kriteria sebagai berikut: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151"/>
        <w:gridCol w:w="2269"/>
        <w:gridCol w:w="1481"/>
      </w:tblGrid>
      <w:tr w:rsidR="00037763" w14:paraId="4B73BC4F" w14:textId="77777777">
        <w:trPr>
          <w:trHeight w:val="277"/>
        </w:trPr>
        <w:tc>
          <w:tcPr>
            <w:tcW w:w="1702" w:type="dxa"/>
            <w:shd w:val="clear" w:color="auto" w:fill="D9D9D9"/>
          </w:tcPr>
          <w:p w14:paraId="0406D885" w14:textId="77777777" w:rsidR="00037763" w:rsidRDefault="001C0FDD">
            <w:pPr>
              <w:pStyle w:val="TableParagraph"/>
              <w:spacing w:before="1" w:line="257" w:lineRule="exact"/>
              <w:ind w:left="247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 Akhir</w:t>
            </w:r>
          </w:p>
        </w:tc>
        <w:tc>
          <w:tcPr>
            <w:tcW w:w="2151" w:type="dxa"/>
            <w:shd w:val="clear" w:color="auto" w:fill="D9D9D9"/>
          </w:tcPr>
          <w:p w14:paraId="15AD287B" w14:textId="77777777" w:rsidR="00037763" w:rsidRDefault="001C0FDD">
            <w:pPr>
              <w:pStyle w:val="TableParagraph"/>
              <w:spacing w:before="1" w:line="257" w:lineRule="exact"/>
              <w:ind w:left="8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Huruf Mutu (HM)</w:t>
            </w:r>
          </w:p>
        </w:tc>
        <w:tc>
          <w:tcPr>
            <w:tcW w:w="2269" w:type="dxa"/>
            <w:shd w:val="clear" w:color="auto" w:fill="D9D9D9"/>
          </w:tcPr>
          <w:p w14:paraId="2EF6B912" w14:textId="77777777" w:rsidR="00037763" w:rsidRDefault="001C0FDD">
            <w:pPr>
              <w:pStyle w:val="TableParagraph"/>
              <w:spacing w:before="1" w:line="257" w:lineRule="exact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Angka Mutu (AM)</w:t>
            </w:r>
          </w:p>
        </w:tc>
        <w:tc>
          <w:tcPr>
            <w:tcW w:w="1481" w:type="dxa"/>
            <w:shd w:val="clear" w:color="auto" w:fill="D9D9D9"/>
          </w:tcPr>
          <w:p w14:paraId="4A26BED5" w14:textId="77777777" w:rsidR="00037763" w:rsidRDefault="001C0FDD">
            <w:pPr>
              <w:pStyle w:val="TableParagraph"/>
              <w:spacing w:before="1" w:line="257" w:lineRule="exact"/>
              <w:ind w:left="172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037763" w14:paraId="515E3577" w14:textId="77777777">
        <w:trPr>
          <w:trHeight w:val="275"/>
        </w:trPr>
        <w:tc>
          <w:tcPr>
            <w:tcW w:w="1702" w:type="dxa"/>
          </w:tcPr>
          <w:p w14:paraId="320BEEC1" w14:textId="77777777" w:rsidR="00037763" w:rsidRDefault="001C0FDD">
            <w:pPr>
              <w:pStyle w:val="TableParagraph"/>
              <w:ind w:left="244" w:right="238"/>
              <w:jc w:val="center"/>
              <w:rPr>
                <w:sz w:val="24"/>
              </w:rPr>
            </w:pPr>
            <w:r>
              <w:rPr>
                <w:sz w:val="24"/>
              </w:rPr>
              <w:t>≥ 76</w:t>
            </w:r>
          </w:p>
        </w:tc>
        <w:tc>
          <w:tcPr>
            <w:tcW w:w="2151" w:type="dxa"/>
          </w:tcPr>
          <w:p w14:paraId="0ED3239B" w14:textId="77777777" w:rsidR="00037763" w:rsidRDefault="001C0FD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269" w:type="dxa"/>
          </w:tcPr>
          <w:p w14:paraId="55099B58" w14:textId="77777777" w:rsidR="00037763" w:rsidRDefault="001C0FD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1" w:type="dxa"/>
          </w:tcPr>
          <w:p w14:paraId="6C9954FC" w14:textId="77777777" w:rsidR="00037763" w:rsidRDefault="001C0FDD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77FE7F73" w14:textId="77777777">
        <w:trPr>
          <w:trHeight w:val="276"/>
        </w:trPr>
        <w:tc>
          <w:tcPr>
            <w:tcW w:w="1702" w:type="dxa"/>
          </w:tcPr>
          <w:p w14:paraId="2636020E" w14:textId="77777777" w:rsidR="00037763" w:rsidRDefault="001C0FDD">
            <w:pPr>
              <w:pStyle w:val="TableParagraph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71-75</w:t>
            </w:r>
          </w:p>
        </w:tc>
        <w:tc>
          <w:tcPr>
            <w:tcW w:w="2151" w:type="dxa"/>
          </w:tcPr>
          <w:p w14:paraId="00F9952D" w14:textId="77777777" w:rsidR="00037763" w:rsidRDefault="001C0FDD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269" w:type="dxa"/>
          </w:tcPr>
          <w:p w14:paraId="01DC9AC5" w14:textId="77777777" w:rsidR="00037763" w:rsidRDefault="001C0FD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1" w:type="dxa"/>
          </w:tcPr>
          <w:p w14:paraId="072A2C9F" w14:textId="77777777" w:rsidR="00037763" w:rsidRDefault="001C0FDD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570D629C" w14:textId="77777777">
        <w:trPr>
          <w:trHeight w:val="275"/>
        </w:trPr>
        <w:tc>
          <w:tcPr>
            <w:tcW w:w="1702" w:type="dxa"/>
          </w:tcPr>
          <w:p w14:paraId="796C4C5E" w14:textId="77777777" w:rsidR="00037763" w:rsidRDefault="001C0FDD">
            <w:pPr>
              <w:pStyle w:val="TableParagraph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66-70</w:t>
            </w:r>
          </w:p>
        </w:tc>
        <w:tc>
          <w:tcPr>
            <w:tcW w:w="2151" w:type="dxa"/>
          </w:tcPr>
          <w:p w14:paraId="4ABAA11E" w14:textId="77777777" w:rsidR="00037763" w:rsidRDefault="001C0F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269" w:type="dxa"/>
          </w:tcPr>
          <w:p w14:paraId="74C3D62F" w14:textId="77777777" w:rsidR="00037763" w:rsidRDefault="001C0FD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1" w:type="dxa"/>
          </w:tcPr>
          <w:p w14:paraId="17FCC48F" w14:textId="77777777" w:rsidR="00037763" w:rsidRDefault="001C0FDD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42D41673" w14:textId="77777777">
        <w:trPr>
          <w:trHeight w:val="275"/>
        </w:trPr>
        <w:tc>
          <w:tcPr>
            <w:tcW w:w="1702" w:type="dxa"/>
          </w:tcPr>
          <w:p w14:paraId="378CF182" w14:textId="77777777" w:rsidR="00037763" w:rsidRDefault="001C0FDD">
            <w:pPr>
              <w:pStyle w:val="TableParagraph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61-65</w:t>
            </w:r>
          </w:p>
        </w:tc>
        <w:tc>
          <w:tcPr>
            <w:tcW w:w="2151" w:type="dxa"/>
          </w:tcPr>
          <w:p w14:paraId="3519E537" w14:textId="77777777" w:rsidR="00037763" w:rsidRDefault="001C0FDD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269" w:type="dxa"/>
          </w:tcPr>
          <w:p w14:paraId="3D7B326B" w14:textId="77777777" w:rsidR="00037763" w:rsidRDefault="001C0FD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1" w:type="dxa"/>
          </w:tcPr>
          <w:p w14:paraId="3A49F8A1" w14:textId="77777777" w:rsidR="00037763" w:rsidRDefault="001C0FDD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5036FCA0" w14:textId="77777777">
        <w:trPr>
          <w:trHeight w:val="275"/>
        </w:trPr>
        <w:tc>
          <w:tcPr>
            <w:tcW w:w="1702" w:type="dxa"/>
          </w:tcPr>
          <w:p w14:paraId="5D6E0B13" w14:textId="77777777" w:rsidR="00037763" w:rsidRDefault="001C0FDD">
            <w:pPr>
              <w:pStyle w:val="TableParagraph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55-60</w:t>
            </w:r>
          </w:p>
        </w:tc>
        <w:tc>
          <w:tcPr>
            <w:tcW w:w="2151" w:type="dxa"/>
          </w:tcPr>
          <w:p w14:paraId="61ABB4D0" w14:textId="77777777" w:rsidR="00037763" w:rsidRDefault="001C0F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269" w:type="dxa"/>
          </w:tcPr>
          <w:p w14:paraId="13447265" w14:textId="77777777" w:rsidR="00037763" w:rsidRDefault="001C0FD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</w:tcPr>
          <w:p w14:paraId="43E55692" w14:textId="77777777" w:rsidR="00037763" w:rsidRDefault="001C0FDD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6CECAAA0" w14:textId="77777777">
        <w:trPr>
          <w:trHeight w:val="278"/>
        </w:trPr>
        <w:tc>
          <w:tcPr>
            <w:tcW w:w="1702" w:type="dxa"/>
          </w:tcPr>
          <w:p w14:paraId="68865AF1" w14:textId="77777777" w:rsidR="00037763" w:rsidRDefault="001C0FDD">
            <w:pPr>
              <w:pStyle w:val="TableParagraph"/>
              <w:spacing w:before="1" w:line="257" w:lineRule="exac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151" w:type="dxa"/>
          </w:tcPr>
          <w:p w14:paraId="055BC112" w14:textId="77777777" w:rsidR="00037763" w:rsidRDefault="001C0FDD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269" w:type="dxa"/>
          </w:tcPr>
          <w:p w14:paraId="2C0A8A22" w14:textId="77777777" w:rsidR="00037763" w:rsidRDefault="001C0FDD">
            <w:pPr>
              <w:pStyle w:val="TableParagraph"/>
              <w:spacing w:before="1" w:line="25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1" w:type="dxa"/>
          </w:tcPr>
          <w:p w14:paraId="2B6215D7" w14:textId="77777777" w:rsidR="00037763" w:rsidRDefault="001C0FDD">
            <w:pPr>
              <w:pStyle w:val="TableParagraph"/>
              <w:spacing w:before="1" w:line="257" w:lineRule="exact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037763" w14:paraId="3958A4A2" w14:textId="77777777">
        <w:trPr>
          <w:trHeight w:val="275"/>
        </w:trPr>
        <w:tc>
          <w:tcPr>
            <w:tcW w:w="1702" w:type="dxa"/>
          </w:tcPr>
          <w:p w14:paraId="4E5AADF1" w14:textId="77777777" w:rsidR="00037763" w:rsidRDefault="001C0FDD">
            <w:pPr>
              <w:pStyle w:val="TableParagraph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&lt; 50</w:t>
            </w:r>
          </w:p>
        </w:tc>
        <w:tc>
          <w:tcPr>
            <w:tcW w:w="2151" w:type="dxa"/>
          </w:tcPr>
          <w:p w14:paraId="07CFCD19" w14:textId="77777777" w:rsidR="00037763" w:rsidRDefault="001C0FD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269" w:type="dxa"/>
          </w:tcPr>
          <w:p w14:paraId="49FBE3B1" w14:textId="77777777" w:rsidR="00037763" w:rsidRDefault="001C0FD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1" w:type="dxa"/>
          </w:tcPr>
          <w:p w14:paraId="5F5ACC33" w14:textId="77777777" w:rsidR="00037763" w:rsidRDefault="001C0FDD">
            <w:pPr>
              <w:pStyle w:val="TableParagraph"/>
              <w:ind w:left="173" w:right="170"/>
              <w:jc w:val="center"/>
              <w:rPr>
                <w:sz w:val="24"/>
              </w:rPr>
            </w:pPr>
            <w:r>
              <w:rPr>
                <w:sz w:val="24"/>
              </w:rPr>
              <w:t>Tidak lulus</w:t>
            </w:r>
          </w:p>
        </w:tc>
      </w:tr>
    </w:tbl>
    <w:p w14:paraId="192C0C6A" w14:textId="77777777" w:rsidR="009C470D" w:rsidRDefault="009C470D">
      <w:pPr>
        <w:pStyle w:val="BodyText"/>
        <w:ind w:left="122"/>
      </w:pPr>
    </w:p>
    <w:p w14:paraId="18B0A81B" w14:textId="77777777" w:rsidR="00037763" w:rsidRDefault="001C0FDD">
      <w:pPr>
        <w:pStyle w:val="BodyText"/>
        <w:ind w:left="122"/>
      </w:pPr>
      <w:r>
        <w:t>Syarat mengikuti ujian akhir semester:</w:t>
      </w:r>
    </w:p>
    <w:p w14:paraId="4C2DD1B3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8"/>
        </w:tabs>
        <w:ind w:left="407" w:hanging="286"/>
        <w:rPr>
          <w:sz w:val="24"/>
        </w:rPr>
      </w:pPr>
      <w:r>
        <w:rPr>
          <w:sz w:val="24"/>
        </w:rPr>
        <w:t>Mengikuti perkuliahan dengan syarat kehadiran ≥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</w:p>
    <w:p w14:paraId="14D29B38" w14:textId="77777777" w:rsidR="00037763" w:rsidRDefault="001C0FDD">
      <w:pPr>
        <w:pStyle w:val="ListParagraph"/>
        <w:numPr>
          <w:ilvl w:val="1"/>
          <w:numId w:val="3"/>
        </w:numPr>
        <w:tabs>
          <w:tab w:val="left" w:pos="423"/>
        </w:tabs>
        <w:ind w:left="422" w:hanging="301"/>
        <w:rPr>
          <w:sz w:val="24"/>
        </w:rPr>
      </w:pPr>
      <w:r>
        <w:rPr>
          <w:sz w:val="24"/>
        </w:rPr>
        <w:t>Mengerjakan semua tugas baik mandiri ataupun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</w:p>
    <w:p w14:paraId="6E9968FD" w14:textId="77777777" w:rsidR="00037763" w:rsidRDefault="00037763">
      <w:pPr>
        <w:pStyle w:val="BodyText"/>
        <w:ind w:left="0"/>
        <w:rPr>
          <w:sz w:val="26"/>
        </w:rPr>
      </w:pPr>
    </w:p>
    <w:p w14:paraId="0E5DB437" w14:textId="77777777" w:rsidR="00037763" w:rsidRDefault="00037763">
      <w:pPr>
        <w:pStyle w:val="BodyText"/>
        <w:ind w:left="0"/>
        <w:rPr>
          <w:sz w:val="22"/>
        </w:rPr>
      </w:pPr>
    </w:p>
    <w:p w14:paraId="3BD750A9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ind w:hanging="241"/>
      </w:pPr>
      <w:r>
        <w:t>Prasyarat</w:t>
      </w:r>
      <w:r>
        <w:rPr>
          <w:spacing w:val="-1"/>
        </w:rPr>
        <w:t xml:space="preserve"> </w:t>
      </w:r>
      <w:r>
        <w:t>pengambilan</w:t>
      </w:r>
    </w:p>
    <w:p w14:paraId="4E3E4374" w14:textId="27330E70" w:rsidR="00037763" w:rsidRDefault="001C0FDD">
      <w:pPr>
        <w:pStyle w:val="BodyText"/>
        <w:ind w:left="122" w:right="183"/>
      </w:pPr>
      <w:r>
        <w:t xml:space="preserve">Syarat untuk dapat mengambil mata kuliah </w:t>
      </w:r>
      <w:proofErr w:type="spellStart"/>
      <w:r w:rsidR="00442773">
        <w:rPr>
          <w:lang w:val="en-US"/>
        </w:rPr>
        <w:t>prinsip-prinsip</w:t>
      </w:r>
      <w:proofErr w:type="spellEnd"/>
      <w:r w:rsidR="00442773">
        <w:rPr>
          <w:lang w:val="en-US"/>
        </w:rPr>
        <w:t xml:space="preserve"> </w:t>
      </w:r>
      <w:proofErr w:type="spellStart"/>
      <w:r w:rsidR="00442773">
        <w:rPr>
          <w:lang w:val="en-US"/>
        </w:rPr>
        <w:t>kimia</w:t>
      </w:r>
      <w:proofErr w:type="spellEnd"/>
      <w:r w:rsidR="00442773">
        <w:rPr>
          <w:lang w:val="en-US"/>
        </w:rPr>
        <w:t xml:space="preserve"> </w:t>
      </w:r>
      <w:proofErr w:type="spellStart"/>
      <w:r w:rsidR="00442773">
        <w:rPr>
          <w:lang w:val="en-US"/>
        </w:rPr>
        <w:t>anorganik</w:t>
      </w:r>
      <w:proofErr w:type="spellEnd"/>
      <w:r>
        <w:t xml:space="preserve"> adalah telah menempuh mata kuliah: (1) DDIK dan (2) Kimia Larutan</w:t>
      </w:r>
    </w:p>
    <w:p w14:paraId="45AE8DBC" w14:textId="77777777" w:rsidR="00037763" w:rsidRDefault="00037763">
      <w:pPr>
        <w:sectPr w:rsidR="00037763">
          <w:pgSz w:w="11910" w:h="16850"/>
          <w:pgMar w:top="1060" w:right="1020" w:bottom="280" w:left="1580" w:header="720" w:footer="720" w:gutter="0"/>
          <w:cols w:space="720"/>
        </w:sectPr>
      </w:pPr>
    </w:p>
    <w:p w14:paraId="548041E8" w14:textId="77777777" w:rsidR="00037763" w:rsidRDefault="001C0FDD">
      <w:pPr>
        <w:pStyle w:val="Heading1"/>
        <w:numPr>
          <w:ilvl w:val="0"/>
          <w:numId w:val="3"/>
        </w:numPr>
        <w:tabs>
          <w:tab w:val="left" w:pos="363"/>
        </w:tabs>
        <w:spacing w:before="71"/>
        <w:ind w:hanging="241"/>
      </w:pPr>
      <w:r>
        <w:lastRenderedPageBreak/>
        <w:t>Etika dan Tata Tertib</w:t>
      </w:r>
      <w:r>
        <w:rPr>
          <w:spacing w:val="-3"/>
        </w:rPr>
        <w:t xml:space="preserve"> </w:t>
      </w:r>
      <w:r>
        <w:t>Perkuliahan</w:t>
      </w:r>
    </w:p>
    <w:p w14:paraId="576D4E9A" w14:textId="77777777" w:rsidR="00037763" w:rsidRDefault="001C0FDD">
      <w:pPr>
        <w:pStyle w:val="BodyText"/>
        <w:ind w:left="122"/>
      </w:pPr>
      <w:r>
        <w:t>Etika mahasiswa yang mengikuti perkuliahan ini yaitu:</w:t>
      </w:r>
    </w:p>
    <w:p w14:paraId="176D4450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Berpakaian yang</w:t>
      </w:r>
      <w:r>
        <w:rPr>
          <w:spacing w:val="-1"/>
          <w:sz w:val="24"/>
        </w:rPr>
        <w:t xml:space="preserve"> </w:t>
      </w:r>
      <w:r>
        <w:rPr>
          <w:sz w:val="24"/>
        </w:rPr>
        <w:t>pantas</w:t>
      </w:r>
    </w:p>
    <w:p w14:paraId="55E266C9" w14:textId="0FF47FC5" w:rsidR="00037763" w:rsidRDefault="001C0FDD">
      <w:pPr>
        <w:pStyle w:val="BodyText"/>
        <w:ind w:right="1940"/>
      </w:pPr>
      <w:r>
        <w:t>Mahasiswa : tidak mengenakan pakaian oblong dan celana jin Mahasiswi : tidak mengenakan celana</w:t>
      </w:r>
      <w:r w:rsidR="00AB33B6">
        <w:t xml:space="preserve"> panjang</w:t>
      </w:r>
    </w:p>
    <w:p w14:paraId="698E0FEC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rPr>
          <w:sz w:val="24"/>
        </w:rPr>
      </w:pPr>
      <w:r>
        <w:rPr>
          <w:sz w:val="24"/>
        </w:rPr>
        <w:t>Memakai sepatu</w:t>
      </w:r>
      <w:r>
        <w:rPr>
          <w:spacing w:val="-1"/>
          <w:sz w:val="24"/>
        </w:rPr>
        <w:t xml:space="preserve"> </w:t>
      </w:r>
      <w:r>
        <w:rPr>
          <w:sz w:val="24"/>
        </w:rPr>
        <w:t>tertutup</w:t>
      </w:r>
    </w:p>
    <w:p w14:paraId="0A05C7F3" w14:textId="77777777" w:rsidR="00037763" w:rsidRDefault="001C0FDD">
      <w:pPr>
        <w:pStyle w:val="BodyText"/>
      </w:pPr>
      <w:r>
        <w:t>(tidak diperkenankan memakai sandal atau sepatu sandal)</w:t>
      </w:r>
    </w:p>
    <w:p w14:paraId="1AD46862" w14:textId="77777777" w:rsidR="00037763" w:rsidRDefault="001C0FDD">
      <w:pPr>
        <w:pStyle w:val="ListParagraph"/>
        <w:numPr>
          <w:ilvl w:val="1"/>
          <w:numId w:val="3"/>
        </w:numPr>
        <w:tabs>
          <w:tab w:val="left" w:pos="406"/>
        </w:tabs>
        <w:ind w:right="118"/>
        <w:rPr>
          <w:sz w:val="24"/>
        </w:rPr>
      </w:pPr>
      <w:r>
        <w:rPr>
          <w:sz w:val="24"/>
        </w:rPr>
        <w:t>Bagi mahasiswa tidak diperkenankan berambut gondrong, dan bagi mahasiswi rambut rapi dan diikat/dijepit (bagi yang berambut</w:t>
      </w:r>
      <w:r>
        <w:rPr>
          <w:spacing w:val="-1"/>
          <w:sz w:val="24"/>
        </w:rPr>
        <w:t xml:space="preserve"> </w:t>
      </w:r>
      <w:r>
        <w:rPr>
          <w:sz w:val="24"/>
        </w:rPr>
        <w:t>panjang)</w:t>
      </w:r>
    </w:p>
    <w:p w14:paraId="61B5266E" w14:textId="77777777" w:rsidR="00037763" w:rsidRDefault="00037763">
      <w:pPr>
        <w:pStyle w:val="BodyText"/>
        <w:ind w:left="0"/>
      </w:pPr>
    </w:p>
    <w:p w14:paraId="7D9037F4" w14:textId="77777777" w:rsidR="00037763" w:rsidRDefault="001C0FDD">
      <w:pPr>
        <w:pStyle w:val="BodyText"/>
        <w:ind w:left="122"/>
      </w:pPr>
      <w:r>
        <w:t>Tata Tertib:</w:t>
      </w:r>
    </w:p>
    <w:p w14:paraId="20BF7E5C" w14:textId="77777777" w:rsidR="00037763" w:rsidRDefault="001C0FDD">
      <w:pPr>
        <w:pStyle w:val="ListParagraph"/>
        <w:numPr>
          <w:ilvl w:val="0"/>
          <w:numId w:val="1"/>
        </w:numPr>
        <w:tabs>
          <w:tab w:val="left" w:pos="406"/>
        </w:tabs>
        <w:rPr>
          <w:sz w:val="24"/>
        </w:rPr>
      </w:pPr>
      <w:r>
        <w:rPr>
          <w:sz w:val="24"/>
        </w:rPr>
        <w:t>Masuk kuliah tepat waktu dengan toleransi keterlambatan maksimum 15</w:t>
      </w:r>
      <w:r>
        <w:rPr>
          <w:spacing w:val="-1"/>
          <w:sz w:val="24"/>
        </w:rPr>
        <w:t xml:space="preserve"> </w:t>
      </w:r>
      <w:r>
        <w:rPr>
          <w:sz w:val="24"/>
        </w:rPr>
        <w:t>menit.</w:t>
      </w:r>
    </w:p>
    <w:p w14:paraId="6D5F467E" w14:textId="77777777" w:rsidR="00037763" w:rsidRDefault="001C0FDD">
      <w:pPr>
        <w:pStyle w:val="ListParagraph"/>
        <w:numPr>
          <w:ilvl w:val="0"/>
          <w:numId w:val="1"/>
        </w:numPr>
        <w:tabs>
          <w:tab w:val="left" w:pos="406"/>
        </w:tabs>
        <w:spacing w:before="1"/>
        <w:rPr>
          <w:sz w:val="24"/>
        </w:rPr>
      </w:pPr>
      <w:r>
        <w:rPr>
          <w:sz w:val="24"/>
        </w:rPr>
        <w:t>Mengumpulkan semua tugas tepat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</w:p>
    <w:p w14:paraId="7B203D04" w14:textId="77777777" w:rsidR="00037763" w:rsidRDefault="001C0FDD">
      <w:pPr>
        <w:pStyle w:val="BodyText"/>
      </w:pPr>
      <w:r>
        <w:t>(jika terlambat akan dikenakan pinalti berupa pengurangan nilai)</w:t>
      </w:r>
    </w:p>
    <w:p w14:paraId="1ED1BC5D" w14:textId="77777777" w:rsidR="00037763" w:rsidRDefault="001C0FDD">
      <w:pPr>
        <w:pStyle w:val="ListParagraph"/>
        <w:numPr>
          <w:ilvl w:val="0"/>
          <w:numId w:val="1"/>
        </w:numPr>
        <w:tabs>
          <w:tab w:val="left" w:pos="406"/>
        </w:tabs>
        <w:ind w:right="321"/>
        <w:rPr>
          <w:sz w:val="24"/>
        </w:rPr>
      </w:pPr>
      <w:r>
        <w:rPr>
          <w:sz w:val="24"/>
        </w:rPr>
        <w:t>Bagi mahasiswa yang melakukan ketidakjujuran dalam penyelesaian tugas (baik individu atau kelompok) dan ujian akan dikenakan sanksi sesuai peraturan akademik</w:t>
      </w:r>
      <w:r>
        <w:rPr>
          <w:spacing w:val="-3"/>
          <w:sz w:val="24"/>
        </w:rPr>
        <w:t xml:space="preserve"> </w:t>
      </w:r>
      <w:r>
        <w:rPr>
          <w:sz w:val="24"/>
        </w:rPr>
        <w:t>unila</w:t>
      </w:r>
    </w:p>
    <w:p w14:paraId="6F3403A4" w14:textId="77777777" w:rsidR="00037763" w:rsidRDefault="001C0FDD">
      <w:pPr>
        <w:pStyle w:val="ListParagraph"/>
        <w:numPr>
          <w:ilvl w:val="0"/>
          <w:numId w:val="1"/>
        </w:numPr>
        <w:tabs>
          <w:tab w:val="left" w:pos="406"/>
        </w:tabs>
        <w:rPr>
          <w:sz w:val="24"/>
        </w:rPr>
      </w:pPr>
      <w:r>
        <w:rPr>
          <w:sz w:val="24"/>
        </w:rPr>
        <w:t>Tidak ada ujian</w:t>
      </w:r>
      <w:r>
        <w:rPr>
          <w:spacing w:val="-2"/>
          <w:sz w:val="24"/>
        </w:rPr>
        <w:t xml:space="preserve"> </w:t>
      </w:r>
      <w:r>
        <w:rPr>
          <w:sz w:val="24"/>
        </w:rPr>
        <w:t>susulan</w:t>
      </w:r>
    </w:p>
    <w:p w14:paraId="397C8BD6" w14:textId="77777777" w:rsidR="00037763" w:rsidRDefault="001C0FDD">
      <w:pPr>
        <w:pStyle w:val="BodyText"/>
      </w:pPr>
      <w:r>
        <w:t>(kecuali bagi yang sakit dengan bukti surat keterangan dari dokter)</w:t>
      </w:r>
    </w:p>
    <w:p w14:paraId="7A0D61E3" w14:textId="77777777" w:rsidR="00037763" w:rsidRDefault="00037763">
      <w:pPr>
        <w:pStyle w:val="BodyText"/>
        <w:ind w:left="0"/>
      </w:pPr>
    </w:p>
    <w:p w14:paraId="2D8A4BB2" w14:textId="77777777" w:rsidR="00274544" w:rsidRDefault="00274544">
      <w:pPr>
        <w:pStyle w:val="BodyText"/>
        <w:ind w:left="0"/>
      </w:pPr>
    </w:p>
    <w:p w14:paraId="6E7136CD" w14:textId="234E4161" w:rsidR="00037763" w:rsidRPr="00EE73F0" w:rsidRDefault="001C0FDD">
      <w:pPr>
        <w:pStyle w:val="BodyText"/>
        <w:ind w:left="5163"/>
        <w:rPr>
          <w:lang w:val="en-US"/>
        </w:rPr>
      </w:pPr>
      <w:r>
        <w:t xml:space="preserve">Bandar Lampung, </w:t>
      </w:r>
      <w:r w:rsidR="00BB6C59">
        <w:rPr>
          <w:lang w:val="en-US"/>
        </w:rPr>
        <w:t xml:space="preserve">    </w:t>
      </w:r>
      <w:r w:rsidR="00EE73F0">
        <w:rPr>
          <w:lang w:val="en-US"/>
        </w:rPr>
        <w:t>Agustus</w:t>
      </w:r>
      <w:r>
        <w:t xml:space="preserve"> 202</w:t>
      </w:r>
      <w:r w:rsidR="00BB6C59">
        <w:rPr>
          <w:lang w:val="en-US"/>
        </w:rPr>
        <w:t>3</w:t>
      </w:r>
    </w:p>
    <w:p w14:paraId="085041B3" w14:textId="52CAB458" w:rsidR="00037763" w:rsidRPr="00880CE9" w:rsidRDefault="001C0FDD">
      <w:pPr>
        <w:pStyle w:val="BodyText"/>
        <w:tabs>
          <w:tab w:val="left" w:pos="5162"/>
        </w:tabs>
        <w:ind w:left="122"/>
        <w:rPr>
          <w:lang w:val="en-US"/>
        </w:rPr>
      </w:pPr>
      <w:r>
        <w:t>Wakil</w:t>
      </w:r>
      <w:r>
        <w:rPr>
          <w:spacing w:val="-1"/>
        </w:rPr>
        <w:t xml:space="preserve"> </w:t>
      </w:r>
      <w:r>
        <w:t>Mahasiswa,</w:t>
      </w:r>
      <w:r>
        <w:tab/>
        <w:t>Dosen Pengampu</w:t>
      </w:r>
      <w:r w:rsidR="00880CE9">
        <w:rPr>
          <w:lang w:val="en-US"/>
        </w:rPr>
        <w:t xml:space="preserve"> PJ Kelas B</w:t>
      </w:r>
    </w:p>
    <w:p w14:paraId="2E4FC567" w14:textId="77777777" w:rsidR="001C0FDD" w:rsidRDefault="001C0FDD">
      <w:pPr>
        <w:pStyle w:val="BodyText"/>
        <w:tabs>
          <w:tab w:val="left" w:pos="5162"/>
        </w:tabs>
        <w:ind w:left="122"/>
      </w:pPr>
    </w:p>
    <w:p w14:paraId="31D65D3E" w14:textId="77777777" w:rsidR="00AB33B6" w:rsidRDefault="001C0FDD">
      <w:pPr>
        <w:pStyle w:val="BodyText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1BF86232" w14:textId="07C3E19A" w:rsidR="00037763" w:rsidRDefault="001C0FDD">
      <w:pPr>
        <w:pStyle w:val="BodyText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644B6DD1" w14:textId="54B75B81" w:rsidR="00037763" w:rsidRDefault="001C0FDD">
      <w:pPr>
        <w:pStyle w:val="BodyText"/>
        <w:tabs>
          <w:tab w:val="left" w:pos="5162"/>
        </w:tabs>
        <w:spacing w:before="207"/>
        <w:ind w:left="122"/>
      </w:pPr>
      <w:r>
        <w:t>………………………</w:t>
      </w:r>
      <w:r w:rsidR="00BB6C59">
        <w:rPr>
          <w:lang w:val="en-US"/>
        </w:rPr>
        <w:t>..</w:t>
      </w:r>
      <w:r>
        <w:tab/>
        <w:t>Dr. N</w:t>
      </w:r>
      <w:proofErr w:type="spellStart"/>
      <w:r w:rsidR="00BB6C59">
        <w:rPr>
          <w:lang w:val="en-US"/>
        </w:rPr>
        <w:t>oor</w:t>
      </w:r>
      <w:proofErr w:type="spellEnd"/>
      <w:r w:rsidR="00CA7C78">
        <w:rPr>
          <w:lang w:val="en-US"/>
        </w:rPr>
        <w:t xml:space="preserve"> </w:t>
      </w:r>
      <w:proofErr w:type="spellStart"/>
      <w:r w:rsidR="00BB6C59">
        <w:rPr>
          <w:lang w:val="en-US"/>
        </w:rPr>
        <w:t>Fadiawati</w:t>
      </w:r>
      <w:proofErr w:type="spellEnd"/>
      <w:r w:rsidR="00CA7C78">
        <w:rPr>
          <w:lang w:val="en-US"/>
        </w:rPr>
        <w:t xml:space="preserve">, </w:t>
      </w:r>
      <w:r>
        <w:t>M.Si.</w:t>
      </w:r>
    </w:p>
    <w:sectPr w:rsidR="00037763">
      <w:pgSz w:w="11910" w:h="16850"/>
      <w:pgMar w:top="10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4F57"/>
    <w:multiLevelType w:val="hybridMultilevel"/>
    <w:tmpl w:val="062C381C"/>
    <w:lvl w:ilvl="0" w:tplc="E848D94E">
      <w:start w:val="1"/>
      <w:numFmt w:val="lowerLetter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1" w:tplc="1AC6A1D4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2" w:tplc="C810ABB6">
      <w:numFmt w:val="bullet"/>
      <w:lvlText w:val="•"/>
      <w:lvlJc w:val="left"/>
      <w:pPr>
        <w:ind w:left="2181" w:hanging="284"/>
      </w:pPr>
      <w:rPr>
        <w:rFonts w:hint="default"/>
        <w:lang w:val="id" w:eastAsia="en-US" w:bidi="ar-SA"/>
      </w:rPr>
    </w:lvl>
    <w:lvl w:ilvl="3" w:tplc="D8084E06">
      <w:numFmt w:val="bullet"/>
      <w:lvlText w:val="•"/>
      <w:lvlJc w:val="left"/>
      <w:pPr>
        <w:ind w:left="3071" w:hanging="284"/>
      </w:pPr>
      <w:rPr>
        <w:rFonts w:hint="default"/>
        <w:lang w:val="id" w:eastAsia="en-US" w:bidi="ar-SA"/>
      </w:rPr>
    </w:lvl>
    <w:lvl w:ilvl="4" w:tplc="900A4B2A">
      <w:numFmt w:val="bullet"/>
      <w:lvlText w:val="•"/>
      <w:lvlJc w:val="left"/>
      <w:pPr>
        <w:ind w:left="3962" w:hanging="284"/>
      </w:pPr>
      <w:rPr>
        <w:rFonts w:hint="default"/>
        <w:lang w:val="id" w:eastAsia="en-US" w:bidi="ar-SA"/>
      </w:rPr>
    </w:lvl>
    <w:lvl w:ilvl="5" w:tplc="F8BA7E2E">
      <w:numFmt w:val="bullet"/>
      <w:lvlText w:val="•"/>
      <w:lvlJc w:val="left"/>
      <w:pPr>
        <w:ind w:left="4853" w:hanging="284"/>
      </w:pPr>
      <w:rPr>
        <w:rFonts w:hint="default"/>
        <w:lang w:val="id" w:eastAsia="en-US" w:bidi="ar-SA"/>
      </w:rPr>
    </w:lvl>
    <w:lvl w:ilvl="6" w:tplc="06D462B8">
      <w:numFmt w:val="bullet"/>
      <w:lvlText w:val="•"/>
      <w:lvlJc w:val="left"/>
      <w:pPr>
        <w:ind w:left="5743" w:hanging="284"/>
      </w:pPr>
      <w:rPr>
        <w:rFonts w:hint="default"/>
        <w:lang w:val="id" w:eastAsia="en-US" w:bidi="ar-SA"/>
      </w:rPr>
    </w:lvl>
    <w:lvl w:ilvl="7" w:tplc="B928B906">
      <w:numFmt w:val="bullet"/>
      <w:lvlText w:val="•"/>
      <w:lvlJc w:val="left"/>
      <w:pPr>
        <w:ind w:left="6634" w:hanging="284"/>
      </w:pPr>
      <w:rPr>
        <w:rFonts w:hint="default"/>
        <w:lang w:val="id" w:eastAsia="en-US" w:bidi="ar-SA"/>
      </w:rPr>
    </w:lvl>
    <w:lvl w:ilvl="8" w:tplc="D51E5F78">
      <w:numFmt w:val="bullet"/>
      <w:lvlText w:val="•"/>
      <w:lvlJc w:val="left"/>
      <w:pPr>
        <w:ind w:left="7525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5D210600"/>
    <w:multiLevelType w:val="hybridMultilevel"/>
    <w:tmpl w:val="D1C0384A"/>
    <w:lvl w:ilvl="0" w:tplc="E968E61E">
      <w:start w:val="1"/>
      <w:numFmt w:val="lowerLetter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9FB6A818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2" w:tplc="195EA2D0">
      <w:numFmt w:val="bullet"/>
      <w:lvlText w:val="•"/>
      <w:lvlJc w:val="left"/>
      <w:pPr>
        <w:ind w:left="2181" w:hanging="284"/>
      </w:pPr>
      <w:rPr>
        <w:rFonts w:hint="default"/>
        <w:lang w:val="id" w:eastAsia="en-US" w:bidi="ar-SA"/>
      </w:rPr>
    </w:lvl>
    <w:lvl w:ilvl="3" w:tplc="9A647EE4">
      <w:numFmt w:val="bullet"/>
      <w:lvlText w:val="•"/>
      <w:lvlJc w:val="left"/>
      <w:pPr>
        <w:ind w:left="3071" w:hanging="284"/>
      </w:pPr>
      <w:rPr>
        <w:rFonts w:hint="default"/>
        <w:lang w:val="id" w:eastAsia="en-US" w:bidi="ar-SA"/>
      </w:rPr>
    </w:lvl>
    <w:lvl w:ilvl="4" w:tplc="61348ADE">
      <w:numFmt w:val="bullet"/>
      <w:lvlText w:val="•"/>
      <w:lvlJc w:val="left"/>
      <w:pPr>
        <w:ind w:left="3962" w:hanging="284"/>
      </w:pPr>
      <w:rPr>
        <w:rFonts w:hint="default"/>
        <w:lang w:val="id" w:eastAsia="en-US" w:bidi="ar-SA"/>
      </w:rPr>
    </w:lvl>
    <w:lvl w:ilvl="5" w:tplc="013475B6">
      <w:numFmt w:val="bullet"/>
      <w:lvlText w:val="•"/>
      <w:lvlJc w:val="left"/>
      <w:pPr>
        <w:ind w:left="4853" w:hanging="284"/>
      </w:pPr>
      <w:rPr>
        <w:rFonts w:hint="default"/>
        <w:lang w:val="id" w:eastAsia="en-US" w:bidi="ar-SA"/>
      </w:rPr>
    </w:lvl>
    <w:lvl w:ilvl="6" w:tplc="2BBE9694">
      <w:numFmt w:val="bullet"/>
      <w:lvlText w:val="•"/>
      <w:lvlJc w:val="left"/>
      <w:pPr>
        <w:ind w:left="5743" w:hanging="284"/>
      </w:pPr>
      <w:rPr>
        <w:rFonts w:hint="default"/>
        <w:lang w:val="id" w:eastAsia="en-US" w:bidi="ar-SA"/>
      </w:rPr>
    </w:lvl>
    <w:lvl w:ilvl="7" w:tplc="2320D696">
      <w:numFmt w:val="bullet"/>
      <w:lvlText w:val="•"/>
      <w:lvlJc w:val="left"/>
      <w:pPr>
        <w:ind w:left="6634" w:hanging="284"/>
      </w:pPr>
      <w:rPr>
        <w:rFonts w:hint="default"/>
        <w:lang w:val="id" w:eastAsia="en-US" w:bidi="ar-SA"/>
      </w:rPr>
    </w:lvl>
    <w:lvl w:ilvl="8" w:tplc="B7A49856">
      <w:numFmt w:val="bullet"/>
      <w:lvlText w:val="•"/>
      <w:lvlJc w:val="left"/>
      <w:pPr>
        <w:ind w:left="752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789D7813"/>
    <w:multiLevelType w:val="hybridMultilevel"/>
    <w:tmpl w:val="8FBE1314"/>
    <w:lvl w:ilvl="0" w:tplc="45068DC8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B380C4F4">
      <w:start w:val="1"/>
      <w:numFmt w:val="lowerLetter"/>
      <w:lvlText w:val="%2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2" w:tplc="6A388796">
      <w:numFmt w:val="bullet"/>
      <w:lvlText w:val="•"/>
      <w:lvlJc w:val="left"/>
      <w:pPr>
        <w:ind w:left="3120" w:hanging="284"/>
      </w:pPr>
      <w:rPr>
        <w:rFonts w:hint="default"/>
        <w:lang w:val="id" w:eastAsia="en-US" w:bidi="ar-SA"/>
      </w:rPr>
    </w:lvl>
    <w:lvl w:ilvl="3" w:tplc="1004D27C">
      <w:numFmt w:val="bullet"/>
      <w:lvlText w:val="•"/>
      <w:lvlJc w:val="left"/>
      <w:pPr>
        <w:ind w:left="3893" w:hanging="284"/>
      </w:pPr>
      <w:rPr>
        <w:rFonts w:hint="default"/>
        <w:lang w:val="id" w:eastAsia="en-US" w:bidi="ar-SA"/>
      </w:rPr>
    </w:lvl>
    <w:lvl w:ilvl="4" w:tplc="74067724">
      <w:numFmt w:val="bullet"/>
      <w:lvlText w:val="•"/>
      <w:lvlJc w:val="left"/>
      <w:pPr>
        <w:ind w:left="4666" w:hanging="284"/>
      </w:pPr>
      <w:rPr>
        <w:rFonts w:hint="default"/>
        <w:lang w:val="id" w:eastAsia="en-US" w:bidi="ar-SA"/>
      </w:rPr>
    </w:lvl>
    <w:lvl w:ilvl="5" w:tplc="FDCE737C">
      <w:numFmt w:val="bullet"/>
      <w:lvlText w:val="•"/>
      <w:lvlJc w:val="left"/>
      <w:pPr>
        <w:ind w:left="5439" w:hanging="284"/>
      </w:pPr>
      <w:rPr>
        <w:rFonts w:hint="default"/>
        <w:lang w:val="id" w:eastAsia="en-US" w:bidi="ar-SA"/>
      </w:rPr>
    </w:lvl>
    <w:lvl w:ilvl="6" w:tplc="E62AA0EE">
      <w:numFmt w:val="bullet"/>
      <w:lvlText w:val="•"/>
      <w:lvlJc w:val="left"/>
      <w:pPr>
        <w:ind w:left="6213" w:hanging="284"/>
      </w:pPr>
      <w:rPr>
        <w:rFonts w:hint="default"/>
        <w:lang w:val="id" w:eastAsia="en-US" w:bidi="ar-SA"/>
      </w:rPr>
    </w:lvl>
    <w:lvl w:ilvl="7" w:tplc="4C167014">
      <w:numFmt w:val="bullet"/>
      <w:lvlText w:val="•"/>
      <w:lvlJc w:val="left"/>
      <w:pPr>
        <w:ind w:left="6986" w:hanging="284"/>
      </w:pPr>
      <w:rPr>
        <w:rFonts w:hint="default"/>
        <w:lang w:val="id" w:eastAsia="en-US" w:bidi="ar-SA"/>
      </w:rPr>
    </w:lvl>
    <w:lvl w:ilvl="8" w:tplc="37980ED2">
      <w:numFmt w:val="bullet"/>
      <w:lvlText w:val="•"/>
      <w:lvlJc w:val="left"/>
      <w:pPr>
        <w:ind w:left="7759" w:hanging="284"/>
      </w:pPr>
      <w:rPr>
        <w:rFonts w:hint="default"/>
        <w:lang w:val="id" w:eastAsia="en-US" w:bidi="ar-SA"/>
      </w:rPr>
    </w:lvl>
  </w:abstractNum>
  <w:num w:numId="1" w16cid:durableId="927541220">
    <w:abstractNumId w:val="1"/>
  </w:num>
  <w:num w:numId="2" w16cid:durableId="1186988555">
    <w:abstractNumId w:val="0"/>
  </w:num>
  <w:num w:numId="3" w16cid:durableId="68632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3"/>
    <w:rsid w:val="00037763"/>
    <w:rsid w:val="001C0FDD"/>
    <w:rsid w:val="00274544"/>
    <w:rsid w:val="002A2765"/>
    <w:rsid w:val="00442773"/>
    <w:rsid w:val="004B4D44"/>
    <w:rsid w:val="00865EED"/>
    <w:rsid w:val="00880CE9"/>
    <w:rsid w:val="008B780D"/>
    <w:rsid w:val="009C470D"/>
    <w:rsid w:val="009E61D6"/>
    <w:rsid w:val="00AB33B6"/>
    <w:rsid w:val="00BB6C59"/>
    <w:rsid w:val="00CA7C78"/>
    <w:rsid w:val="00E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26CC"/>
  <w15:docId w15:val="{C5493B64-EA71-414C-B221-DB64930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362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5" w:hanging="28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asus.e210m.6258@outlook.com</cp:lastModifiedBy>
  <cp:revision>2</cp:revision>
  <dcterms:created xsi:type="dcterms:W3CDTF">2023-09-19T04:19:00Z</dcterms:created>
  <dcterms:modified xsi:type="dcterms:W3CDTF">2023-09-19T04:19:00Z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2021-08-22T00:00:00Z</vt:filetime>
  </property>
</Properties>
</file>